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C88" w:rsidRPr="003F72DE" w:rsidRDefault="004C1C88" w:rsidP="004C1C88">
      <w:pPr>
        <w:spacing w:after="0" w:line="276" w:lineRule="auto"/>
        <w:rPr>
          <w:rFonts w:ascii="Times New Roman" w:hAnsi="Times New Roman" w:cs="Times New Roman"/>
          <w:sz w:val="28"/>
          <w:szCs w:val="28"/>
        </w:rPr>
      </w:pPr>
      <w:r w:rsidRPr="003F72DE">
        <w:rPr>
          <w:rFonts w:ascii="Times New Roman" w:eastAsia="Times New Roman" w:hAnsi="Times New Roman" w:cs="Times New Roman"/>
          <w:noProof/>
          <w:sz w:val="32"/>
          <w:szCs w:val="32"/>
          <w:lang w:eastAsia="ru-RU"/>
        </w:rPr>
        <w:drawing>
          <wp:anchor distT="0" distB="0" distL="114300" distR="114300" simplePos="0" relativeHeight="251662336" behindDoc="1" locked="0" layoutInCell="1" allowOverlap="1" wp14:anchorId="48B72BEE" wp14:editId="361D3462">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1C88" w:rsidRPr="003F72DE" w:rsidRDefault="004C1C88" w:rsidP="004C1C88">
      <w:pPr>
        <w:spacing w:after="0" w:line="360" w:lineRule="auto"/>
        <w:jc w:val="center"/>
        <w:rPr>
          <w:rFonts w:ascii="Times New Roman" w:eastAsia="Times New Roman" w:hAnsi="Times New Roman" w:cs="Times New Roman"/>
          <w:sz w:val="32"/>
          <w:szCs w:val="32"/>
          <w:lang w:eastAsia="ru-RU"/>
        </w:rPr>
      </w:pPr>
    </w:p>
    <w:p w:rsidR="004C1C88" w:rsidRPr="003F72DE"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4C1C88" w:rsidRPr="003F72DE" w:rsidRDefault="004C1C88" w:rsidP="004C1C88">
      <w:pPr>
        <w:autoSpaceDE w:val="0"/>
        <w:autoSpaceDN w:val="0"/>
        <w:adjustRightInd w:val="0"/>
        <w:spacing w:after="0" w:line="240" w:lineRule="auto"/>
        <w:rPr>
          <w:rFonts w:ascii="Times New Roman" w:eastAsia="Times New Roman" w:hAnsi="Times New Roman" w:cs="Times New Roman"/>
          <w:b/>
          <w:bCs/>
          <w:sz w:val="32"/>
          <w:szCs w:val="32"/>
          <w:lang w:eastAsia="ru-RU"/>
        </w:rPr>
      </w:pPr>
    </w:p>
    <w:p w:rsidR="004C1C88" w:rsidRPr="003F72DE" w:rsidRDefault="004C1C88" w:rsidP="004C1C8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3F72DE">
        <w:rPr>
          <w:rFonts w:ascii="Times New Roman" w:eastAsia="Times New Roman" w:hAnsi="Times New Roman" w:cs="Times New Roman"/>
          <w:b/>
          <w:bCs/>
          <w:sz w:val="32"/>
          <w:szCs w:val="32"/>
          <w:lang w:eastAsia="ru-RU"/>
        </w:rPr>
        <w:t>П О С Т А Н О В Л Е Н И Е</w:t>
      </w:r>
    </w:p>
    <w:p w:rsidR="004C1C88" w:rsidRPr="003F72DE"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C1C88" w:rsidRPr="003F72DE"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F72DE">
        <w:rPr>
          <w:rFonts w:ascii="Times New Roman" w:eastAsia="Times New Roman" w:hAnsi="Times New Roman" w:cs="Times New Roman"/>
          <w:b/>
          <w:bCs/>
          <w:sz w:val="28"/>
          <w:szCs w:val="28"/>
          <w:lang w:eastAsia="ru-RU"/>
        </w:rPr>
        <w:t>ПРАВИТЕЛЬСТВА</w:t>
      </w:r>
    </w:p>
    <w:p w:rsidR="004C1C88" w:rsidRPr="003F72DE" w:rsidRDefault="004C1C88" w:rsidP="004C1C8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F72DE">
        <w:rPr>
          <w:rFonts w:ascii="Times New Roman" w:eastAsia="Times New Roman" w:hAnsi="Times New Roman" w:cs="Times New Roman"/>
          <w:b/>
          <w:bCs/>
          <w:sz w:val="28"/>
          <w:szCs w:val="28"/>
          <w:lang w:eastAsia="ru-RU"/>
        </w:rPr>
        <w:t>КАМЧАТСКОГО КРАЯ</w:t>
      </w:r>
    </w:p>
    <w:p w:rsidR="004C1C88" w:rsidRPr="003F72DE" w:rsidRDefault="004C1C88" w:rsidP="004C1C88">
      <w:pPr>
        <w:spacing w:after="0" w:line="276" w:lineRule="auto"/>
        <w:jc w:val="center"/>
        <w:rPr>
          <w:rFonts w:ascii="Times New Roman" w:hAnsi="Times New Roman" w:cs="Times New Roman"/>
          <w:sz w:val="28"/>
          <w:szCs w:val="28"/>
        </w:rPr>
      </w:pPr>
    </w:p>
    <w:tbl>
      <w:tblPr>
        <w:tblW w:w="0" w:type="auto"/>
        <w:tblInd w:w="-142" w:type="dxa"/>
        <w:tblLayout w:type="fixed"/>
        <w:tblLook w:val="04A0" w:firstRow="1" w:lastRow="0" w:firstColumn="1" w:lastColumn="0" w:noHBand="0" w:noVBand="1"/>
      </w:tblPr>
      <w:tblGrid>
        <w:gridCol w:w="1985"/>
        <w:gridCol w:w="425"/>
        <w:gridCol w:w="1985"/>
      </w:tblGrid>
      <w:tr w:rsidR="008D4AE0" w:rsidRPr="003F72DE" w:rsidTr="00F07C29">
        <w:tc>
          <w:tcPr>
            <w:tcW w:w="1985" w:type="dxa"/>
            <w:tcBorders>
              <w:top w:val="nil"/>
              <w:left w:val="nil"/>
              <w:bottom w:val="single" w:sz="4" w:space="0" w:color="auto"/>
              <w:right w:val="nil"/>
            </w:tcBorders>
            <w:hideMark/>
          </w:tcPr>
          <w:p w:rsidR="008D4AE0" w:rsidRPr="003F72DE" w:rsidRDefault="008D4AE0" w:rsidP="00F07C29">
            <w:pPr>
              <w:spacing w:after="0" w:line="276" w:lineRule="auto"/>
              <w:ind w:right="34"/>
              <w:jc w:val="center"/>
              <w:rPr>
                <w:rFonts w:ascii="Times New Roman" w:hAnsi="Times New Roman" w:cs="Times New Roman"/>
                <w:sz w:val="20"/>
                <w:szCs w:val="20"/>
              </w:rPr>
            </w:pPr>
            <w:bookmarkStart w:id="0" w:name="REGDATESTAMP"/>
            <w:r w:rsidRPr="003F72DE">
              <w:rPr>
                <w:rFonts w:ascii="Times New Roman" w:hAnsi="Times New Roman" w:cs="Times New Roman"/>
                <w:sz w:val="28"/>
                <w:szCs w:val="20"/>
                <w:lang w:val="en-US"/>
              </w:rPr>
              <w:t>[</w:t>
            </w:r>
            <w:r w:rsidRPr="003F72DE">
              <w:rPr>
                <w:rFonts w:ascii="Times New Roman" w:hAnsi="Times New Roman" w:cs="Times New Roman"/>
                <w:sz w:val="28"/>
                <w:szCs w:val="20"/>
              </w:rPr>
              <w:t>Д</w:t>
            </w:r>
            <w:r w:rsidRPr="003F72DE">
              <w:rPr>
                <w:rFonts w:ascii="Times New Roman" w:hAnsi="Times New Roman" w:cs="Times New Roman"/>
                <w:sz w:val="18"/>
                <w:szCs w:val="20"/>
              </w:rPr>
              <w:t>ата</w:t>
            </w:r>
            <w:r w:rsidRPr="003F72DE">
              <w:rPr>
                <w:rFonts w:ascii="Times New Roman" w:hAnsi="Times New Roman" w:cs="Times New Roman"/>
                <w:sz w:val="24"/>
                <w:szCs w:val="20"/>
              </w:rPr>
              <w:t xml:space="preserve"> </w:t>
            </w:r>
            <w:r w:rsidRPr="003F72DE">
              <w:rPr>
                <w:rFonts w:ascii="Times New Roman" w:hAnsi="Times New Roman" w:cs="Times New Roman"/>
                <w:sz w:val="18"/>
                <w:szCs w:val="20"/>
              </w:rPr>
              <w:t>регистрации</w:t>
            </w:r>
            <w:r w:rsidRPr="003F72DE">
              <w:rPr>
                <w:rFonts w:ascii="Times New Roman" w:hAnsi="Times New Roman" w:cs="Times New Roman"/>
                <w:sz w:val="28"/>
                <w:szCs w:val="20"/>
                <w:lang w:val="en-US"/>
              </w:rPr>
              <w:t>]</w:t>
            </w:r>
            <w:bookmarkEnd w:id="0"/>
          </w:p>
        </w:tc>
        <w:tc>
          <w:tcPr>
            <w:tcW w:w="425" w:type="dxa"/>
            <w:hideMark/>
          </w:tcPr>
          <w:p w:rsidR="008D4AE0" w:rsidRPr="003F72DE" w:rsidRDefault="008D4AE0" w:rsidP="00F07C29">
            <w:pPr>
              <w:spacing w:after="0" w:line="276" w:lineRule="auto"/>
              <w:jc w:val="both"/>
              <w:rPr>
                <w:rFonts w:ascii="Times New Roman" w:hAnsi="Times New Roman" w:cs="Times New Roman"/>
                <w:sz w:val="20"/>
                <w:szCs w:val="20"/>
              </w:rPr>
            </w:pPr>
            <w:r w:rsidRPr="003F72DE">
              <w:rPr>
                <w:rFonts w:ascii="Times New Roman" w:hAnsi="Times New Roman" w:cs="Times New Roman"/>
                <w:sz w:val="28"/>
                <w:szCs w:val="20"/>
              </w:rPr>
              <w:t>№</w:t>
            </w:r>
          </w:p>
        </w:tc>
        <w:tc>
          <w:tcPr>
            <w:tcW w:w="1985" w:type="dxa"/>
            <w:tcBorders>
              <w:top w:val="nil"/>
              <w:left w:val="nil"/>
              <w:bottom w:val="single" w:sz="4" w:space="0" w:color="auto"/>
              <w:right w:val="nil"/>
            </w:tcBorders>
            <w:hideMark/>
          </w:tcPr>
          <w:p w:rsidR="008D4AE0" w:rsidRPr="003F72DE" w:rsidRDefault="008D4AE0" w:rsidP="00F07C29">
            <w:pPr>
              <w:spacing w:after="0" w:line="276" w:lineRule="auto"/>
              <w:jc w:val="center"/>
              <w:rPr>
                <w:rFonts w:ascii="Times New Roman" w:hAnsi="Times New Roman" w:cs="Times New Roman"/>
                <w:b/>
                <w:sz w:val="20"/>
                <w:szCs w:val="20"/>
              </w:rPr>
            </w:pPr>
            <w:bookmarkStart w:id="1" w:name="REGNUMSTAMP"/>
            <w:r w:rsidRPr="003F72DE">
              <w:rPr>
                <w:rFonts w:ascii="Times New Roman" w:hAnsi="Times New Roman" w:cs="Times New Roman"/>
                <w:sz w:val="28"/>
                <w:szCs w:val="20"/>
                <w:lang w:val="en-US"/>
              </w:rPr>
              <w:t>[</w:t>
            </w:r>
            <w:r w:rsidRPr="003F72DE">
              <w:rPr>
                <w:rFonts w:ascii="Times New Roman" w:hAnsi="Times New Roman" w:cs="Times New Roman"/>
                <w:sz w:val="28"/>
                <w:szCs w:val="20"/>
              </w:rPr>
              <w:t>Н</w:t>
            </w:r>
            <w:r w:rsidRPr="003F72DE">
              <w:rPr>
                <w:rFonts w:ascii="Times New Roman" w:hAnsi="Times New Roman" w:cs="Times New Roman"/>
                <w:sz w:val="18"/>
                <w:szCs w:val="20"/>
              </w:rPr>
              <w:t>омер</w:t>
            </w:r>
            <w:r w:rsidRPr="003F72DE">
              <w:rPr>
                <w:rFonts w:ascii="Times New Roman" w:hAnsi="Times New Roman" w:cs="Times New Roman"/>
                <w:sz w:val="24"/>
                <w:szCs w:val="20"/>
              </w:rPr>
              <w:t xml:space="preserve"> </w:t>
            </w:r>
            <w:r w:rsidRPr="003F72DE">
              <w:rPr>
                <w:rFonts w:ascii="Times New Roman" w:hAnsi="Times New Roman" w:cs="Times New Roman"/>
                <w:sz w:val="18"/>
                <w:szCs w:val="20"/>
              </w:rPr>
              <w:t>документа</w:t>
            </w:r>
            <w:r w:rsidRPr="003F72DE">
              <w:rPr>
                <w:rFonts w:ascii="Times New Roman" w:hAnsi="Times New Roman" w:cs="Times New Roman"/>
                <w:sz w:val="28"/>
                <w:szCs w:val="20"/>
                <w:lang w:val="en-US"/>
              </w:rPr>
              <w:t>]</w:t>
            </w:r>
            <w:bookmarkEnd w:id="1"/>
          </w:p>
        </w:tc>
      </w:tr>
    </w:tbl>
    <w:p w:rsidR="0022234A" w:rsidRPr="003F72DE" w:rsidRDefault="0022234A" w:rsidP="003435A1">
      <w:pPr>
        <w:spacing w:after="0" w:line="276" w:lineRule="auto"/>
        <w:ind w:right="5526"/>
        <w:jc w:val="center"/>
        <w:rPr>
          <w:rFonts w:ascii="Times New Roman" w:hAnsi="Times New Roman" w:cs="Times New Roman"/>
          <w:bCs/>
          <w:sz w:val="28"/>
          <w:szCs w:val="28"/>
        </w:rPr>
      </w:pPr>
      <w:r w:rsidRPr="003F72DE">
        <w:rPr>
          <w:rFonts w:ascii="Times New Roman" w:hAnsi="Times New Roman" w:cs="Times New Roman"/>
          <w:bCs/>
          <w:sz w:val="24"/>
          <w:szCs w:val="28"/>
        </w:rPr>
        <w:t>г. Петропавловск-Камчатский</w:t>
      </w:r>
    </w:p>
    <w:p w:rsidR="00033533" w:rsidRPr="003F72DE" w:rsidRDefault="00033533" w:rsidP="00066C50">
      <w:pPr>
        <w:spacing w:after="0" w:line="276" w:lineRule="auto"/>
        <w:ind w:firstLine="709"/>
        <w:jc w:val="both"/>
        <w:rPr>
          <w:rFonts w:ascii="Times New Roman" w:hAnsi="Times New Roman" w:cs="Times New Roman"/>
          <w:bCs/>
          <w:sz w:val="28"/>
          <w:szCs w:val="28"/>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E593A" w:rsidRPr="003F72DE" w:rsidTr="007633A6">
        <w:tc>
          <w:tcPr>
            <w:tcW w:w="4253" w:type="dxa"/>
          </w:tcPr>
          <w:p w:rsidR="006E593A" w:rsidRPr="003F72DE" w:rsidRDefault="00EB1152" w:rsidP="00156A68">
            <w:pPr>
              <w:ind w:left="30"/>
              <w:jc w:val="both"/>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t xml:space="preserve">О внесении изменений в </w:t>
            </w:r>
            <w:r w:rsidR="00156A68">
              <w:rPr>
                <w:rFonts w:ascii="Times New Roman" w:eastAsia="Times New Roman" w:hAnsi="Times New Roman" w:cs="Times New Roman"/>
                <w:sz w:val="28"/>
                <w:szCs w:val="28"/>
                <w:lang w:eastAsia="ru-RU"/>
              </w:rPr>
              <w:t>постановление</w:t>
            </w:r>
            <w:r w:rsidR="00156A68" w:rsidRPr="003F72DE">
              <w:rPr>
                <w:rFonts w:ascii="Times New Roman" w:eastAsia="Times New Roman" w:hAnsi="Times New Roman" w:cs="Times New Roman"/>
                <w:sz w:val="28"/>
                <w:szCs w:val="28"/>
                <w:lang w:eastAsia="ru-RU"/>
              </w:rPr>
              <w:t xml:space="preserve"> Правительства Ка</w:t>
            </w:r>
            <w:r w:rsidR="007633A6">
              <w:rPr>
                <w:rFonts w:ascii="Times New Roman" w:eastAsia="Times New Roman" w:hAnsi="Times New Roman" w:cs="Times New Roman"/>
                <w:sz w:val="28"/>
                <w:szCs w:val="28"/>
                <w:lang w:eastAsia="ru-RU"/>
              </w:rPr>
              <w:t xml:space="preserve">мчатского края от 29.11.2013 </w:t>
            </w:r>
            <w:r w:rsidR="00156A68" w:rsidRPr="003F72DE">
              <w:rPr>
                <w:rFonts w:ascii="Times New Roman" w:eastAsia="Times New Roman" w:hAnsi="Times New Roman" w:cs="Times New Roman"/>
                <w:sz w:val="28"/>
                <w:szCs w:val="28"/>
                <w:lang w:eastAsia="ru-RU"/>
              </w:rPr>
              <w:t xml:space="preserve">№ 523-П </w:t>
            </w:r>
            <w:r w:rsidR="00156A68">
              <w:rPr>
                <w:rFonts w:ascii="Times New Roman" w:eastAsia="Times New Roman" w:hAnsi="Times New Roman" w:cs="Times New Roman"/>
                <w:sz w:val="28"/>
                <w:szCs w:val="28"/>
                <w:lang w:eastAsia="ru-RU"/>
              </w:rPr>
              <w:t>«Об утверждении государственной</w:t>
            </w:r>
            <w:r w:rsidRPr="003F72DE">
              <w:rPr>
                <w:rFonts w:ascii="Times New Roman" w:eastAsia="Times New Roman" w:hAnsi="Times New Roman" w:cs="Times New Roman"/>
                <w:sz w:val="28"/>
                <w:szCs w:val="28"/>
                <w:lang w:eastAsia="ru-RU"/>
              </w:rPr>
              <w:t xml:space="preserve"> программ</w:t>
            </w:r>
            <w:r w:rsidR="00156A68">
              <w:rPr>
                <w:rFonts w:ascii="Times New Roman" w:eastAsia="Times New Roman" w:hAnsi="Times New Roman" w:cs="Times New Roman"/>
                <w:sz w:val="28"/>
                <w:szCs w:val="28"/>
                <w:lang w:eastAsia="ru-RU"/>
              </w:rPr>
              <w:t>ы</w:t>
            </w:r>
            <w:r w:rsidRPr="003F72DE">
              <w:rPr>
                <w:rFonts w:ascii="Times New Roman" w:eastAsia="Times New Roman" w:hAnsi="Times New Roman" w:cs="Times New Roman"/>
                <w:sz w:val="28"/>
                <w:szCs w:val="28"/>
                <w:lang w:eastAsia="ru-RU"/>
              </w:rPr>
              <w:t xml:space="preserve"> Камчатского края «Развитие сельского хозяйства и регулирование рынков сельскохозяйственной продукции, сырья и продовольствия Камчатского края»</w:t>
            </w:r>
          </w:p>
        </w:tc>
      </w:tr>
    </w:tbl>
    <w:p w:rsidR="004549E8" w:rsidRPr="003F72DE" w:rsidRDefault="004549E8" w:rsidP="008D7127">
      <w:pPr>
        <w:spacing w:after="0" w:line="240" w:lineRule="auto"/>
        <w:ind w:firstLine="709"/>
        <w:jc w:val="both"/>
        <w:rPr>
          <w:rFonts w:ascii="Times New Roman" w:eastAsia="Times New Roman" w:hAnsi="Times New Roman" w:cs="Times New Roman"/>
          <w:sz w:val="28"/>
          <w:szCs w:val="28"/>
          <w:lang w:eastAsia="ru-RU"/>
        </w:rPr>
      </w:pPr>
    </w:p>
    <w:p w:rsidR="00033533" w:rsidRPr="003F72DE" w:rsidRDefault="001208AF" w:rsidP="001208AF">
      <w:pPr>
        <w:spacing w:after="0" w:line="276" w:lineRule="auto"/>
        <w:ind w:firstLine="709"/>
        <w:jc w:val="both"/>
        <w:rPr>
          <w:rFonts w:ascii="Times New Roman" w:hAnsi="Times New Roman" w:cs="Times New Roman"/>
          <w:bCs/>
          <w:sz w:val="28"/>
          <w:szCs w:val="28"/>
        </w:rPr>
      </w:pPr>
      <w:r w:rsidRPr="003F72DE">
        <w:rPr>
          <w:rFonts w:ascii="Times New Roman" w:hAnsi="Times New Roman" w:cs="Times New Roman"/>
          <w:bCs/>
          <w:sz w:val="28"/>
          <w:szCs w:val="28"/>
        </w:rPr>
        <w:t>ПРАВИТЕЛЬСТВО ПОСТАНОВЛЯЕТ:</w:t>
      </w:r>
    </w:p>
    <w:p w:rsidR="00576D34" w:rsidRPr="003F72DE" w:rsidRDefault="00576D34" w:rsidP="001208AF">
      <w:pPr>
        <w:spacing w:after="0" w:line="276" w:lineRule="auto"/>
        <w:ind w:firstLine="709"/>
        <w:jc w:val="both"/>
        <w:rPr>
          <w:rFonts w:ascii="Times New Roman" w:hAnsi="Times New Roman" w:cs="Times New Roman"/>
          <w:bCs/>
          <w:sz w:val="28"/>
          <w:szCs w:val="28"/>
        </w:rPr>
      </w:pPr>
    </w:p>
    <w:p w:rsidR="00156A68" w:rsidRDefault="00E42693" w:rsidP="00156A68">
      <w:pPr>
        <w:pStyle w:val="af2"/>
        <w:spacing w:after="0" w:line="240" w:lineRule="auto"/>
        <w:ind w:left="0" w:firstLine="709"/>
        <w:jc w:val="both"/>
        <w:rPr>
          <w:rFonts w:ascii="Times New Roman" w:hAnsi="Times New Roman" w:cs="Times New Roman"/>
          <w:bCs/>
          <w:sz w:val="28"/>
          <w:szCs w:val="28"/>
        </w:rPr>
      </w:pPr>
      <w:r w:rsidRPr="003F72DE">
        <w:rPr>
          <w:rFonts w:ascii="Times New Roman" w:hAnsi="Times New Roman" w:cs="Times New Roman"/>
          <w:bCs/>
          <w:sz w:val="28"/>
          <w:szCs w:val="28"/>
        </w:rPr>
        <w:t xml:space="preserve">1. </w:t>
      </w:r>
      <w:r w:rsidR="00156A68">
        <w:rPr>
          <w:rFonts w:ascii="Times New Roman" w:hAnsi="Times New Roman" w:cs="Times New Roman"/>
          <w:bCs/>
          <w:sz w:val="28"/>
          <w:szCs w:val="28"/>
        </w:rPr>
        <w:t>В преамбуле слова «</w:t>
      </w:r>
      <w:r w:rsidR="00156A68" w:rsidRPr="00156A68">
        <w:rPr>
          <w:rFonts w:ascii="Times New Roman" w:hAnsi="Times New Roman" w:cs="Times New Roman"/>
          <w:bCs/>
          <w:sz w:val="28"/>
          <w:szCs w:val="28"/>
        </w:rPr>
        <w:t>постановления Правительства Росс</w:t>
      </w:r>
      <w:r w:rsidR="00156A68">
        <w:rPr>
          <w:rFonts w:ascii="Times New Roman" w:hAnsi="Times New Roman" w:cs="Times New Roman"/>
          <w:bCs/>
          <w:sz w:val="28"/>
          <w:szCs w:val="28"/>
        </w:rPr>
        <w:t>ийской Федерации от 14.07.2012 № 717 «</w:t>
      </w:r>
      <w:r w:rsidR="00156A68" w:rsidRPr="00156A68">
        <w:rPr>
          <w:rFonts w:ascii="Times New Roman" w:hAnsi="Times New Roman" w:cs="Times New Roman"/>
          <w:bCs/>
          <w:sz w:val="28"/>
          <w:szCs w:val="28"/>
        </w:rPr>
        <w:t>О Государственной программе развития сельского хозяйства и регулирования рынков сельскохозяйственной пр</w:t>
      </w:r>
      <w:r w:rsidR="00156A68">
        <w:rPr>
          <w:rFonts w:ascii="Times New Roman" w:hAnsi="Times New Roman" w:cs="Times New Roman"/>
          <w:bCs/>
          <w:sz w:val="28"/>
          <w:szCs w:val="28"/>
        </w:rPr>
        <w:t>одукции, сырья и продовольствия» заменить словами «</w:t>
      </w:r>
      <w:r w:rsidR="00156A68" w:rsidRPr="00156A68">
        <w:rPr>
          <w:rFonts w:ascii="Times New Roman" w:hAnsi="Times New Roman" w:cs="Times New Roman"/>
          <w:bCs/>
          <w:sz w:val="28"/>
          <w:szCs w:val="28"/>
        </w:rPr>
        <w:t>постановления Правительства Росс</w:t>
      </w:r>
      <w:r w:rsidR="00156A68">
        <w:rPr>
          <w:rFonts w:ascii="Times New Roman" w:hAnsi="Times New Roman" w:cs="Times New Roman"/>
          <w:bCs/>
          <w:sz w:val="28"/>
          <w:szCs w:val="28"/>
        </w:rPr>
        <w:t>ийской Федерации от 14.07.2012 № 717 «</w:t>
      </w:r>
      <w:r w:rsidR="00156A68" w:rsidRPr="00156A68">
        <w:rPr>
          <w:rFonts w:ascii="Times New Roman" w:hAnsi="Times New Roman" w:cs="Times New Roman"/>
          <w:bCs/>
          <w:sz w:val="28"/>
          <w:szCs w:val="28"/>
        </w:rPr>
        <w:t>О Государственной программе развития сельского хозяйства и регулирования рынков сельскохозяйственной пр</w:t>
      </w:r>
      <w:r w:rsidR="00156A68">
        <w:rPr>
          <w:rFonts w:ascii="Times New Roman" w:hAnsi="Times New Roman" w:cs="Times New Roman"/>
          <w:bCs/>
          <w:sz w:val="28"/>
          <w:szCs w:val="28"/>
        </w:rPr>
        <w:t>одукции, сырья и продовольствия» и постановления</w:t>
      </w:r>
      <w:r w:rsidR="00156A68" w:rsidRPr="00156A68">
        <w:rPr>
          <w:rFonts w:ascii="Times New Roman" w:hAnsi="Times New Roman" w:cs="Times New Roman"/>
          <w:bCs/>
          <w:sz w:val="28"/>
          <w:szCs w:val="28"/>
        </w:rPr>
        <w:t xml:space="preserve"> Правительства Росс</w:t>
      </w:r>
      <w:r w:rsidR="00156A68">
        <w:rPr>
          <w:rFonts w:ascii="Times New Roman" w:hAnsi="Times New Roman" w:cs="Times New Roman"/>
          <w:bCs/>
          <w:sz w:val="28"/>
          <w:szCs w:val="28"/>
        </w:rPr>
        <w:t>ийской Федерации от 14.05.</w:t>
      </w:r>
      <w:r w:rsidR="00156A68" w:rsidRPr="00156A68">
        <w:rPr>
          <w:rFonts w:ascii="Times New Roman" w:hAnsi="Times New Roman" w:cs="Times New Roman"/>
          <w:bCs/>
          <w:sz w:val="28"/>
          <w:szCs w:val="28"/>
        </w:rPr>
        <w:t xml:space="preserve">2021 </w:t>
      </w:r>
      <w:r w:rsidR="00156A68">
        <w:rPr>
          <w:rFonts w:ascii="Times New Roman" w:hAnsi="Times New Roman" w:cs="Times New Roman"/>
          <w:bCs/>
          <w:sz w:val="28"/>
          <w:szCs w:val="28"/>
        </w:rPr>
        <w:t>№</w:t>
      </w:r>
      <w:r w:rsidR="00156A68" w:rsidRPr="00156A68">
        <w:rPr>
          <w:rFonts w:ascii="Times New Roman" w:hAnsi="Times New Roman" w:cs="Times New Roman"/>
          <w:bCs/>
          <w:sz w:val="28"/>
          <w:szCs w:val="28"/>
        </w:rPr>
        <w:t> 731</w:t>
      </w:r>
      <w:r w:rsidR="00156A68">
        <w:rPr>
          <w:rFonts w:ascii="Times New Roman" w:hAnsi="Times New Roman" w:cs="Times New Roman"/>
          <w:bCs/>
          <w:sz w:val="28"/>
          <w:szCs w:val="28"/>
        </w:rPr>
        <w:t xml:space="preserve"> «</w:t>
      </w:r>
      <w:r w:rsidR="00156A68" w:rsidRPr="00156A68">
        <w:rPr>
          <w:rFonts w:ascii="Times New Roman" w:hAnsi="Times New Roman" w:cs="Times New Roman"/>
          <w:bCs/>
          <w:sz w:val="28"/>
          <w:szCs w:val="28"/>
        </w:rPr>
        <w:t>О Государственной программе эффективного вовлечения в оборот земель сельскохозяйственного назначения и развития мелиоративного</w:t>
      </w:r>
      <w:r w:rsidR="00156A68">
        <w:rPr>
          <w:rFonts w:ascii="Times New Roman" w:hAnsi="Times New Roman" w:cs="Times New Roman"/>
          <w:bCs/>
          <w:sz w:val="28"/>
          <w:szCs w:val="28"/>
        </w:rPr>
        <w:t xml:space="preserve"> комплекса Российской Федерации».</w:t>
      </w:r>
    </w:p>
    <w:p w:rsidR="00E42693" w:rsidRPr="003F72DE" w:rsidRDefault="00156A68" w:rsidP="00E42693">
      <w:pPr>
        <w:pStyle w:val="af2"/>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E42693" w:rsidRPr="003F72DE">
        <w:rPr>
          <w:rFonts w:ascii="Times New Roman" w:hAnsi="Times New Roman" w:cs="Times New Roman"/>
          <w:bCs/>
          <w:sz w:val="28"/>
          <w:szCs w:val="28"/>
        </w:rPr>
        <w:t xml:space="preserve">Внести в </w:t>
      </w:r>
      <w:r w:rsidR="004C0E03">
        <w:rPr>
          <w:rFonts w:ascii="Times New Roman" w:hAnsi="Times New Roman" w:cs="Times New Roman"/>
          <w:bCs/>
          <w:sz w:val="28"/>
          <w:szCs w:val="28"/>
        </w:rPr>
        <w:t xml:space="preserve">приложение к </w:t>
      </w:r>
      <w:r w:rsidR="004C0E03">
        <w:rPr>
          <w:rFonts w:ascii="Times New Roman" w:eastAsia="Times New Roman" w:hAnsi="Times New Roman" w:cs="Times New Roman"/>
          <w:sz w:val="28"/>
          <w:szCs w:val="28"/>
          <w:lang w:eastAsia="ru-RU"/>
        </w:rPr>
        <w:t>постановлению</w:t>
      </w:r>
      <w:r w:rsidR="004C0E03" w:rsidRPr="003F72DE">
        <w:rPr>
          <w:rFonts w:ascii="Times New Roman" w:eastAsia="Times New Roman" w:hAnsi="Times New Roman" w:cs="Times New Roman"/>
          <w:sz w:val="28"/>
          <w:szCs w:val="28"/>
          <w:lang w:eastAsia="ru-RU"/>
        </w:rPr>
        <w:t xml:space="preserve"> Правительства Ка</w:t>
      </w:r>
      <w:r w:rsidR="004C0E03">
        <w:rPr>
          <w:rFonts w:ascii="Times New Roman" w:eastAsia="Times New Roman" w:hAnsi="Times New Roman" w:cs="Times New Roman"/>
          <w:sz w:val="28"/>
          <w:szCs w:val="28"/>
          <w:lang w:eastAsia="ru-RU"/>
        </w:rPr>
        <w:t xml:space="preserve">мчатского края от 29.11.2013 </w:t>
      </w:r>
      <w:r w:rsidR="004C0E03" w:rsidRPr="003F72DE">
        <w:rPr>
          <w:rFonts w:ascii="Times New Roman" w:eastAsia="Times New Roman" w:hAnsi="Times New Roman" w:cs="Times New Roman"/>
          <w:sz w:val="28"/>
          <w:szCs w:val="28"/>
          <w:lang w:eastAsia="ru-RU"/>
        </w:rPr>
        <w:t xml:space="preserve">№ 523-П </w:t>
      </w:r>
      <w:r w:rsidR="004C0E03">
        <w:rPr>
          <w:rFonts w:ascii="Times New Roman" w:eastAsia="Times New Roman" w:hAnsi="Times New Roman" w:cs="Times New Roman"/>
          <w:sz w:val="28"/>
          <w:szCs w:val="28"/>
          <w:lang w:eastAsia="ru-RU"/>
        </w:rPr>
        <w:t>«Об утверждении государственной</w:t>
      </w:r>
      <w:r w:rsidR="004C0E03" w:rsidRPr="003F72DE">
        <w:rPr>
          <w:rFonts w:ascii="Times New Roman" w:eastAsia="Times New Roman" w:hAnsi="Times New Roman" w:cs="Times New Roman"/>
          <w:sz w:val="28"/>
          <w:szCs w:val="28"/>
          <w:lang w:eastAsia="ru-RU"/>
        </w:rPr>
        <w:t xml:space="preserve"> программ</w:t>
      </w:r>
      <w:r w:rsidR="004C0E03">
        <w:rPr>
          <w:rFonts w:ascii="Times New Roman" w:eastAsia="Times New Roman" w:hAnsi="Times New Roman" w:cs="Times New Roman"/>
          <w:sz w:val="28"/>
          <w:szCs w:val="28"/>
          <w:lang w:eastAsia="ru-RU"/>
        </w:rPr>
        <w:t>ы</w:t>
      </w:r>
      <w:r w:rsidR="004C0E03" w:rsidRPr="003F72DE">
        <w:rPr>
          <w:rFonts w:ascii="Times New Roman" w:eastAsia="Times New Roman" w:hAnsi="Times New Roman" w:cs="Times New Roman"/>
          <w:sz w:val="28"/>
          <w:szCs w:val="28"/>
          <w:lang w:eastAsia="ru-RU"/>
        </w:rPr>
        <w:t xml:space="preserve">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00E42693" w:rsidRPr="003F72DE">
        <w:rPr>
          <w:rFonts w:ascii="Times New Roman" w:hAnsi="Times New Roman" w:cs="Times New Roman"/>
          <w:bCs/>
          <w:sz w:val="28"/>
          <w:szCs w:val="28"/>
        </w:rPr>
        <w:t xml:space="preserve">, изменения согласно </w:t>
      </w:r>
      <w:proofErr w:type="gramStart"/>
      <w:r w:rsidR="00E42693" w:rsidRPr="003F72DE">
        <w:rPr>
          <w:rFonts w:ascii="Times New Roman" w:hAnsi="Times New Roman" w:cs="Times New Roman"/>
          <w:bCs/>
          <w:sz w:val="28"/>
          <w:szCs w:val="28"/>
        </w:rPr>
        <w:t>приложению</w:t>
      </w:r>
      <w:proofErr w:type="gramEnd"/>
      <w:r w:rsidR="00E42693" w:rsidRPr="003F72DE">
        <w:rPr>
          <w:rFonts w:ascii="Times New Roman" w:hAnsi="Times New Roman" w:cs="Times New Roman"/>
          <w:bCs/>
          <w:sz w:val="28"/>
          <w:szCs w:val="28"/>
        </w:rPr>
        <w:t xml:space="preserve"> к настоящему постановлению.</w:t>
      </w:r>
    </w:p>
    <w:p w:rsidR="00E42693" w:rsidRPr="003F72DE" w:rsidRDefault="00156A68" w:rsidP="00E42693">
      <w:pPr>
        <w:pStyle w:val="af2"/>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3</w:t>
      </w:r>
      <w:r w:rsidR="00E42693" w:rsidRPr="003F72DE">
        <w:rPr>
          <w:rFonts w:ascii="Times New Roman" w:hAnsi="Times New Roman" w:cs="Times New Roman"/>
          <w:bCs/>
          <w:sz w:val="28"/>
          <w:szCs w:val="28"/>
        </w:rPr>
        <w:t>. Настоящее постановление вступает в силу после дня</w:t>
      </w:r>
      <w:r w:rsidR="00F15069" w:rsidRPr="003F72DE">
        <w:rPr>
          <w:rFonts w:ascii="Times New Roman" w:hAnsi="Times New Roman" w:cs="Times New Roman"/>
          <w:bCs/>
          <w:sz w:val="28"/>
          <w:szCs w:val="28"/>
        </w:rPr>
        <w:t xml:space="preserve"> его официального опубликования.</w:t>
      </w:r>
    </w:p>
    <w:p w:rsidR="004D3073" w:rsidRDefault="004D3073" w:rsidP="00E92746">
      <w:pPr>
        <w:spacing w:after="0" w:line="276" w:lineRule="auto"/>
        <w:ind w:firstLine="709"/>
        <w:jc w:val="both"/>
        <w:rPr>
          <w:rFonts w:ascii="Times New Roman" w:hAnsi="Times New Roman" w:cs="Times New Roman"/>
          <w:bCs/>
          <w:sz w:val="28"/>
          <w:szCs w:val="28"/>
        </w:rPr>
      </w:pPr>
    </w:p>
    <w:p w:rsidR="007633A6" w:rsidRPr="003F72DE" w:rsidRDefault="007633A6" w:rsidP="00E92746">
      <w:pPr>
        <w:spacing w:after="0" w:line="276" w:lineRule="auto"/>
        <w:ind w:firstLine="709"/>
        <w:jc w:val="both"/>
        <w:rPr>
          <w:rFonts w:ascii="Times New Roman" w:hAnsi="Times New Roman" w:cs="Times New Roman"/>
          <w:bCs/>
          <w:sz w:val="28"/>
          <w:szCs w:val="28"/>
        </w:rPr>
      </w:pPr>
    </w:p>
    <w:p w:rsidR="004D3073" w:rsidRPr="003F72DE" w:rsidRDefault="004D3073" w:rsidP="00E92746">
      <w:pPr>
        <w:spacing w:after="0" w:line="276" w:lineRule="auto"/>
        <w:ind w:firstLine="709"/>
        <w:jc w:val="both"/>
        <w:rPr>
          <w:rFonts w:ascii="Times New Roman" w:hAnsi="Times New Roman" w:cs="Times New Roman"/>
          <w:bCs/>
          <w:sz w:val="28"/>
          <w:szCs w:val="28"/>
        </w:rPr>
      </w:pPr>
    </w:p>
    <w:tbl>
      <w:tblPr>
        <w:tblW w:w="5000" w:type="pct"/>
        <w:tblCellMar>
          <w:left w:w="0" w:type="dxa"/>
          <w:right w:w="0" w:type="dxa"/>
        </w:tblCellMar>
        <w:tblLook w:val="04A0" w:firstRow="1" w:lastRow="0" w:firstColumn="1" w:lastColumn="0" w:noHBand="0" w:noVBand="1"/>
      </w:tblPr>
      <w:tblGrid>
        <w:gridCol w:w="3875"/>
        <w:gridCol w:w="3550"/>
        <w:gridCol w:w="2780"/>
      </w:tblGrid>
      <w:tr w:rsidR="004C1C88" w:rsidRPr="003F72DE" w:rsidTr="00D8282E">
        <w:trPr>
          <w:trHeight w:val="1256"/>
        </w:trPr>
        <w:tc>
          <w:tcPr>
            <w:tcW w:w="1898" w:type="pct"/>
            <w:shd w:val="clear" w:color="auto" w:fill="auto"/>
          </w:tcPr>
          <w:p w:rsidR="004C1C88" w:rsidRPr="003F72DE" w:rsidRDefault="002D5A55" w:rsidP="002D5A55">
            <w:pPr>
              <w:spacing w:after="0" w:line="240" w:lineRule="auto"/>
              <w:ind w:right="-115" w:hanging="4"/>
              <w:rPr>
                <w:rFonts w:ascii="Times New Roman" w:hAnsi="Times New Roman" w:cs="Times New Roman"/>
                <w:sz w:val="24"/>
                <w:szCs w:val="28"/>
              </w:rPr>
            </w:pPr>
            <w:r w:rsidRPr="003F72DE">
              <w:rPr>
                <w:rFonts w:ascii="Times New Roman" w:hAnsi="Times New Roman" w:cs="Times New Roman"/>
                <w:sz w:val="28"/>
                <w:szCs w:val="28"/>
              </w:rPr>
              <w:t>Председатель</w:t>
            </w:r>
            <w:r w:rsidR="004A4BBC" w:rsidRPr="003F72DE">
              <w:rPr>
                <w:rFonts w:ascii="Times New Roman" w:hAnsi="Times New Roman" w:cs="Times New Roman"/>
                <w:sz w:val="28"/>
                <w:szCs w:val="28"/>
              </w:rPr>
              <w:t xml:space="preserve"> Правительства Камчатского края</w:t>
            </w:r>
          </w:p>
        </w:tc>
        <w:tc>
          <w:tcPr>
            <w:tcW w:w="1739" w:type="pct"/>
            <w:shd w:val="clear" w:color="auto" w:fill="auto"/>
          </w:tcPr>
          <w:p w:rsidR="004C1C88" w:rsidRPr="003F72DE" w:rsidRDefault="004C1C88" w:rsidP="00F07C29">
            <w:pPr>
              <w:spacing w:after="0" w:line="240" w:lineRule="auto"/>
              <w:ind w:right="-116"/>
              <w:jc w:val="center"/>
              <w:rPr>
                <w:rFonts w:ascii="Times New Roman" w:hAnsi="Times New Roman" w:cs="Times New Roman"/>
                <w:color w:val="D9D9D9"/>
                <w:sz w:val="28"/>
                <w:szCs w:val="28"/>
              </w:rPr>
            </w:pPr>
            <w:bookmarkStart w:id="2" w:name="SIGNERSTAMP1"/>
            <w:r w:rsidRPr="003F72DE">
              <w:rPr>
                <w:rFonts w:ascii="Times New Roman" w:hAnsi="Times New Roman" w:cs="Times New Roman"/>
                <w:color w:val="D9D9D9"/>
                <w:sz w:val="28"/>
                <w:szCs w:val="28"/>
              </w:rPr>
              <w:t>[горизонтальный штамп подписи 1]</w:t>
            </w:r>
          </w:p>
          <w:bookmarkEnd w:id="2"/>
          <w:p w:rsidR="004C1C88" w:rsidRPr="003F72DE" w:rsidRDefault="004C1C88" w:rsidP="00F07C29">
            <w:pPr>
              <w:spacing w:after="0" w:line="240" w:lineRule="auto"/>
              <w:ind w:firstLine="709"/>
              <w:jc w:val="right"/>
              <w:rPr>
                <w:rFonts w:ascii="Times New Roman" w:hAnsi="Times New Roman" w:cs="Times New Roman"/>
                <w:sz w:val="28"/>
                <w:szCs w:val="28"/>
              </w:rPr>
            </w:pPr>
          </w:p>
        </w:tc>
        <w:tc>
          <w:tcPr>
            <w:tcW w:w="1362" w:type="pct"/>
            <w:shd w:val="clear" w:color="auto" w:fill="auto"/>
          </w:tcPr>
          <w:p w:rsidR="00E60260" w:rsidRPr="003F72DE" w:rsidRDefault="00E60260" w:rsidP="00E05881">
            <w:pPr>
              <w:spacing w:after="0" w:line="240" w:lineRule="auto"/>
              <w:ind w:right="-6"/>
              <w:jc w:val="right"/>
              <w:rPr>
                <w:rFonts w:ascii="Times New Roman" w:hAnsi="Times New Roman" w:cs="Times New Roman"/>
                <w:sz w:val="28"/>
                <w:szCs w:val="28"/>
              </w:rPr>
            </w:pPr>
          </w:p>
          <w:p w:rsidR="00E60260" w:rsidRPr="003F72DE" w:rsidRDefault="002D5A55" w:rsidP="00E05881">
            <w:pPr>
              <w:tabs>
                <w:tab w:val="left" w:pos="1935"/>
              </w:tabs>
              <w:spacing w:after="0" w:line="240" w:lineRule="auto"/>
              <w:ind w:right="-6"/>
              <w:jc w:val="right"/>
              <w:rPr>
                <w:rFonts w:ascii="Times New Roman" w:hAnsi="Times New Roman" w:cs="Times New Roman"/>
                <w:sz w:val="28"/>
                <w:szCs w:val="28"/>
              </w:rPr>
            </w:pPr>
            <w:r w:rsidRPr="003F72DE">
              <w:rPr>
                <w:rFonts w:ascii="Times New Roman" w:hAnsi="Times New Roman" w:cs="Times New Roman"/>
                <w:sz w:val="28"/>
                <w:szCs w:val="28"/>
              </w:rPr>
              <w:t>Е.А. Чекин</w:t>
            </w:r>
          </w:p>
          <w:p w:rsidR="003A2B44" w:rsidRPr="003F72DE" w:rsidRDefault="003A2B44" w:rsidP="00E05881">
            <w:pPr>
              <w:spacing w:after="0" w:line="240" w:lineRule="auto"/>
              <w:ind w:right="-6"/>
              <w:jc w:val="right"/>
              <w:rPr>
                <w:rFonts w:ascii="Times New Roman" w:hAnsi="Times New Roman" w:cs="Times New Roman"/>
                <w:sz w:val="28"/>
                <w:szCs w:val="28"/>
              </w:rPr>
            </w:pPr>
          </w:p>
          <w:p w:rsidR="004C1C88" w:rsidRPr="003F72DE" w:rsidRDefault="004C1C88" w:rsidP="00E05881">
            <w:pPr>
              <w:spacing w:after="0" w:line="240" w:lineRule="auto"/>
              <w:ind w:right="-6"/>
              <w:jc w:val="right"/>
              <w:rPr>
                <w:rFonts w:ascii="Times New Roman" w:hAnsi="Times New Roman" w:cs="Times New Roman"/>
                <w:sz w:val="28"/>
                <w:szCs w:val="28"/>
              </w:rPr>
            </w:pPr>
          </w:p>
        </w:tc>
      </w:tr>
    </w:tbl>
    <w:p w:rsidR="004A4BBC" w:rsidRPr="003F72DE" w:rsidRDefault="004A4BBC" w:rsidP="002C2B5A">
      <w:pPr>
        <w:sectPr w:rsidR="004A4BBC" w:rsidRPr="003F72DE" w:rsidSect="006207BB">
          <w:headerReference w:type="default" r:id="rId9"/>
          <w:pgSz w:w="11906" w:h="16838"/>
          <w:pgMar w:top="1134" w:right="567" w:bottom="1134" w:left="1134" w:header="709" w:footer="709" w:gutter="0"/>
          <w:cols w:space="708"/>
          <w:titlePg/>
          <w:docGrid w:linePitch="360"/>
        </w:sectPr>
      </w:pPr>
    </w:p>
    <w:p w:rsidR="004A4BBC" w:rsidRPr="003F72DE" w:rsidRDefault="004A4BBC" w:rsidP="00773F2B">
      <w:pPr>
        <w:spacing w:after="0" w:line="240" w:lineRule="auto"/>
        <w:ind w:left="6096"/>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lastRenderedPageBreak/>
        <w:t xml:space="preserve">Приложение к постановлению </w:t>
      </w:r>
    </w:p>
    <w:p w:rsidR="004A4BBC" w:rsidRPr="003F72DE" w:rsidRDefault="004A4BBC" w:rsidP="00773F2B">
      <w:pPr>
        <w:spacing w:after="0" w:line="240" w:lineRule="auto"/>
        <w:ind w:left="6096"/>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t xml:space="preserve">Правительства Камчатского края </w:t>
      </w:r>
    </w:p>
    <w:p w:rsidR="004A4BBC" w:rsidRPr="003F72DE" w:rsidRDefault="004A4BBC" w:rsidP="00773F2B">
      <w:pPr>
        <w:spacing w:after="0" w:line="240" w:lineRule="auto"/>
        <w:ind w:left="6096"/>
        <w:rPr>
          <w:rFonts w:ascii="Times New Roman" w:eastAsia="Times New Roman" w:hAnsi="Times New Roman" w:cs="Times New Roman"/>
          <w:sz w:val="28"/>
          <w:szCs w:val="24"/>
          <w:lang w:eastAsia="ru-RU"/>
        </w:rPr>
      </w:pPr>
      <w:r w:rsidRPr="003F72DE">
        <w:rPr>
          <w:rFonts w:ascii="Times New Roman" w:eastAsia="Times New Roman" w:hAnsi="Times New Roman" w:cs="Times New Roman"/>
          <w:sz w:val="28"/>
          <w:szCs w:val="28"/>
          <w:lang w:eastAsia="ru-RU"/>
        </w:rPr>
        <w:t xml:space="preserve">от </w:t>
      </w:r>
      <w:r w:rsidR="00773F2B" w:rsidRPr="003F72DE">
        <w:rPr>
          <w:rFonts w:ascii="Times New Roman" w:hAnsi="Times New Roman" w:cs="Times New Roman"/>
          <w:sz w:val="28"/>
          <w:szCs w:val="20"/>
        </w:rPr>
        <w:t>[Д</w:t>
      </w:r>
      <w:r w:rsidR="00773F2B" w:rsidRPr="003F72DE">
        <w:rPr>
          <w:rFonts w:ascii="Times New Roman" w:hAnsi="Times New Roman" w:cs="Times New Roman"/>
          <w:sz w:val="18"/>
          <w:szCs w:val="20"/>
        </w:rPr>
        <w:t>ата</w:t>
      </w:r>
      <w:r w:rsidR="00773F2B" w:rsidRPr="003F72DE">
        <w:rPr>
          <w:rFonts w:ascii="Times New Roman" w:hAnsi="Times New Roman" w:cs="Times New Roman"/>
          <w:sz w:val="24"/>
          <w:szCs w:val="20"/>
        </w:rPr>
        <w:t xml:space="preserve"> </w:t>
      </w:r>
      <w:r w:rsidR="00773F2B" w:rsidRPr="003F72DE">
        <w:rPr>
          <w:rFonts w:ascii="Times New Roman" w:hAnsi="Times New Roman" w:cs="Times New Roman"/>
          <w:sz w:val="18"/>
          <w:szCs w:val="20"/>
        </w:rPr>
        <w:t>регистрации</w:t>
      </w:r>
      <w:r w:rsidR="00773F2B" w:rsidRPr="003F72DE">
        <w:rPr>
          <w:rFonts w:ascii="Times New Roman" w:hAnsi="Times New Roman" w:cs="Times New Roman"/>
          <w:sz w:val="28"/>
          <w:szCs w:val="20"/>
        </w:rPr>
        <w:t>]</w:t>
      </w:r>
      <w:r w:rsidRPr="003F72DE">
        <w:rPr>
          <w:rFonts w:ascii="Times New Roman" w:eastAsia="Times New Roman" w:hAnsi="Times New Roman" w:cs="Times New Roman"/>
          <w:sz w:val="28"/>
          <w:szCs w:val="24"/>
          <w:lang w:eastAsia="ru-RU"/>
        </w:rPr>
        <w:t xml:space="preserve"> </w:t>
      </w:r>
      <w:r w:rsidRPr="003F72DE">
        <w:rPr>
          <w:rFonts w:ascii="Times New Roman" w:eastAsia="Times New Roman" w:hAnsi="Times New Roman" w:cs="Times New Roman"/>
          <w:sz w:val="28"/>
          <w:szCs w:val="28"/>
          <w:lang w:eastAsia="ru-RU"/>
        </w:rPr>
        <w:t xml:space="preserve">№ </w:t>
      </w:r>
      <w:r w:rsidR="00773F2B" w:rsidRPr="003F72DE">
        <w:rPr>
          <w:rFonts w:ascii="Times New Roman" w:hAnsi="Times New Roman" w:cs="Times New Roman"/>
          <w:sz w:val="28"/>
          <w:szCs w:val="20"/>
        </w:rPr>
        <w:t>[Н</w:t>
      </w:r>
      <w:r w:rsidR="00773F2B" w:rsidRPr="003F72DE">
        <w:rPr>
          <w:rFonts w:ascii="Times New Roman" w:hAnsi="Times New Roman" w:cs="Times New Roman"/>
          <w:sz w:val="18"/>
          <w:szCs w:val="20"/>
        </w:rPr>
        <w:t>омер</w:t>
      </w:r>
      <w:r w:rsidR="00773F2B" w:rsidRPr="003F72DE">
        <w:rPr>
          <w:rFonts w:ascii="Times New Roman" w:hAnsi="Times New Roman" w:cs="Times New Roman"/>
          <w:sz w:val="24"/>
          <w:szCs w:val="20"/>
        </w:rPr>
        <w:t xml:space="preserve"> </w:t>
      </w:r>
      <w:r w:rsidR="00773F2B" w:rsidRPr="003F72DE">
        <w:rPr>
          <w:rFonts w:ascii="Times New Roman" w:hAnsi="Times New Roman" w:cs="Times New Roman"/>
          <w:sz w:val="18"/>
          <w:szCs w:val="20"/>
        </w:rPr>
        <w:t>документа</w:t>
      </w:r>
      <w:r w:rsidR="00773F2B" w:rsidRPr="003F72DE">
        <w:rPr>
          <w:rFonts w:ascii="Times New Roman" w:hAnsi="Times New Roman" w:cs="Times New Roman"/>
          <w:sz w:val="28"/>
          <w:szCs w:val="20"/>
        </w:rPr>
        <w:t>]</w:t>
      </w:r>
    </w:p>
    <w:p w:rsidR="00D102B4" w:rsidRPr="003F72DE" w:rsidRDefault="00D102B4" w:rsidP="00F635E7">
      <w:pPr>
        <w:spacing w:after="0" w:line="240" w:lineRule="auto"/>
        <w:ind w:left="6096"/>
        <w:rPr>
          <w:rFonts w:ascii="Times New Roman" w:eastAsia="Times New Roman" w:hAnsi="Times New Roman" w:cs="Times New Roman"/>
          <w:sz w:val="28"/>
          <w:szCs w:val="24"/>
          <w:lang w:eastAsia="ru-RU"/>
        </w:rPr>
      </w:pPr>
    </w:p>
    <w:p w:rsidR="009D0188" w:rsidRPr="003F72DE" w:rsidRDefault="009D0188" w:rsidP="00F635E7">
      <w:pPr>
        <w:spacing w:after="0" w:line="240" w:lineRule="auto"/>
        <w:jc w:val="center"/>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t>Изменения</w:t>
      </w:r>
    </w:p>
    <w:p w:rsidR="006664BC" w:rsidRPr="003F72DE" w:rsidRDefault="009D0188" w:rsidP="007633A6">
      <w:pPr>
        <w:spacing w:after="0" w:line="240" w:lineRule="auto"/>
        <w:jc w:val="center"/>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t xml:space="preserve">в </w:t>
      </w:r>
      <w:r w:rsidR="007633A6" w:rsidRPr="007633A6">
        <w:rPr>
          <w:rFonts w:ascii="Times New Roman" w:eastAsia="Times New Roman" w:hAnsi="Times New Roman" w:cs="Times New Roman"/>
          <w:sz w:val="28"/>
          <w:szCs w:val="28"/>
          <w:lang w:eastAsia="ru-RU"/>
        </w:rPr>
        <w:t>приложение к постановлению Правительства Камчатского края от 29.11.2013 №</w:t>
      </w:r>
      <w:r w:rsidR="007633A6">
        <w:rPr>
          <w:rFonts w:ascii="Times New Roman" w:eastAsia="Times New Roman" w:hAnsi="Times New Roman" w:cs="Times New Roman"/>
          <w:sz w:val="28"/>
          <w:szCs w:val="28"/>
          <w:lang w:eastAsia="ru-RU"/>
        </w:rPr>
        <w:t> </w:t>
      </w:r>
      <w:r w:rsidR="007633A6" w:rsidRPr="007633A6">
        <w:rPr>
          <w:rFonts w:ascii="Times New Roman" w:eastAsia="Times New Roman" w:hAnsi="Times New Roman" w:cs="Times New Roman"/>
          <w:sz w:val="28"/>
          <w:szCs w:val="28"/>
          <w:lang w:eastAsia="ru-RU"/>
        </w:rPr>
        <w:t>523-П «Об утверждении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Pr="003F72DE">
        <w:rPr>
          <w:rFonts w:ascii="Times New Roman" w:eastAsia="Times New Roman" w:hAnsi="Times New Roman" w:cs="Times New Roman"/>
          <w:sz w:val="28"/>
          <w:szCs w:val="28"/>
          <w:lang w:eastAsia="ru-RU"/>
        </w:rPr>
        <w:t xml:space="preserve"> (далее </w:t>
      </w:r>
      <w:r w:rsidR="00CF3952" w:rsidRPr="003F72DE">
        <w:rPr>
          <w:rFonts w:ascii="Times New Roman" w:eastAsia="Times New Roman" w:hAnsi="Times New Roman" w:cs="Times New Roman"/>
          <w:sz w:val="28"/>
          <w:szCs w:val="28"/>
          <w:lang w:eastAsia="ru-RU"/>
        </w:rPr>
        <w:t>–</w:t>
      </w:r>
      <w:r w:rsidRPr="003F72DE">
        <w:rPr>
          <w:rFonts w:ascii="Times New Roman" w:eastAsia="Times New Roman" w:hAnsi="Times New Roman" w:cs="Times New Roman"/>
          <w:sz w:val="28"/>
          <w:szCs w:val="28"/>
          <w:lang w:eastAsia="ru-RU"/>
        </w:rPr>
        <w:t xml:space="preserve"> Программа)</w:t>
      </w:r>
    </w:p>
    <w:p w:rsidR="00FE6824" w:rsidRPr="003F72DE" w:rsidRDefault="00FE6824" w:rsidP="00F635E7">
      <w:pPr>
        <w:spacing w:after="0" w:line="240" w:lineRule="auto"/>
        <w:jc w:val="center"/>
        <w:rPr>
          <w:rFonts w:ascii="Times New Roman" w:eastAsia="Times New Roman" w:hAnsi="Times New Roman" w:cs="Times New Roman"/>
          <w:sz w:val="28"/>
          <w:szCs w:val="28"/>
          <w:lang w:eastAsia="ru-RU"/>
        </w:rPr>
      </w:pPr>
    </w:p>
    <w:p w:rsidR="00B841A4" w:rsidRDefault="009D0188" w:rsidP="006F1400">
      <w:pPr>
        <w:spacing w:after="0" w:line="240" w:lineRule="auto"/>
        <w:ind w:firstLine="709"/>
        <w:jc w:val="both"/>
        <w:rPr>
          <w:rFonts w:ascii="Times New Roman" w:eastAsia="Times New Roman" w:hAnsi="Times New Roman" w:cs="Times New Roman"/>
          <w:sz w:val="28"/>
          <w:szCs w:val="24"/>
          <w:lang w:eastAsia="ru-RU"/>
        </w:rPr>
      </w:pPr>
      <w:r w:rsidRPr="003F72DE">
        <w:rPr>
          <w:rFonts w:ascii="Times New Roman" w:eastAsia="Times New Roman" w:hAnsi="Times New Roman" w:cs="Times New Roman"/>
          <w:sz w:val="28"/>
          <w:szCs w:val="24"/>
          <w:lang w:eastAsia="ru-RU"/>
        </w:rPr>
        <w:t xml:space="preserve">1. </w:t>
      </w:r>
      <w:r w:rsidR="002F3F93">
        <w:rPr>
          <w:rFonts w:ascii="Times New Roman" w:eastAsia="Calibri" w:hAnsi="Times New Roman" w:cs="Times New Roman"/>
          <w:sz w:val="28"/>
          <w:szCs w:val="28"/>
        </w:rPr>
        <w:t>П</w:t>
      </w:r>
      <w:r w:rsidR="002F3F93" w:rsidRPr="007D7AF8">
        <w:rPr>
          <w:rFonts w:ascii="Times New Roman" w:eastAsia="Calibri" w:hAnsi="Times New Roman" w:cs="Times New Roman"/>
          <w:sz w:val="28"/>
          <w:szCs w:val="28"/>
        </w:rPr>
        <w:t>озицию</w:t>
      </w:r>
      <w:r w:rsidR="002F3F93" w:rsidRPr="009D0188">
        <w:rPr>
          <w:rFonts w:ascii="Times New Roman" w:eastAsia="Calibri" w:hAnsi="Times New Roman" w:cs="Times New Roman"/>
          <w:sz w:val="28"/>
          <w:szCs w:val="28"/>
        </w:rPr>
        <w:t xml:space="preserve"> «Объемы бюджетных ассигнований Программы»</w:t>
      </w:r>
      <w:r w:rsidR="002F3F93">
        <w:rPr>
          <w:rFonts w:ascii="Times New Roman" w:eastAsia="Calibri" w:hAnsi="Times New Roman" w:cs="Times New Roman"/>
          <w:sz w:val="28"/>
          <w:szCs w:val="28"/>
        </w:rPr>
        <w:t xml:space="preserve"> </w:t>
      </w:r>
      <w:r w:rsidR="002F3F93">
        <w:rPr>
          <w:rFonts w:ascii="Times New Roman" w:eastAsia="Times New Roman" w:hAnsi="Times New Roman" w:cs="Times New Roman"/>
          <w:sz w:val="28"/>
          <w:szCs w:val="24"/>
          <w:lang w:eastAsia="ru-RU"/>
        </w:rPr>
        <w:t>паспорта</w:t>
      </w:r>
      <w:r w:rsidR="00B841A4">
        <w:rPr>
          <w:rFonts w:ascii="Times New Roman" w:eastAsia="Times New Roman" w:hAnsi="Times New Roman" w:cs="Times New Roman"/>
          <w:sz w:val="28"/>
          <w:szCs w:val="24"/>
          <w:lang w:eastAsia="ru-RU"/>
        </w:rPr>
        <w:t xml:space="preserve"> Программы</w:t>
      </w:r>
      <w:r w:rsidR="002F3F93" w:rsidRPr="002F3F93">
        <w:rPr>
          <w:rFonts w:ascii="Times New Roman" w:eastAsia="Calibri" w:hAnsi="Times New Roman" w:cs="Times New Roman"/>
          <w:sz w:val="28"/>
          <w:szCs w:val="28"/>
        </w:rPr>
        <w:t xml:space="preserve"> </w:t>
      </w:r>
      <w:r w:rsidR="002F3F93" w:rsidRPr="009D0188">
        <w:rPr>
          <w:rFonts w:ascii="Times New Roman" w:eastAsia="Calibri" w:hAnsi="Times New Roman" w:cs="Times New Roman"/>
          <w:sz w:val="28"/>
          <w:szCs w:val="28"/>
        </w:rPr>
        <w:t>изложить в следующей редакции</w:t>
      </w:r>
      <w:r w:rsidR="00B841A4">
        <w:rPr>
          <w:rFonts w:ascii="Times New Roman" w:eastAsia="Times New Roman" w:hAnsi="Times New Roman" w:cs="Times New Roman"/>
          <w:sz w:val="28"/>
          <w:szCs w:val="24"/>
          <w:lang w:eastAsia="ru-RU"/>
        </w:rPr>
        <w:t>:</w:t>
      </w:r>
    </w:p>
    <w:tbl>
      <w:tblPr>
        <w:tblW w:w="5000" w:type="pct"/>
        <w:tblLook w:val="04A0" w:firstRow="1" w:lastRow="0" w:firstColumn="1" w:lastColumn="0" w:noHBand="0" w:noVBand="1"/>
      </w:tblPr>
      <w:tblGrid>
        <w:gridCol w:w="3892"/>
        <w:gridCol w:w="582"/>
        <w:gridCol w:w="5731"/>
      </w:tblGrid>
      <w:tr w:rsidR="006F1400" w:rsidRPr="009D0188" w:rsidTr="002F3F93">
        <w:tc>
          <w:tcPr>
            <w:tcW w:w="1907" w:type="pct"/>
            <w:shd w:val="clear" w:color="auto" w:fill="auto"/>
          </w:tcPr>
          <w:p w:rsidR="006F1400" w:rsidRPr="009D0188" w:rsidRDefault="006F1400" w:rsidP="00A40D36">
            <w:pPr>
              <w:spacing w:after="0" w:line="240" w:lineRule="auto"/>
              <w:jc w:val="both"/>
              <w:rPr>
                <w:rFonts w:ascii="Times New Roman" w:eastAsia="Calibri" w:hAnsi="Times New Roman" w:cs="Times New Roman"/>
                <w:sz w:val="28"/>
                <w:szCs w:val="28"/>
              </w:rPr>
            </w:pPr>
            <w:r w:rsidRPr="009D0188">
              <w:rPr>
                <w:rFonts w:ascii="Times New Roman" w:eastAsia="Calibri" w:hAnsi="Times New Roman" w:cs="Times New Roman"/>
                <w:sz w:val="28"/>
                <w:szCs w:val="28"/>
              </w:rPr>
              <w:t>«Объемы бюджетных</w:t>
            </w:r>
          </w:p>
          <w:p w:rsidR="006F1400" w:rsidRPr="009D0188" w:rsidRDefault="006F1400" w:rsidP="00A40D36">
            <w:pPr>
              <w:spacing w:after="0" w:line="240" w:lineRule="auto"/>
              <w:jc w:val="both"/>
              <w:rPr>
                <w:rFonts w:ascii="Times New Roman" w:eastAsia="Calibri" w:hAnsi="Times New Roman" w:cs="Times New Roman"/>
                <w:sz w:val="28"/>
                <w:szCs w:val="28"/>
              </w:rPr>
            </w:pPr>
            <w:r w:rsidRPr="009D0188">
              <w:rPr>
                <w:rFonts w:ascii="Times New Roman" w:eastAsia="Calibri" w:hAnsi="Times New Roman" w:cs="Times New Roman"/>
                <w:sz w:val="28"/>
                <w:szCs w:val="28"/>
              </w:rPr>
              <w:t>ассигнований Программы</w:t>
            </w:r>
          </w:p>
        </w:tc>
        <w:tc>
          <w:tcPr>
            <w:tcW w:w="285" w:type="pct"/>
            <w:shd w:val="clear" w:color="auto" w:fill="auto"/>
          </w:tcPr>
          <w:p w:rsidR="006F1400" w:rsidRPr="009D0188" w:rsidRDefault="006F1400" w:rsidP="00A40D36">
            <w:pPr>
              <w:spacing w:after="0" w:line="240" w:lineRule="auto"/>
              <w:jc w:val="both"/>
              <w:rPr>
                <w:rFonts w:ascii="Times New Roman" w:eastAsia="Calibri" w:hAnsi="Times New Roman" w:cs="Times New Roman"/>
                <w:sz w:val="28"/>
                <w:szCs w:val="28"/>
              </w:rPr>
            </w:pPr>
          </w:p>
        </w:tc>
        <w:tc>
          <w:tcPr>
            <w:tcW w:w="2808" w:type="pct"/>
            <w:shd w:val="clear" w:color="auto" w:fill="auto"/>
          </w:tcPr>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общий объем финансирования Программы составляет </w:t>
            </w:r>
            <w:r w:rsidR="00F842A0" w:rsidRPr="00F842A0">
              <w:rPr>
                <w:rFonts w:ascii="Times New Roman" w:eastAsia="Calibri" w:hAnsi="Times New Roman" w:cs="Times New Roman"/>
                <w:sz w:val="28"/>
                <w:szCs w:val="28"/>
              </w:rPr>
              <w:t>19 360 798,06264</w:t>
            </w:r>
            <w:r w:rsidR="004E70D9">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 в том числе за счет средств:</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федерального бюджета (по согласованию) –                                                   </w:t>
            </w:r>
            <w:r w:rsidR="00F842A0" w:rsidRPr="00F842A0">
              <w:rPr>
                <w:rFonts w:ascii="Times New Roman" w:eastAsia="Calibri" w:hAnsi="Times New Roman" w:cs="Times New Roman"/>
                <w:sz w:val="28"/>
                <w:szCs w:val="28"/>
              </w:rPr>
              <w:t>2 159 038,50200</w:t>
            </w:r>
            <w:r w:rsidR="00B114F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 из них по годам:</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2014 год – 156 190,50000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2015 год – 195 242,70200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2016 год – 149 879,30000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2017 год – 121 240,90000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2018 год – 173 607,20000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2019 год – 199 918,60000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2020 год – 128 502,00000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2021 год – 179 863,90000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2022 год – </w:t>
            </w:r>
            <w:r w:rsidR="00B114F0" w:rsidRPr="00B114F0">
              <w:rPr>
                <w:rFonts w:ascii="Times New Roman" w:eastAsia="Calibri" w:hAnsi="Times New Roman" w:cs="Times New Roman"/>
                <w:sz w:val="28"/>
                <w:szCs w:val="28"/>
              </w:rPr>
              <w:t>171 117,50000</w:t>
            </w:r>
            <w:r w:rsidR="009C08F8" w:rsidRPr="00863B86">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2023 год – </w:t>
            </w:r>
            <w:r w:rsidR="00F842A0" w:rsidRPr="00F842A0">
              <w:rPr>
                <w:rFonts w:ascii="Times New Roman" w:eastAsia="Calibri" w:hAnsi="Times New Roman" w:cs="Times New Roman"/>
                <w:sz w:val="28"/>
                <w:szCs w:val="28"/>
              </w:rPr>
              <w:t>243 334,60000</w:t>
            </w:r>
            <w:r w:rsidR="00F842A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2024 год – </w:t>
            </w:r>
            <w:r w:rsidR="00F842A0" w:rsidRPr="00F842A0">
              <w:rPr>
                <w:rFonts w:ascii="Times New Roman" w:eastAsia="Calibri" w:hAnsi="Times New Roman" w:cs="Times New Roman"/>
                <w:sz w:val="28"/>
                <w:szCs w:val="28"/>
              </w:rPr>
              <w:t>231 110,00000</w:t>
            </w:r>
            <w:r w:rsidRPr="00863B86">
              <w:rPr>
                <w:rFonts w:ascii="Times New Roman" w:eastAsia="Calibri" w:hAnsi="Times New Roman" w:cs="Times New Roman"/>
                <w:sz w:val="28"/>
                <w:szCs w:val="28"/>
              </w:rPr>
              <w:t xml:space="preserve">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2025 год – </w:t>
            </w:r>
            <w:r w:rsidR="00F842A0" w:rsidRPr="00F842A0">
              <w:rPr>
                <w:rFonts w:ascii="Times New Roman" w:eastAsia="Calibri" w:hAnsi="Times New Roman" w:cs="Times New Roman"/>
                <w:sz w:val="28"/>
                <w:szCs w:val="28"/>
              </w:rPr>
              <w:t>209 031,30000</w:t>
            </w:r>
            <w:r w:rsidR="002802FF">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краевого бюджета – </w:t>
            </w:r>
            <w:r w:rsidR="00F842A0" w:rsidRPr="00F842A0">
              <w:rPr>
                <w:rFonts w:ascii="Times New Roman" w:eastAsia="Calibri" w:hAnsi="Times New Roman" w:cs="Times New Roman"/>
                <w:sz w:val="28"/>
                <w:szCs w:val="28"/>
              </w:rPr>
              <w:t>16 383 532,57043</w:t>
            </w:r>
            <w:r w:rsidR="00B114F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 из них по годам:</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2014 год – 1 158 711,59317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2015 год – 1 029 255,17765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2016 год – 1 261 661,00746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2017 год – 1 162 582,38501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2018 год – 1 228 896,53716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2019 год – 1 333 141,47992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2020 год – 1 150 171,58086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2021 год – 1 196 393,50571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2022 год – </w:t>
            </w:r>
            <w:r w:rsidR="00147B50" w:rsidRPr="00147B50">
              <w:rPr>
                <w:rFonts w:ascii="Times New Roman" w:eastAsia="Calibri" w:hAnsi="Times New Roman" w:cs="Times New Roman"/>
                <w:sz w:val="28"/>
                <w:szCs w:val="28"/>
              </w:rPr>
              <w:t>1 529 162,84349</w:t>
            </w:r>
            <w:r w:rsidR="00B114F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2023 год – </w:t>
            </w:r>
            <w:r w:rsidR="00147B50" w:rsidRPr="00147B50">
              <w:rPr>
                <w:rFonts w:ascii="Times New Roman" w:eastAsia="Calibri" w:hAnsi="Times New Roman" w:cs="Times New Roman"/>
                <w:sz w:val="28"/>
                <w:szCs w:val="28"/>
              </w:rPr>
              <w:t>1 777 448,38000</w:t>
            </w:r>
            <w:r w:rsidR="00147B5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2024 год – </w:t>
            </w:r>
            <w:r w:rsidR="00147B50" w:rsidRPr="00147B50">
              <w:rPr>
                <w:rFonts w:ascii="Times New Roman" w:eastAsia="Calibri" w:hAnsi="Times New Roman" w:cs="Times New Roman"/>
                <w:sz w:val="28"/>
                <w:szCs w:val="28"/>
              </w:rPr>
              <w:t>1 777 996,71000</w:t>
            </w:r>
            <w:r w:rsidR="00147B50">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 xml:space="preserve">2025 год – </w:t>
            </w:r>
            <w:r w:rsidR="00147B50" w:rsidRPr="00147B50">
              <w:rPr>
                <w:rFonts w:ascii="Times New Roman" w:eastAsia="Calibri" w:hAnsi="Times New Roman" w:cs="Times New Roman"/>
                <w:sz w:val="28"/>
                <w:szCs w:val="28"/>
              </w:rPr>
              <w:t>1 778 111,37000</w:t>
            </w:r>
            <w:r w:rsidR="002802FF">
              <w:rPr>
                <w:rFonts w:ascii="Times New Roman" w:eastAsia="Calibri" w:hAnsi="Times New Roman" w:cs="Times New Roman"/>
                <w:sz w:val="28"/>
                <w:szCs w:val="28"/>
              </w:rPr>
              <w:t xml:space="preserve"> </w:t>
            </w:r>
            <w:r w:rsidRPr="00863B86">
              <w:rPr>
                <w:rFonts w:ascii="Times New Roman" w:eastAsia="Calibri" w:hAnsi="Times New Roman" w:cs="Times New Roman"/>
                <w:sz w:val="28"/>
                <w:szCs w:val="28"/>
              </w:rPr>
              <w:t>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lastRenderedPageBreak/>
              <w:t>местных бюджетов (по согласованию) –             77 968,73007 тыс. рублей, из них по годам:</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2014 год – 7 653,83945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2015 год – 10 274,30000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2016 год – 28 276,55535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2017 год – 15 697,53600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2018 год – 13 940,51748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2019 год – 850,43235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2020 год – 1 275,54944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2021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2022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2023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2024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2025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внебюджетных источников (по согласованию) – 740 258,26014 тыс. рублей, из них по годам:</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2014 год – 116 329,04500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2015 год – 114 232,45280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2016 год – 103 063,20000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2017 год – 108 208,15455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2018 год – 88 547,93710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2019 год – 119 292,20705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2020 год – 52 804,42290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2021 год – 37 780,84074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2022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2023 год – 0,00000 тыс. рублей;</w:t>
            </w:r>
          </w:p>
          <w:p w:rsidR="006F1400" w:rsidRPr="00863B86" w:rsidRDefault="006F1400" w:rsidP="00A40D36">
            <w:pPr>
              <w:spacing w:after="0" w:line="240" w:lineRule="auto"/>
              <w:jc w:val="both"/>
              <w:rPr>
                <w:rFonts w:ascii="Times New Roman" w:eastAsia="Calibri" w:hAnsi="Times New Roman" w:cs="Times New Roman"/>
                <w:sz w:val="28"/>
                <w:szCs w:val="28"/>
              </w:rPr>
            </w:pPr>
            <w:r w:rsidRPr="00863B86">
              <w:rPr>
                <w:rFonts w:ascii="Times New Roman" w:eastAsia="Calibri" w:hAnsi="Times New Roman" w:cs="Times New Roman"/>
                <w:sz w:val="28"/>
                <w:szCs w:val="28"/>
              </w:rPr>
              <w:t>2024 год – 0,00000 тыс. рублей;</w:t>
            </w:r>
          </w:p>
          <w:p w:rsidR="006F1400" w:rsidRPr="00863B86" w:rsidRDefault="00C3667E" w:rsidP="00A40D3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2025 год – 0,00000 тыс. рублей».</w:t>
            </w:r>
          </w:p>
        </w:tc>
      </w:tr>
    </w:tbl>
    <w:p w:rsidR="009F66B7" w:rsidRDefault="009D0188" w:rsidP="00F635E7">
      <w:pPr>
        <w:spacing w:after="0" w:line="240" w:lineRule="auto"/>
        <w:ind w:firstLine="709"/>
        <w:jc w:val="both"/>
        <w:rPr>
          <w:rFonts w:ascii="Times New Roman" w:eastAsia="Times New Roman" w:hAnsi="Times New Roman" w:cs="Times New Roman"/>
          <w:sz w:val="28"/>
          <w:szCs w:val="24"/>
          <w:lang w:eastAsia="ru-RU"/>
        </w:rPr>
      </w:pPr>
      <w:r w:rsidRPr="003F72DE">
        <w:rPr>
          <w:rFonts w:ascii="Times New Roman" w:eastAsia="Times New Roman" w:hAnsi="Times New Roman" w:cs="Times New Roman"/>
          <w:sz w:val="28"/>
          <w:szCs w:val="24"/>
          <w:lang w:eastAsia="ru-RU"/>
        </w:rPr>
        <w:lastRenderedPageBreak/>
        <w:t xml:space="preserve">2. </w:t>
      </w:r>
      <w:r w:rsidR="009F66B7">
        <w:rPr>
          <w:rFonts w:ascii="Times New Roman" w:eastAsia="Times New Roman" w:hAnsi="Times New Roman" w:cs="Times New Roman"/>
          <w:sz w:val="28"/>
          <w:szCs w:val="24"/>
          <w:lang w:eastAsia="ru-RU"/>
        </w:rPr>
        <w:t xml:space="preserve">В </w:t>
      </w:r>
      <w:r w:rsidR="009F66B7">
        <w:rPr>
          <w:rFonts w:ascii="Times New Roman CYR" w:eastAsia="Times New Roman" w:hAnsi="Times New Roman CYR" w:cs="Times New Roman"/>
          <w:sz w:val="28"/>
          <w:szCs w:val="28"/>
          <w:lang w:eastAsia="ru-RU"/>
        </w:rPr>
        <w:t>паспорте</w:t>
      </w:r>
      <w:r w:rsidR="009F66B7" w:rsidRPr="003F72DE">
        <w:rPr>
          <w:rFonts w:ascii="Times New Roman CYR" w:eastAsia="Times New Roman" w:hAnsi="Times New Roman CYR" w:cs="Times New Roman"/>
          <w:sz w:val="28"/>
          <w:szCs w:val="28"/>
          <w:lang w:eastAsia="ru-RU"/>
        </w:rPr>
        <w:t xml:space="preserve"> подпрограммы 1 «Развитие растениеводства и мелиорации земель сельскохозяйственного назначения»</w:t>
      </w:r>
      <w:r w:rsidR="009F66B7">
        <w:rPr>
          <w:rFonts w:ascii="Times New Roman CYR" w:eastAsia="Times New Roman" w:hAnsi="Times New Roman CYR" w:cs="Times New Roman"/>
          <w:sz w:val="28"/>
          <w:szCs w:val="28"/>
          <w:lang w:eastAsia="ru-RU"/>
        </w:rPr>
        <w:t>:</w:t>
      </w:r>
    </w:p>
    <w:p w:rsidR="009F66B7" w:rsidRPr="00C3667E" w:rsidRDefault="009F66B7" w:rsidP="00F635E7">
      <w:pPr>
        <w:spacing w:after="0" w:line="240" w:lineRule="auto"/>
        <w:ind w:firstLine="709"/>
        <w:jc w:val="both"/>
        <w:rPr>
          <w:rFonts w:ascii="Times New Roman" w:eastAsia="Times New Roman" w:hAnsi="Times New Roman" w:cs="Times New Roman"/>
          <w:sz w:val="28"/>
          <w:szCs w:val="24"/>
          <w:lang w:eastAsia="ru-RU"/>
        </w:rPr>
      </w:pPr>
      <w:r w:rsidRPr="00C3667E">
        <w:rPr>
          <w:rFonts w:ascii="Times New Roman" w:eastAsia="Times New Roman" w:hAnsi="Times New Roman" w:cs="Times New Roman"/>
          <w:sz w:val="28"/>
          <w:szCs w:val="24"/>
          <w:lang w:eastAsia="ru-RU"/>
        </w:rPr>
        <w:t>1) в позиции «Целевые показатели (индикаторы) Подпрограммы 1»:</w:t>
      </w:r>
    </w:p>
    <w:p w:rsidR="006075D6" w:rsidRPr="00F669D4" w:rsidRDefault="009F66B7" w:rsidP="00F635E7">
      <w:pPr>
        <w:spacing w:after="0" w:line="240" w:lineRule="auto"/>
        <w:ind w:firstLine="709"/>
        <w:jc w:val="both"/>
        <w:rPr>
          <w:rFonts w:ascii="Times New Roman" w:eastAsia="Times New Roman" w:hAnsi="Times New Roman" w:cs="Times New Roman"/>
          <w:sz w:val="28"/>
          <w:szCs w:val="24"/>
          <w:lang w:eastAsia="ru-RU"/>
        </w:rPr>
      </w:pPr>
      <w:r w:rsidRPr="00F669D4">
        <w:rPr>
          <w:rFonts w:ascii="Times New Roman" w:eastAsia="Times New Roman" w:hAnsi="Times New Roman" w:cs="Times New Roman"/>
          <w:sz w:val="28"/>
          <w:szCs w:val="24"/>
          <w:lang w:eastAsia="ru-RU"/>
        </w:rPr>
        <w:t xml:space="preserve">а) </w:t>
      </w:r>
      <w:r w:rsidR="00236446" w:rsidRPr="00F669D4">
        <w:rPr>
          <w:rFonts w:ascii="Times New Roman" w:eastAsia="Times New Roman" w:hAnsi="Times New Roman" w:cs="Times New Roman"/>
          <w:sz w:val="28"/>
          <w:szCs w:val="24"/>
          <w:lang w:eastAsia="ru-RU"/>
        </w:rPr>
        <w:t>пункты 17–18</w:t>
      </w:r>
      <w:r w:rsidR="00370225" w:rsidRPr="00F669D4">
        <w:rPr>
          <w:rFonts w:ascii="Times New Roman" w:eastAsia="Times New Roman" w:hAnsi="Times New Roman" w:cs="Times New Roman"/>
          <w:sz w:val="28"/>
          <w:szCs w:val="24"/>
          <w:lang w:eastAsia="ru-RU"/>
        </w:rPr>
        <w:t xml:space="preserve"> </w:t>
      </w:r>
      <w:r w:rsidR="00236446" w:rsidRPr="00F669D4">
        <w:rPr>
          <w:rFonts w:ascii="Times New Roman" w:eastAsia="Times New Roman" w:hAnsi="Times New Roman" w:cs="Times New Roman"/>
          <w:sz w:val="28"/>
          <w:szCs w:val="24"/>
          <w:lang w:eastAsia="ru-RU"/>
        </w:rPr>
        <w:t>изложить в следующей редакции</w:t>
      </w:r>
      <w:r w:rsidR="00370225" w:rsidRPr="00F669D4">
        <w:rPr>
          <w:rFonts w:ascii="Times New Roman" w:eastAsia="Times New Roman" w:hAnsi="Times New Roman" w:cs="Times New Roman"/>
          <w:sz w:val="28"/>
          <w:szCs w:val="24"/>
          <w:lang w:eastAsia="ru-RU"/>
        </w:rPr>
        <w:t>:</w:t>
      </w:r>
    </w:p>
    <w:p w:rsidR="00370225" w:rsidRPr="00167F96" w:rsidRDefault="00DB6C0D" w:rsidP="00DB6C0D">
      <w:pPr>
        <w:spacing w:after="0" w:line="240" w:lineRule="auto"/>
        <w:ind w:firstLine="709"/>
        <w:jc w:val="both"/>
        <w:rPr>
          <w:rFonts w:ascii="Times New Roman" w:eastAsia="Times New Roman" w:hAnsi="Times New Roman" w:cs="Times New Roman"/>
          <w:sz w:val="28"/>
          <w:szCs w:val="24"/>
          <w:lang w:eastAsia="ru-RU"/>
        </w:rPr>
      </w:pPr>
      <w:r w:rsidRPr="00F669D4">
        <w:rPr>
          <w:rFonts w:ascii="Times New Roman" w:eastAsia="Times New Roman" w:hAnsi="Times New Roman" w:cs="Times New Roman"/>
          <w:sz w:val="28"/>
          <w:szCs w:val="24"/>
          <w:lang w:eastAsia="ru-RU"/>
        </w:rPr>
        <w:t>«17</w:t>
      </w:r>
      <w:r w:rsidR="00370225" w:rsidRPr="00F669D4">
        <w:rPr>
          <w:rFonts w:ascii="Times New Roman" w:eastAsia="Times New Roman" w:hAnsi="Times New Roman" w:cs="Times New Roman"/>
          <w:sz w:val="28"/>
          <w:szCs w:val="24"/>
          <w:lang w:eastAsia="ru-RU"/>
        </w:rPr>
        <w:t xml:space="preserve">) </w:t>
      </w:r>
      <w:r w:rsidRPr="00F669D4">
        <w:rPr>
          <w:rFonts w:ascii="Times New Roman" w:eastAsia="Times New Roman" w:hAnsi="Times New Roman" w:cs="Times New Roman"/>
          <w:sz w:val="28"/>
          <w:szCs w:val="24"/>
          <w:lang w:eastAsia="ru-RU"/>
        </w:rPr>
        <w:t>осуществлен</w:t>
      </w:r>
      <w:r w:rsidRPr="00167F96">
        <w:rPr>
          <w:rFonts w:ascii="Times New Roman" w:eastAsia="Times New Roman" w:hAnsi="Times New Roman" w:cs="Times New Roman"/>
          <w:sz w:val="28"/>
          <w:szCs w:val="24"/>
          <w:lang w:eastAsia="ru-RU"/>
        </w:rPr>
        <w:t xml:space="preserve">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w:t>
      </w:r>
      <w:r w:rsidR="00370225" w:rsidRPr="00167F96">
        <w:rPr>
          <w:rFonts w:ascii="Times New Roman" w:eastAsia="Times New Roman" w:hAnsi="Times New Roman" w:cs="Times New Roman"/>
          <w:sz w:val="28"/>
          <w:szCs w:val="24"/>
          <w:lang w:eastAsia="ru-RU"/>
        </w:rPr>
        <w:t>;</w:t>
      </w:r>
    </w:p>
    <w:p w:rsidR="00370225" w:rsidRPr="00167F96" w:rsidRDefault="004218AC" w:rsidP="004218AC">
      <w:pPr>
        <w:spacing w:after="0" w:line="240" w:lineRule="auto"/>
        <w:ind w:firstLine="709"/>
        <w:jc w:val="both"/>
        <w:rPr>
          <w:rFonts w:ascii="Times New Roman" w:eastAsia="Times New Roman" w:hAnsi="Times New Roman" w:cs="Times New Roman"/>
          <w:sz w:val="28"/>
          <w:szCs w:val="24"/>
          <w:lang w:eastAsia="ru-RU"/>
        </w:rPr>
      </w:pPr>
      <w:r w:rsidRPr="00167F96">
        <w:rPr>
          <w:rFonts w:ascii="Times New Roman" w:eastAsia="Times New Roman" w:hAnsi="Times New Roman" w:cs="Times New Roman"/>
          <w:sz w:val="28"/>
          <w:szCs w:val="24"/>
          <w:lang w:eastAsia="ru-RU"/>
        </w:rPr>
        <w:t>18</w:t>
      </w:r>
      <w:r w:rsidR="00370225" w:rsidRPr="00167F96">
        <w:rPr>
          <w:rFonts w:ascii="Times New Roman" w:eastAsia="Times New Roman" w:hAnsi="Times New Roman" w:cs="Times New Roman"/>
          <w:sz w:val="28"/>
          <w:szCs w:val="24"/>
          <w:lang w:eastAsia="ru-RU"/>
        </w:rPr>
        <w:t xml:space="preserve">) </w:t>
      </w:r>
      <w:r w:rsidRPr="00167F96">
        <w:rPr>
          <w:rFonts w:ascii="Times New Roman" w:eastAsia="Times New Roman" w:hAnsi="Times New Roman" w:cs="Times New Roman"/>
          <w:sz w:val="28"/>
          <w:szCs w:val="24"/>
          <w:lang w:eastAsia="ru-RU"/>
        </w:rPr>
        <w:t>подготовлены проекты межевания земельных участков, выделяемых в счет невостребованных земельных долей, находящихся в собственности муниципальных образований»</w:t>
      </w:r>
      <w:r w:rsidR="00370225" w:rsidRPr="00167F96">
        <w:rPr>
          <w:rFonts w:ascii="Times New Roman" w:eastAsia="Times New Roman" w:hAnsi="Times New Roman" w:cs="Times New Roman"/>
          <w:sz w:val="28"/>
          <w:szCs w:val="24"/>
          <w:lang w:eastAsia="ru-RU"/>
        </w:rPr>
        <w:t>;</w:t>
      </w:r>
    </w:p>
    <w:p w:rsidR="00370225" w:rsidRDefault="00455D6D" w:rsidP="00455D6D">
      <w:pPr>
        <w:spacing w:after="0" w:line="240" w:lineRule="auto"/>
        <w:ind w:firstLine="709"/>
        <w:jc w:val="both"/>
        <w:rPr>
          <w:rFonts w:ascii="Times New Roman" w:eastAsia="Times New Roman" w:hAnsi="Times New Roman" w:cs="Times New Roman"/>
          <w:sz w:val="28"/>
          <w:szCs w:val="24"/>
          <w:lang w:eastAsia="ru-RU"/>
        </w:rPr>
      </w:pPr>
      <w:r w:rsidRPr="00455D6D">
        <w:rPr>
          <w:rFonts w:ascii="Times New Roman" w:eastAsia="Times New Roman" w:hAnsi="Times New Roman" w:cs="Times New Roman"/>
          <w:sz w:val="28"/>
          <w:szCs w:val="24"/>
          <w:lang w:eastAsia="ru-RU"/>
        </w:rPr>
        <w:t>б</w:t>
      </w:r>
      <w:r w:rsidR="00370225" w:rsidRPr="00455D6D">
        <w:rPr>
          <w:rFonts w:ascii="Times New Roman" w:eastAsia="Times New Roman" w:hAnsi="Times New Roman" w:cs="Times New Roman"/>
          <w:sz w:val="28"/>
          <w:szCs w:val="24"/>
          <w:lang w:eastAsia="ru-RU"/>
        </w:rPr>
        <w:t xml:space="preserve">) </w:t>
      </w:r>
      <w:r w:rsidRPr="00455D6D">
        <w:rPr>
          <w:rFonts w:ascii="Times New Roman" w:eastAsia="Times New Roman" w:hAnsi="Times New Roman" w:cs="Times New Roman"/>
          <w:sz w:val="28"/>
          <w:szCs w:val="24"/>
          <w:lang w:eastAsia="ru-RU"/>
        </w:rPr>
        <w:t>пункт 23 признать утратившим силу</w:t>
      </w:r>
      <w:r w:rsidR="00370225" w:rsidRPr="00455D6D">
        <w:rPr>
          <w:rFonts w:ascii="Times New Roman" w:eastAsia="Times New Roman" w:hAnsi="Times New Roman" w:cs="Times New Roman"/>
          <w:sz w:val="28"/>
          <w:szCs w:val="24"/>
          <w:lang w:eastAsia="ru-RU"/>
        </w:rPr>
        <w:t>;</w:t>
      </w:r>
    </w:p>
    <w:p w:rsidR="009D0188" w:rsidRPr="003F72DE" w:rsidRDefault="009F66B7" w:rsidP="00F635E7">
      <w:pPr>
        <w:spacing w:after="0" w:line="240" w:lineRule="auto"/>
        <w:ind w:firstLine="709"/>
        <w:jc w:val="both"/>
        <w:rPr>
          <w:rFonts w:ascii="Times New Roman CYR" w:eastAsia="Times New Roman" w:hAnsi="Times New Roman CYR" w:cs="Times New Roman"/>
          <w:sz w:val="28"/>
          <w:szCs w:val="28"/>
          <w:lang w:eastAsia="ru-RU"/>
        </w:rPr>
      </w:pPr>
      <w:r>
        <w:rPr>
          <w:rFonts w:ascii="Times New Roman" w:eastAsia="Times New Roman" w:hAnsi="Times New Roman" w:cs="Times New Roman"/>
          <w:sz w:val="28"/>
          <w:szCs w:val="24"/>
          <w:lang w:eastAsia="ru-RU"/>
        </w:rPr>
        <w:t>2) п</w:t>
      </w:r>
      <w:r w:rsidR="00AE1B79" w:rsidRPr="003F72DE">
        <w:rPr>
          <w:rFonts w:ascii="Times New Roman" w:eastAsia="Times New Roman" w:hAnsi="Times New Roman" w:cs="Times New Roman"/>
          <w:sz w:val="28"/>
          <w:szCs w:val="24"/>
          <w:lang w:eastAsia="ru-RU"/>
        </w:rPr>
        <w:t>озицию</w:t>
      </w:r>
      <w:r w:rsidR="00DD73D8" w:rsidRPr="003F72DE">
        <w:rPr>
          <w:rFonts w:ascii="Times New Roman" w:eastAsia="Times New Roman" w:hAnsi="Times New Roman" w:cs="Times New Roman"/>
          <w:sz w:val="28"/>
          <w:szCs w:val="24"/>
          <w:lang w:eastAsia="ru-RU"/>
        </w:rPr>
        <w:t xml:space="preserve"> «</w:t>
      </w:r>
      <w:r w:rsidR="00DD73D8" w:rsidRPr="003F72DE">
        <w:rPr>
          <w:rFonts w:ascii="Times New Roman" w:eastAsia="Times New Roman" w:hAnsi="Times New Roman" w:cs="Times New Roman"/>
          <w:sz w:val="28"/>
          <w:szCs w:val="28"/>
          <w:lang w:eastAsia="ru-RU"/>
        </w:rPr>
        <w:t>Объемы бюджетных ассигнований Подпрограммы 1</w:t>
      </w:r>
      <w:r w:rsidR="00DD73D8" w:rsidRPr="003F72DE">
        <w:rPr>
          <w:rFonts w:ascii="Times New Roman" w:eastAsia="Times New Roman" w:hAnsi="Times New Roman" w:cs="Times New Roman"/>
          <w:sz w:val="28"/>
          <w:szCs w:val="24"/>
          <w:lang w:eastAsia="ru-RU"/>
        </w:rPr>
        <w:t xml:space="preserve">» </w:t>
      </w:r>
      <w:r w:rsidR="009D0188" w:rsidRPr="003F72DE">
        <w:rPr>
          <w:rFonts w:ascii="Times New Roman CYR" w:eastAsia="Times New Roman" w:hAnsi="Times New Roman CYR" w:cs="Times New Roman"/>
          <w:sz w:val="28"/>
          <w:szCs w:val="28"/>
          <w:lang w:eastAsia="ru-RU"/>
        </w:rPr>
        <w:t>изложить в следующей редакции:</w:t>
      </w:r>
    </w:p>
    <w:tbl>
      <w:tblPr>
        <w:tblW w:w="5000" w:type="pct"/>
        <w:tblLook w:val="04A0" w:firstRow="1" w:lastRow="0" w:firstColumn="1" w:lastColumn="0" w:noHBand="0" w:noVBand="1"/>
      </w:tblPr>
      <w:tblGrid>
        <w:gridCol w:w="4312"/>
        <w:gridCol w:w="288"/>
        <w:gridCol w:w="5605"/>
      </w:tblGrid>
      <w:tr w:rsidR="009D0188" w:rsidRPr="003F72DE" w:rsidTr="00D35E88">
        <w:tc>
          <w:tcPr>
            <w:tcW w:w="2113" w:type="pct"/>
            <w:shd w:val="clear" w:color="auto" w:fill="auto"/>
          </w:tcPr>
          <w:p w:rsidR="009D0188" w:rsidRPr="003F72DE" w:rsidRDefault="009D0188" w:rsidP="00F635E7">
            <w:pPr>
              <w:spacing w:after="0" w:line="240" w:lineRule="auto"/>
              <w:ind w:right="33"/>
              <w:rPr>
                <w:rFonts w:ascii="Times New Roman" w:eastAsia="Calibri" w:hAnsi="Times New Roman" w:cs="Times New Roman"/>
                <w:sz w:val="28"/>
                <w:szCs w:val="28"/>
              </w:rPr>
            </w:pPr>
            <w:r w:rsidRPr="003F72DE">
              <w:rPr>
                <w:rFonts w:ascii="Times New Roman" w:eastAsia="Calibri" w:hAnsi="Times New Roman" w:cs="Times New Roman"/>
                <w:sz w:val="28"/>
                <w:szCs w:val="28"/>
              </w:rPr>
              <w:lastRenderedPageBreak/>
              <w:t>«Объемы бюджетных                                                     ассигнований Подпрограммы 1</w:t>
            </w:r>
          </w:p>
        </w:tc>
        <w:tc>
          <w:tcPr>
            <w:tcW w:w="141"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p>
        </w:tc>
        <w:tc>
          <w:tcPr>
            <w:tcW w:w="2746"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общий объем финансирования Подпрограммы 1 составляет </w:t>
            </w:r>
            <w:r w:rsidR="00034909" w:rsidRPr="00034909">
              <w:rPr>
                <w:rFonts w:ascii="Times New Roman" w:eastAsia="Calibri" w:hAnsi="Times New Roman" w:cs="Times New Roman"/>
                <w:sz w:val="28"/>
                <w:szCs w:val="28"/>
              </w:rPr>
              <w:t>1 120 489,84652</w:t>
            </w:r>
            <w:r w:rsidR="002802F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в том числе за счет средств:</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федерального бюджета (по согласованию)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034909" w:rsidRPr="00034909">
              <w:rPr>
                <w:rFonts w:ascii="Times New Roman" w:eastAsia="Calibri" w:hAnsi="Times New Roman" w:cs="Times New Roman"/>
                <w:sz w:val="28"/>
                <w:szCs w:val="28"/>
              </w:rPr>
              <w:t>259 831,25730</w:t>
            </w:r>
            <w:r w:rsidR="009178E4">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24 714,40000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35 834,80000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25 004,00000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7 394,70000 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2018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12 628,60000 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2019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6 376,70000 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2020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32 772,90000 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2021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w:t>
            </w:r>
            <w:r w:rsidR="001B45E5" w:rsidRPr="00EE143A">
              <w:rPr>
                <w:rFonts w:ascii="Times New Roman" w:eastAsia="Calibri" w:hAnsi="Times New Roman" w:cs="Times New Roman"/>
                <w:sz w:val="28"/>
                <w:szCs w:val="28"/>
              </w:rPr>
              <w:t xml:space="preserve">21 552,60730 </w:t>
            </w:r>
            <w:r w:rsidRPr="00EE143A">
              <w:rPr>
                <w:rFonts w:ascii="Times New Roman" w:eastAsia="Calibri" w:hAnsi="Times New Roman" w:cs="Times New Roman"/>
                <w:sz w:val="28"/>
                <w:szCs w:val="28"/>
              </w:rPr>
              <w:t>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2022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w:t>
            </w:r>
            <w:r w:rsidR="00034909" w:rsidRPr="00034909">
              <w:rPr>
                <w:rFonts w:ascii="Times New Roman" w:eastAsia="Calibri" w:hAnsi="Times New Roman" w:cs="Times New Roman"/>
                <w:sz w:val="28"/>
                <w:szCs w:val="28"/>
              </w:rPr>
              <w:t>28 531,75000</w:t>
            </w:r>
            <w:r w:rsidR="009178E4">
              <w:rPr>
                <w:rFonts w:ascii="Times New Roman" w:eastAsia="Calibri" w:hAnsi="Times New Roman" w:cs="Times New Roman"/>
                <w:sz w:val="28"/>
                <w:szCs w:val="28"/>
              </w:rPr>
              <w:t xml:space="preserve"> </w:t>
            </w:r>
            <w:r w:rsidRPr="00EE143A">
              <w:rPr>
                <w:rFonts w:ascii="Times New Roman" w:eastAsia="Calibri" w:hAnsi="Times New Roman" w:cs="Times New Roman"/>
                <w:sz w:val="28"/>
                <w:szCs w:val="28"/>
              </w:rPr>
              <w:t>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2023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w:t>
            </w:r>
            <w:r w:rsidR="00034909" w:rsidRPr="00034909">
              <w:rPr>
                <w:rFonts w:ascii="Times New Roman" w:eastAsia="Calibri" w:hAnsi="Times New Roman" w:cs="Times New Roman"/>
                <w:sz w:val="28"/>
                <w:szCs w:val="28"/>
              </w:rPr>
              <w:t>21 961,90000</w:t>
            </w:r>
            <w:r w:rsidR="00034909">
              <w:rPr>
                <w:rFonts w:ascii="Times New Roman" w:eastAsia="Calibri" w:hAnsi="Times New Roman" w:cs="Times New Roman"/>
                <w:sz w:val="28"/>
                <w:szCs w:val="28"/>
              </w:rPr>
              <w:t xml:space="preserve"> </w:t>
            </w:r>
            <w:r w:rsidRPr="00EE143A">
              <w:rPr>
                <w:rFonts w:ascii="Times New Roman" w:eastAsia="Calibri" w:hAnsi="Times New Roman" w:cs="Times New Roman"/>
                <w:sz w:val="28"/>
                <w:szCs w:val="28"/>
              </w:rPr>
              <w:t>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2024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w:t>
            </w:r>
            <w:r w:rsidR="00034909" w:rsidRPr="00034909">
              <w:rPr>
                <w:rFonts w:ascii="Times New Roman" w:eastAsia="Calibri" w:hAnsi="Times New Roman" w:cs="Times New Roman"/>
                <w:sz w:val="28"/>
                <w:szCs w:val="28"/>
              </w:rPr>
              <w:t>21 539,30000</w:t>
            </w:r>
            <w:r w:rsidR="002802FF">
              <w:rPr>
                <w:rFonts w:ascii="Times New Roman" w:eastAsia="Calibri" w:hAnsi="Times New Roman" w:cs="Times New Roman"/>
                <w:sz w:val="28"/>
                <w:szCs w:val="28"/>
              </w:rPr>
              <w:t xml:space="preserve"> </w:t>
            </w:r>
            <w:r w:rsidRPr="00EE143A">
              <w:rPr>
                <w:rFonts w:ascii="Times New Roman" w:eastAsia="Calibri" w:hAnsi="Times New Roman" w:cs="Times New Roman"/>
                <w:sz w:val="28"/>
                <w:szCs w:val="28"/>
              </w:rPr>
              <w:t>тыс. рублей;</w:t>
            </w:r>
          </w:p>
          <w:p w:rsidR="009D0188" w:rsidRPr="00EE143A" w:rsidRDefault="009D0188" w:rsidP="00F635E7">
            <w:pPr>
              <w:spacing w:after="0" w:line="240" w:lineRule="auto"/>
              <w:jc w:val="both"/>
              <w:rPr>
                <w:rFonts w:ascii="Times New Roman" w:eastAsia="Calibri" w:hAnsi="Times New Roman" w:cs="Times New Roman"/>
                <w:sz w:val="28"/>
                <w:szCs w:val="28"/>
              </w:rPr>
            </w:pPr>
            <w:r w:rsidRPr="00EE143A">
              <w:rPr>
                <w:rFonts w:ascii="Times New Roman" w:eastAsia="Calibri" w:hAnsi="Times New Roman" w:cs="Times New Roman"/>
                <w:sz w:val="28"/>
                <w:szCs w:val="28"/>
              </w:rPr>
              <w:t xml:space="preserve">2025 год </w:t>
            </w:r>
            <w:r w:rsidR="00D0336C" w:rsidRPr="00EE143A">
              <w:rPr>
                <w:rFonts w:ascii="Times New Roman" w:eastAsia="Calibri" w:hAnsi="Times New Roman" w:cs="Times New Roman"/>
                <w:sz w:val="28"/>
                <w:szCs w:val="28"/>
              </w:rPr>
              <w:t>–</w:t>
            </w:r>
            <w:r w:rsidRPr="00EE143A">
              <w:rPr>
                <w:rFonts w:ascii="Times New Roman" w:eastAsia="Calibri" w:hAnsi="Times New Roman" w:cs="Times New Roman"/>
                <w:sz w:val="28"/>
                <w:szCs w:val="28"/>
              </w:rPr>
              <w:t xml:space="preserve"> </w:t>
            </w:r>
            <w:r w:rsidR="00034909" w:rsidRPr="00034909">
              <w:rPr>
                <w:rFonts w:ascii="Times New Roman" w:eastAsia="Calibri" w:hAnsi="Times New Roman" w:cs="Times New Roman"/>
                <w:sz w:val="28"/>
                <w:szCs w:val="28"/>
              </w:rPr>
              <w:t>21 519,60000</w:t>
            </w:r>
            <w:r w:rsidRPr="00EE143A">
              <w:rPr>
                <w:rFonts w:ascii="Times New Roman" w:eastAsia="Calibri" w:hAnsi="Times New Roman" w:cs="Times New Roman"/>
                <w:sz w:val="28"/>
                <w:szCs w:val="28"/>
              </w:rPr>
              <w:t xml:space="preserve"> тыс. рублей;</w:t>
            </w:r>
          </w:p>
          <w:p w:rsidR="009D0188" w:rsidRPr="003F72DE" w:rsidRDefault="00DB5A2F" w:rsidP="00F635E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к</w:t>
            </w:r>
            <w:r w:rsidR="009D0188" w:rsidRPr="00EE143A">
              <w:rPr>
                <w:rFonts w:ascii="Times New Roman" w:eastAsia="Calibri" w:hAnsi="Times New Roman" w:cs="Times New Roman"/>
                <w:sz w:val="28"/>
                <w:szCs w:val="28"/>
              </w:rPr>
              <w:t>раевого</w:t>
            </w:r>
            <w:r>
              <w:rPr>
                <w:rFonts w:ascii="Times New Roman" w:eastAsia="Calibri" w:hAnsi="Times New Roman" w:cs="Times New Roman"/>
                <w:sz w:val="28"/>
                <w:szCs w:val="28"/>
              </w:rPr>
              <w:t> </w:t>
            </w:r>
            <w:r w:rsidR="009D0188" w:rsidRPr="00EE143A">
              <w:rPr>
                <w:rFonts w:ascii="Times New Roman" w:eastAsia="Calibri" w:hAnsi="Times New Roman" w:cs="Times New Roman"/>
                <w:sz w:val="28"/>
                <w:szCs w:val="28"/>
              </w:rPr>
              <w:t>бюджета</w:t>
            </w:r>
            <w:r>
              <w:rPr>
                <w:rFonts w:ascii="Times New Roman" w:eastAsia="Calibri" w:hAnsi="Times New Roman" w:cs="Times New Roman"/>
                <w:sz w:val="28"/>
                <w:szCs w:val="28"/>
              </w:rPr>
              <w:t> </w:t>
            </w:r>
            <w:r w:rsidR="00D0336C" w:rsidRPr="003F72DE">
              <w:rPr>
                <w:rFonts w:ascii="Times New Roman" w:eastAsia="Calibri" w:hAnsi="Times New Roman" w:cs="Times New Roman"/>
                <w:sz w:val="28"/>
                <w:szCs w:val="28"/>
              </w:rPr>
              <w:t>–</w:t>
            </w:r>
            <w:r w:rsidR="008A223F">
              <w:rPr>
                <w:rFonts w:ascii="Times New Roman" w:eastAsia="Calibri" w:hAnsi="Times New Roman" w:cs="Times New Roman"/>
                <w:sz w:val="28"/>
                <w:szCs w:val="28"/>
              </w:rPr>
              <w:t xml:space="preserve"> </w:t>
            </w:r>
            <w:r w:rsidR="000C6EAA" w:rsidRPr="000C6EAA">
              <w:rPr>
                <w:rFonts w:ascii="Times New Roman" w:eastAsia="Calibri" w:hAnsi="Times New Roman" w:cs="Times New Roman"/>
                <w:sz w:val="28"/>
                <w:szCs w:val="28"/>
              </w:rPr>
              <w:t>859 245,15387</w:t>
            </w:r>
            <w:r w:rsidR="008A223F">
              <w:rPr>
                <w:rFonts w:ascii="Times New Roman" w:eastAsia="Calibri" w:hAnsi="Times New Roman" w:cs="Times New Roman"/>
                <w:sz w:val="28"/>
                <w:szCs w:val="28"/>
              </w:rPr>
              <w:t xml:space="preserve"> </w:t>
            </w:r>
            <w:r w:rsidR="009D0188" w:rsidRPr="003F72DE">
              <w:rPr>
                <w:rFonts w:ascii="Times New Roman" w:eastAsia="Calibri" w:hAnsi="Times New Roman" w:cs="Times New Roman"/>
                <w:sz w:val="28"/>
                <w:szCs w:val="28"/>
              </w:rPr>
              <w:t>тыс.</w:t>
            </w:r>
            <w:r>
              <w:rPr>
                <w:rFonts w:ascii="Times New Roman" w:eastAsia="Calibri" w:hAnsi="Times New Roman" w:cs="Times New Roman"/>
                <w:sz w:val="28"/>
                <w:szCs w:val="28"/>
              </w:rPr>
              <w:t xml:space="preserve"> </w:t>
            </w:r>
            <w:r w:rsidR="009D0188" w:rsidRPr="003F72DE">
              <w:rPr>
                <w:rFonts w:ascii="Times New Roman" w:eastAsia="Calibri" w:hAnsi="Times New Roman" w:cs="Times New Roman"/>
                <w:sz w:val="28"/>
                <w:szCs w:val="28"/>
              </w:rPr>
              <w:t>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47 263,74906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49 164,52349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56 009,08700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75 678,98410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69 268,02418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67 811,68535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55 178,19143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7F01C6" w:rsidRPr="003F72DE">
              <w:rPr>
                <w:rFonts w:ascii="Times New Roman" w:eastAsia="Calibri" w:hAnsi="Times New Roman" w:cs="Times New Roman"/>
                <w:sz w:val="28"/>
                <w:szCs w:val="28"/>
              </w:rPr>
              <w:t>71 254,18657</w:t>
            </w:r>
            <w:r w:rsidRPr="003F72DE">
              <w:rPr>
                <w:rFonts w:ascii="Times New Roman" w:eastAsia="Calibri" w:hAnsi="Times New Roman" w:cs="Times New Roman"/>
                <w:sz w:val="28"/>
                <w:szCs w:val="28"/>
              </w:rPr>
              <w:t xml:space="preserve">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0C6EAA" w:rsidRPr="000C6EAA">
              <w:rPr>
                <w:rFonts w:ascii="Times New Roman" w:eastAsia="Calibri" w:hAnsi="Times New Roman" w:cs="Times New Roman"/>
                <w:sz w:val="28"/>
                <w:szCs w:val="28"/>
              </w:rPr>
              <w:t>68 848,26045</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0C6EAA" w:rsidRPr="000C6EAA">
              <w:rPr>
                <w:rFonts w:ascii="Times New Roman" w:eastAsia="Calibri" w:hAnsi="Times New Roman" w:cs="Times New Roman"/>
                <w:sz w:val="28"/>
                <w:szCs w:val="28"/>
              </w:rPr>
              <w:t>99 461,68603</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0C6EAA" w:rsidRPr="000C6EAA">
              <w:rPr>
                <w:rFonts w:ascii="Times New Roman" w:eastAsia="Calibri" w:hAnsi="Times New Roman" w:cs="Times New Roman"/>
                <w:sz w:val="28"/>
                <w:szCs w:val="28"/>
              </w:rPr>
              <w:t>99 588,83686</w:t>
            </w:r>
            <w:r w:rsidR="000C6EAA">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0C6EAA" w:rsidRPr="000C6EAA">
              <w:rPr>
                <w:rFonts w:ascii="Times New Roman" w:eastAsia="Calibri" w:hAnsi="Times New Roman" w:cs="Times New Roman"/>
                <w:sz w:val="28"/>
                <w:szCs w:val="28"/>
              </w:rPr>
              <w:t>99 717,93935</w:t>
            </w:r>
            <w:r w:rsidR="000C6EAA">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внебюджетных источников (по согласованию)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1 413,43535 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676,19500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526,15080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103,98500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107,10455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lastRenderedPageBreak/>
              <w:t xml:space="preserve">2024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D0336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tc>
      </w:tr>
    </w:tbl>
    <w:p w:rsidR="00AC4F39" w:rsidRDefault="009D0188" w:rsidP="00935ACB">
      <w:pPr>
        <w:spacing w:after="0" w:line="240" w:lineRule="auto"/>
        <w:ind w:firstLine="709"/>
        <w:jc w:val="both"/>
        <w:rPr>
          <w:rFonts w:ascii="Times New Roman" w:eastAsia="Times New Roman" w:hAnsi="Times New Roman" w:cs="Times New Roman"/>
          <w:sz w:val="28"/>
          <w:szCs w:val="24"/>
          <w:lang w:eastAsia="ru-RU"/>
        </w:rPr>
      </w:pPr>
      <w:r w:rsidRPr="003F72DE">
        <w:rPr>
          <w:rFonts w:ascii="Times New Roman" w:eastAsia="Times New Roman" w:hAnsi="Times New Roman" w:cs="Times New Roman"/>
          <w:sz w:val="28"/>
          <w:szCs w:val="24"/>
          <w:lang w:eastAsia="ru-RU"/>
        </w:rPr>
        <w:lastRenderedPageBreak/>
        <w:t xml:space="preserve">3. </w:t>
      </w:r>
      <w:r w:rsidR="008C615E">
        <w:rPr>
          <w:rFonts w:ascii="Times New Roman" w:eastAsia="Times New Roman" w:hAnsi="Times New Roman" w:cs="Times New Roman"/>
          <w:sz w:val="28"/>
          <w:szCs w:val="24"/>
          <w:lang w:eastAsia="ru-RU"/>
        </w:rPr>
        <w:t>П</w:t>
      </w:r>
      <w:r w:rsidR="008C615E" w:rsidRPr="003F72DE">
        <w:rPr>
          <w:rFonts w:ascii="Times New Roman" w:eastAsia="Times New Roman" w:hAnsi="Times New Roman" w:cs="Times New Roman"/>
          <w:sz w:val="28"/>
          <w:szCs w:val="24"/>
          <w:lang w:eastAsia="ru-RU"/>
        </w:rPr>
        <w:t>озицию «</w:t>
      </w:r>
      <w:r w:rsidR="008C615E" w:rsidRPr="003F72DE">
        <w:rPr>
          <w:rFonts w:ascii="Times New Roman" w:eastAsia="Times New Roman" w:hAnsi="Times New Roman" w:cs="Times New Roman"/>
          <w:sz w:val="28"/>
          <w:szCs w:val="28"/>
          <w:lang w:eastAsia="ru-RU"/>
        </w:rPr>
        <w:t>Объемы бюджетных ассигнований Подпрограммы 2</w:t>
      </w:r>
      <w:r w:rsidR="008C615E" w:rsidRPr="003F72DE">
        <w:rPr>
          <w:rFonts w:ascii="Times New Roman" w:eastAsia="Times New Roman" w:hAnsi="Times New Roman" w:cs="Times New Roman"/>
          <w:sz w:val="28"/>
          <w:szCs w:val="24"/>
          <w:lang w:eastAsia="ru-RU"/>
        </w:rPr>
        <w:t xml:space="preserve">» </w:t>
      </w:r>
      <w:r w:rsidR="00AC4F39">
        <w:rPr>
          <w:rFonts w:ascii="Times New Roman" w:eastAsia="Times New Roman" w:hAnsi="Times New Roman" w:cs="Times New Roman"/>
          <w:sz w:val="28"/>
          <w:szCs w:val="24"/>
          <w:lang w:eastAsia="ru-RU"/>
        </w:rPr>
        <w:t>паспорт</w:t>
      </w:r>
      <w:r w:rsidR="008C615E">
        <w:rPr>
          <w:rFonts w:ascii="Times New Roman" w:eastAsia="Times New Roman" w:hAnsi="Times New Roman" w:cs="Times New Roman"/>
          <w:sz w:val="28"/>
          <w:szCs w:val="24"/>
          <w:lang w:eastAsia="ru-RU"/>
        </w:rPr>
        <w:t>а</w:t>
      </w:r>
      <w:r w:rsidR="00AC4F39" w:rsidRPr="003F72DE">
        <w:rPr>
          <w:rFonts w:ascii="Times New Roman" w:eastAsia="Times New Roman" w:hAnsi="Times New Roman" w:cs="Times New Roman"/>
          <w:sz w:val="28"/>
          <w:szCs w:val="24"/>
          <w:lang w:eastAsia="ru-RU"/>
        </w:rPr>
        <w:t xml:space="preserve"> подпрограммы 2 «Развитие животноводства»</w:t>
      </w:r>
      <w:r w:rsidR="008C615E" w:rsidRPr="008C615E">
        <w:rPr>
          <w:rFonts w:ascii="Times New Roman" w:eastAsia="Times New Roman" w:hAnsi="Times New Roman" w:cs="Times New Roman"/>
          <w:sz w:val="28"/>
          <w:szCs w:val="28"/>
          <w:lang w:eastAsia="ru-RU"/>
        </w:rPr>
        <w:t xml:space="preserve"> </w:t>
      </w:r>
      <w:r w:rsidR="008C615E" w:rsidRPr="003F72DE">
        <w:rPr>
          <w:rFonts w:ascii="Times New Roman" w:eastAsia="Times New Roman" w:hAnsi="Times New Roman" w:cs="Times New Roman"/>
          <w:sz w:val="28"/>
          <w:szCs w:val="28"/>
          <w:lang w:eastAsia="ru-RU"/>
        </w:rPr>
        <w:t>изложить в следующей редакции</w:t>
      </w:r>
      <w:r w:rsidR="008C615E">
        <w:rPr>
          <w:rFonts w:ascii="Times New Roman" w:eastAsia="Times New Roman" w:hAnsi="Times New Roman" w:cs="Times New Roman"/>
          <w:sz w:val="28"/>
          <w:szCs w:val="28"/>
          <w:lang w:eastAsia="ru-RU"/>
        </w:rPr>
        <w:t>:</w:t>
      </w:r>
    </w:p>
    <w:tbl>
      <w:tblPr>
        <w:tblW w:w="5000" w:type="pct"/>
        <w:tblLook w:val="04A0" w:firstRow="1" w:lastRow="0" w:firstColumn="1" w:lastColumn="0" w:noHBand="0" w:noVBand="1"/>
      </w:tblPr>
      <w:tblGrid>
        <w:gridCol w:w="4227"/>
        <w:gridCol w:w="247"/>
        <w:gridCol w:w="5731"/>
      </w:tblGrid>
      <w:tr w:rsidR="009D0188" w:rsidRPr="003F72DE" w:rsidTr="00165EAD">
        <w:trPr>
          <w:trHeight w:val="284"/>
        </w:trPr>
        <w:tc>
          <w:tcPr>
            <w:tcW w:w="2071" w:type="pct"/>
            <w:shd w:val="clear" w:color="auto" w:fill="auto"/>
          </w:tcPr>
          <w:p w:rsidR="009D0188" w:rsidRPr="003F72DE" w:rsidRDefault="009D0188" w:rsidP="00F635E7">
            <w:pPr>
              <w:spacing w:after="0" w:line="240" w:lineRule="auto"/>
              <w:rPr>
                <w:rFonts w:ascii="Times New Roman" w:eastAsia="Calibri" w:hAnsi="Times New Roman" w:cs="Times New Roman"/>
                <w:sz w:val="28"/>
                <w:szCs w:val="28"/>
              </w:rPr>
            </w:pPr>
            <w:r w:rsidRPr="003F72DE">
              <w:rPr>
                <w:rFonts w:ascii="Times New Roman" w:eastAsia="Calibri" w:hAnsi="Times New Roman" w:cs="Times New Roman"/>
                <w:sz w:val="28"/>
                <w:szCs w:val="28"/>
              </w:rPr>
              <w:t>«Объемы бюджетных               ассигнований Подпрограммы 2</w:t>
            </w:r>
          </w:p>
        </w:tc>
        <w:tc>
          <w:tcPr>
            <w:tcW w:w="121"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p>
        </w:tc>
        <w:tc>
          <w:tcPr>
            <w:tcW w:w="2808"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общий объем финансирования Подпрограммы 2 составляет </w:t>
            </w:r>
            <w:r w:rsidR="00F341E3" w:rsidRPr="00F341E3">
              <w:rPr>
                <w:rFonts w:ascii="Times New Roman" w:eastAsia="Calibri" w:hAnsi="Times New Roman" w:cs="Times New Roman"/>
                <w:sz w:val="28"/>
                <w:szCs w:val="28"/>
              </w:rPr>
              <w:t>9 763 179,95058</w:t>
            </w:r>
            <w:r w:rsidR="008C03D3">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 xml:space="preserve">тыс. рублей, в том числе за счет средств: </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федерального бюджета (по согласованию)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8C03D3" w:rsidRPr="008C03D3">
              <w:rPr>
                <w:rFonts w:ascii="Times New Roman" w:eastAsia="Calibri" w:hAnsi="Times New Roman" w:cs="Times New Roman"/>
                <w:sz w:val="28"/>
                <w:szCs w:val="28"/>
              </w:rPr>
              <w:t>930 411,74256</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85 488,10000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88 565,37800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61 483,65100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72 666,32086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83 378,20000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87 384,00000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51 035,20000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F12D78" w:rsidRPr="003F72DE">
              <w:rPr>
                <w:rFonts w:ascii="Times New Roman" w:eastAsia="Calibri" w:hAnsi="Times New Roman" w:cs="Times New Roman"/>
                <w:sz w:val="28"/>
                <w:szCs w:val="28"/>
              </w:rPr>
              <w:t>77 395,59270</w:t>
            </w:r>
            <w:r w:rsidRPr="003F72DE">
              <w:rPr>
                <w:rFonts w:ascii="Times New Roman" w:eastAsia="Calibri" w:hAnsi="Times New Roman" w:cs="Times New Roman"/>
                <w:sz w:val="28"/>
                <w:szCs w:val="28"/>
              </w:rPr>
              <w:t xml:space="preserve">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8C03D3" w:rsidRPr="008C03D3">
              <w:rPr>
                <w:rFonts w:ascii="Times New Roman" w:eastAsia="Calibri" w:hAnsi="Times New Roman" w:cs="Times New Roman"/>
                <w:sz w:val="28"/>
                <w:szCs w:val="28"/>
              </w:rPr>
              <w:t>54 765,20000</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8C03D3" w:rsidRPr="008C03D3">
              <w:rPr>
                <w:rFonts w:ascii="Times New Roman" w:eastAsia="Calibri" w:hAnsi="Times New Roman" w:cs="Times New Roman"/>
                <w:sz w:val="28"/>
                <w:szCs w:val="28"/>
              </w:rPr>
              <w:t>89 416,70000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8C03D3" w:rsidRPr="008C03D3">
              <w:rPr>
                <w:rFonts w:ascii="Times New Roman" w:eastAsia="Calibri" w:hAnsi="Times New Roman" w:cs="Times New Roman"/>
                <w:sz w:val="28"/>
                <w:szCs w:val="28"/>
              </w:rPr>
              <w:t>89 416,70000</w:t>
            </w:r>
            <w:r w:rsidR="008C03D3">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8C03D3" w:rsidRPr="008C03D3">
              <w:rPr>
                <w:rFonts w:ascii="Times New Roman" w:eastAsia="Calibri" w:hAnsi="Times New Roman" w:cs="Times New Roman"/>
                <w:sz w:val="28"/>
                <w:szCs w:val="28"/>
              </w:rPr>
              <w:t>89 416,70000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краевого бюджета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F341E3" w:rsidRPr="00F341E3">
              <w:rPr>
                <w:rFonts w:ascii="Times New Roman" w:eastAsia="Calibri" w:hAnsi="Times New Roman" w:cs="Times New Roman"/>
                <w:sz w:val="28"/>
                <w:szCs w:val="28"/>
              </w:rPr>
              <w:t>8 803 935,93654</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472 198,01400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491 406,65300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535 434,29150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526 845,36047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645 195,00124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655 238,73336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721 660,01280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5A0DF9" w:rsidRPr="003F72DE">
              <w:rPr>
                <w:rFonts w:ascii="Times New Roman" w:eastAsia="Calibri" w:hAnsi="Times New Roman" w:cs="Times New Roman"/>
                <w:sz w:val="28"/>
                <w:szCs w:val="28"/>
              </w:rPr>
              <w:t>734 248,22936</w:t>
            </w:r>
            <w:r w:rsidRPr="003F72DE">
              <w:rPr>
                <w:rFonts w:ascii="Times New Roman" w:eastAsia="Calibri" w:hAnsi="Times New Roman" w:cs="Times New Roman"/>
                <w:sz w:val="28"/>
                <w:szCs w:val="28"/>
              </w:rPr>
              <w:t xml:space="preserve">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F94C20" w:rsidRPr="00F94C20">
              <w:rPr>
                <w:rFonts w:ascii="Times New Roman" w:eastAsia="Calibri" w:hAnsi="Times New Roman" w:cs="Times New Roman"/>
                <w:sz w:val="28"/>
                <w:szCs w:val="28"/>
              </w:rPr>
              <w:t>997 318,90562</w:t>
            </w:r>
            <w:r w:rsidR="00F94C20">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F94C20" w:rsidRPr="00F94C20">
              <w:rPr>
                <w:rFonts w:ascii="Times New Roman" w:eastAsia="Calibri" w:hAnsi="Times New Roman" w:cs="Times New Roman"/>
                <w:sz w:val="28"/>
                <w:szCs w:val="28"/>
              </w:rPr>
              <w:t>1 005 137,66540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4E4446">
              <w:rPr>
                <w:rFonts w:ascii="Times New Roman" w:eastAsia="Calibri" w:hAnsi="Times New Roman" w:cs="Times New Roman"/>
                <w:sz w:val="28"/>
                <w:szCs w:val="28"/>
              </w:rPr>
              <w:t>1 011 041,80376</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F94C20" w:rsidRPr="00F94C20">
              <w:rPr>
                <w:rFonts w:ascii="Times New Roman" w:eastAsia="Calibri" w:hAnsi="Times New Roman" w:cs="Times New Roman"/>
                <w:sz w:val="28"/>
                <w:szCs w:val="28"/>
              </w:rPr>
              <w:t>1 008 211,26603</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местных бюджетов (по согласованию)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28 080,27148 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4 000,00000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4 000,00000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6 660,00000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4 700,00000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8 720,27148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lastRenderedPageBreak/>
              <w:t xml:space="preserve">2021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внебюджетных источников (по согласованию)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752,00000 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266,55000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470,00000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15,45000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1136AC"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tc>
      </w:tr>
    </w:tbl>
    <w:p w:rsidR="00854350" w:rsidRDefault="009D0188" w:rsidP="00F635E7">
      <w:pPr>
        <w:spacing w:after="0" w:line="240" w:lineRule="auto"/>
        <w:ind w:firstLine="709"/>
        <w:jc w:val="both"/>
        <w:rPr>
          <w:rFonts w:ascii="Times New Roman" w:eastAsia="Times New Roman" w:hAnsi="Times New Roman" w:cs="Times New Roman"/>
          <w:sz w:val="28"/>
          <w:szCs w:val="24"/>
          <w:lang w:eastAsia="ru-RU"/>
        </w:rPr>
      </w:pPr>
      <w:r w:rsidRPr="003F72DE">
        <w:rPr>
          <w:rFonts w:ascii="Times New Roman" w:eastAsia="Times New Roman" w:hAnsi="Times New Roman" w:cs="Times New Roman"/>
          <w:sz w:val="28"/>
          <w:szCs w:val="24"/>
          <w:lang w:eastAsia="ru-RU"/>
        </w:rPr>
        <w:lastRenderedPageBreak/>
        <w:t xml:space="preserve">4. </w:t>
      </w:r>
      <w:bookmarkStart w:id="3" w:name="sub_1063"/>
      <w:r w:rsidR="00854350">
        <w:rPr>
          <w:rFonts w:ascii="Times New Roman" w:eastAsia="Times New Roman" w:hAnsi="Times New Roman" w:cs="Times New Roman"/>
          <w:sz w:val="28"/>
          <w:szCs w:val="24"/>
          <w:lang w:eastAsia="ru-RU"/>
        </w:rPr>
        <w:t>В паспорте</w:t>
      </w:r>
      <w:r w:rsidR="00854350" w:rsidRPr="003F72DE">
        <w:rPr>
          <w:rFonts w:ascii="Times New Roman" w:eastAsia="Times New Roman" w:hAnsi="Times New Roman" w:cs="Times New Roman"/>
          <w:sz w:val="28"/>
          <w:szCs w:val="24"/>
          <w:lang w:eastAsia="ru-RU"/>
        </w:rPr>
        <w:t xml:space="preserve"> подпрограммы 3 «Развитие пищевой и перерабатывающей промышленности»</w:t>
      </w:r>
      <w:r w:rsidR="00854350">
        <w:rPr>
          <w:rFonts w:ascii="Times New Roman" w:eastAsia="Times New Roman" w:hAnsi="Times New Roman" w:cs="Times New Roman"/>
          <w:sz w:val="28"/>
          <w:szCs w:val="24"/>
          <w:lang w:eastAsia="ru-RU"/>
        </w:rPr>
        <w:t>:</w:t>
      </w:r>
    </w:p>
    <w:p w:rsidR="00854350" w:rsidRDefault="00854350" w:rsidP="00F635E7">
      <w:pPr>
        <w:spacing w:after="0" w:line="240" w:lineRule="auto"/>
        <w:ind w:firstLine="709"/>
        <w:jc w:val="both"/>
        <w:rPr>
          <w:rFonts w:ascii="Times New Roman" w:eastAsia="Times New Roman" w:hAnsi="Times New Roman" w:cs="Times New Roman"/>
          <w:sz w:val="28"/>
          <w:szCs w:val="24"/>
          <w:lang w:eastAsia="ru-RU"/>
        </w:rPr>
      </w:pPr>
      <w:r w:rsidRPr="0086274E">
        <w:rPr>
          <w:rFonts w:ascii="Times New Roman" w:eastAsia="Times New Roman" w:hAnsi="Times New Roman" w:cs="Times New Roman"/>
          <w:sz w:val="28"/>
          <w:szCs w:val="24"/>
          <w:lang w:eastAsia="ru-RU"/>
        </w:rPr>
        <w:t xml:space="preserve">1) </w:t>
      </w:r>
      <w:r w:rsidR="00FA3BF1">
        <w:rPr>
          <w:rFonts w:ascii="Times New Roman" w:eastAsia="Times New Roman" w:hAnsi="Times New Roman" w:cs="Times New Roman"/>
          <w:sz w:val="28"/>
          <w:szCs w:val="24"/>
          <w:lang w:eastAsia="ru-RU"/>
        </w:rPr>
        <w:t xml:space="preserve">в </w:t>
      </w:r>
      <w:r w:rsidR="0086274E" w:rsidRPr="0086274E">
        <w:rPr>
          <w:rFonts w:ascii="Times New Roman" w:eastAsia="Times New Roman" w:hAnsi="Times New Roman" w:cs="Times New Roman"/>
          <w:sz w:val="28"/>
          <w:szCs w:val="24"/>
          <w:lang w:eastAsia="ru-RU"/>
        </w:rPr>
        <w:t>позиции</w:t>
      </w:r>
      <w:r w:rsidR="00F46845" w:rsidRPr="0086274E">
        <w:rPr>
          <w:rFonts w:ascii="Times New Roman" w:eastAsia="Times New Roman" w:hAnsi="Times New Roman" w:cs="Times New Roman"/>
          <w:sz w:val="28"/>
          <w:szCs w:val="24"/>
          <w:lang w:eastAsia="ru-RU"/>
        </w:rPr>
        <w:t xml:space="preserve"> «Целевые показатели (индикаторы) Подпрограммы 3</w:t>
      </w:r>
      <w:r w:rsidR="00FA3BF1">
        <w:rPr>
          <w:rFonts w:ascii="Times New Roman" w:eastAsia="Times New Roman" w:hAnsi="Times New Roman" w:cs="Times New Roman"/>
          <w:sz w:val="28"/>
          <w:szCs w:val="24"/>
          <w:lang w:eastAsia="ru-RU"/>
        </w:rPr>
        <w:t>»:</w:t>
      </w:r>
    </w:p>
    <w:p w:rsidR="00FA3BF1" w:rsidRDefault="00FA3BF1" w:rsidP="00F635E7">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а) </w:t>
      </w:r>
      <w:r w:rsidRPr="0086274E">
        <w:rPr>
          <w:rFonts w:ascii="Times New Roman" w:eastAsia="Times New Roman" w:hAnsi="Times New Roman" w:cs="Times New Roman"/>
          <w:sz w:val="28"/>
          <w:szCs w:val="24"/>
          <w:lang w:eastAsia="ru-RU"/>
        </w:rPr>
        <w:t>пункт 6</w:t>
      </w:r>
      <w:r w:rsidRPr="00FA3BF1">
        <w:rPr>
          <w:rFonts w:ascii="Times New Roman" w:eastAsia="Times New Roman" w:hAnsi="Times New Roman" w:cs="Times New Roman"/>
          <w:sz w:val="28"/>
          <w:szCs w:val="24"/>
          <w:lang w:eastAsia="ru-RU"/>
        </w:rPr>
        <w:t xml:space="preserve"> </w:t>
      </w:r>
      <w:r w:rsidRPr="0086274E">
        <w:rPr>
          <w:rFonts w:ascii="Times New Roman" w:eastAsia="Times New Roman" w:hAnsi="Times New Roman" w:cs="Times New Roman"/>
          <w:sz w:val="28"/>
          <w:szCs w:val="24"/>
          <w:lang w:eastAsia="ru-RU"/>
        </w:rPr>
        <w:t>признать утратившим силу;</w:t>
      </w:r>
    </w:p>
    <w:p w:rsidR="00FA3BF1" w:rsidRDefault="00FA3BF1" w:rsidP="00F635E7">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 пункт 8 изложить в следующей редакции:</w:t>
      </w:r>
    </w:p>
    <w:p w:rsidR="00FA3BF1" w:rsidRPr="0086274E" w:rsidRDefault="00FA3BF1" w:rsidP="00F635E7">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 о</w:t>
      </w:r>
      <w:r w:rsidRPr="00FA3BF1">
        <w:rPr>
          <w:rFonts w:ascii="Times New Roman" w:eastAsia="Times New Roman" w:hAnsi="Times New Roman" w:cs="Times New Roman"/>
          <w:sz w:val="28"/>
          <w:szCs w:val="24"/>
          <w:lang w:eastAsia="ru-RU"/>
        </w:rPr>
        <w:t>бъем завезенных зерна и зернобобовых культур для производства комбикормов с использованием компенсации</w:t>
      </w:r>
      <w:r>
        <w:rPr>
          <w:rFonts w:ascii="Times New Roman" w:eastAsia="Times New Roman" w:hAnsi="Times New Roman" w:cs="Times New Roman"/>
          <w:sz w:val="28"/>
          <w:szCs w:val="24"/>
          <w:lang w:eastAsia="ru-RU"/>
        </w:rPr>
        <w:t>»;</w:t>
      </w:r>
    </w:p>
    <w:p w:rsidR="009D0188" w:rsidRPr="003F72DE" w:rsidRDefault="00854350" w:rsidP="00F635E7">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 п</w:t>
      </w:r>
      <w:r w:rsidR="00A959BC" w:rsidRPr="003F72DE">
        <w:rPr>
          <w:rFonts w:ascii="Times New Roman" w:eastAsia="Times New Roman" w:hAnsi="Times New Roman" w:cs="Times New Roman"/>
          <w:sz w:val="28"/>
          <w:szCs w:val="24"/>
          <w:lang w:eastAsia="ru-RU"/>
        </w:rPr>
        <w:t xml:space="preserve">озицию «Объемы бюджетных ассигнований Подпрограммы 3» </w:t>
      </w:r>
      <w:r w:rsidR="009D0188" w:rsidRPr="003F72DE">
        <w:rPr>
          <w:rFonts w:ascii="Times New Roman" w:eastAsia="Times New Roman" w:hAnsi="Times New Roman" w:cs="Times New Roman"/>
          <w:sz w:val="28"/>
          <w:szCs w:val="24"/>
          <w:lang w:eastAsia="ru-RU"/>
        </w:rPr>
        <w:t>изложить в следующей редакции:</w:t>
      </w:r>
    </w:p>
    <w:tbl>
      <w:tblPr>
        <w:tblW w:w="5000" w:type="pct"/>
        <w:tblLook w:val="04A0" w:firstRow="1" w:lastRow="0" w:firstColumn="1" w:lastColumn="0" w:noHBand="0" w:noVBand="1"/>
      </w:tblPr>
      <w:tblGrid>
        <w:gridCol w:w="4227"/>
        <w:gridCol w:w="247"/>
        <w:gridCol w:w="5731"/>
      </w:tblGrid>
      <w:tr w:rsidR="009D0188" w:rsidRPr="003F72DE" w:rsidTr="0053621D">
        <w:trPr>
          <w:trHeight w:val="284"/>
        </w:trPr>
        <w:tc>
          <w:tcPr>
            <w:tcW w:w="2071" w:type="pct"/>
            <w:hideMark/>
          </w:tcPr>
          <w:p w:rsidR="009D0188" w:rsidRPr="003F72DE" w:rsidRDefault="009D0188" w:rsidP="00F635E7">
            <w:pPr>
              <w:spacing w:after="0" w:line="240" w:lineRule="auto"/>
              <w:rPr>
                <w:rFonts w:ascii="Times New Roman" w:eastAsia="Calibri" w:hAnsi="Times New Roman" w:cs="Times New Roman"/>
                <w:sz w:val="28"/>
                <w:szCs w:val="28"/>
              </w:rPr>
            </w:pPr>
            <w:r w:rsidRPr="003F72DE">
              <w:rPr>
                <w:rFonts w:ascii="Times New Roman" w:eastAsia="Calibri" w:hAnsi="Times New Roman" w:cs="Times New Roman"/>
                <w:sz w:val="28"/>
                <w:szCs w:val="28"/>
              </w:rPr>
              <w:t>«Объемы бюджетных               ассигнований Подпрограммы 3</w:t>
            </w:r>
          </w:p>
        </w:tc>
        <w:tc>
          <w:tcPr>
            <w:tcW w:w="121" w:type="pct"/>
          </w:tcPr>
          <w:p w:rsidR="009D0188" w:rsidRPr="003F72DE" w:rsidRDefault="009D0188" w:rsidP="00F635E7">
            <w:pPr>
              <w:spacing w:after="0" w:line="240" w:lineRule="auto"/>
              <w:jc w:val="both"/>
              <w:rPr>
                <w:rFonts w:ascii="Times New Roman" w:eastAsia="Calibri" w:hAnsi="Times New Roman" w:cs="Times New Roman"/>
                <w:sz w:val="28"/>
                <w:szCs w:val="28"/>
              </w:rPr>
            </w:pPr>
          </w:p>
        </w:tc>
        <w:tc>
          <w:tcPr>
            <w:tcW w:w="2808" w:type="pct"/>
            <w:hideMark/>
          </w:tcPr>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общий объем финансирования Подпрограммы 3 составляет </w:t>
            </w:r>
            <w:r w:rsidR="004A6D3D" w:rsidRPr="004A6D3D">
              <w:rPr>
                <w:rFonts w:ascii="Times New Roman" w:eastAsia="Calibri" w:hAnsi="Times New Roman" w:cs="Times New Roman"/>
                <w:sz w:val="28"/>
                <w:szCs w:val="28"/>
              </w:rPr>
              <w:t>1 776 647,86433</w:t>
            </w:r>
            <w:r w:rsidR="004A6D3D">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в том числе за счет средств:</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федерального бюджета (по согласованию)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4A6D3D" w:rsidRPr="004A6D3D">
              <w:rPr>
                <w:rFonts w:ascii="Times New Roman" w:eastAsia="Calibri" w:hAnsi="Times New Roman" w:cs="Times New Roman"/>
                <w:sz w:val="28"/>
                <w:szCs w:val="28"/>
              </w:rPr>
              <w:t>22 593,95000</w:t>
            </w:r>
            <w:r w:rsidR="004A6D3D">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5 893,10000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4A6D3D" w:rsidRPr="004A6D3D">
              <w:rPr>
                <w:rFonts w:ascii="Times New Roman" w:eastAsia="Calibri" w:hAnsi="Times New Roman" w:cs="Times New Roman"/>
                <w:sz w:val="28"/>
                <w:szCs w:val="28"/>
              </w:rPr>
              <w:t>16 700,85000</w:t>
            </w:r>
            <w:r w:rsidR="00084BF7">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673BBC" w:rsidRPr="00673BBC">
              <w:rPr>
                <w:rFonts w:ascii="Times New Roman" w:eastAsia="Calibri" w:hAnsi="Times New Roman" w:cs="Times New Roman"/>
                <w:sz w:val="28"/>
                <w:szCs w:val="28"/>
              </w:rPr>
              <w:t>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673BBC" w:rsidRPr="00673BBC">
              <w:rPr>
                <w:rFonts w:ascii="Times New Roman" w:eastAsia="Calibri" w:hAnsi="Times New Roman" w:cs="Times New Roman"/>
                <w:sz w:val="28"/>
                <w:szCs w:val="28"/>
              </w:rPr>
              <w:t>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lastRenderedPageBreak/>
              <w:t xml:space="preserve">2025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673BBC" w:rsidRPr="00673BBC">
              <w:rPr>
                <w:rFonts w:ascii="Times New Roman" w:eastAsia="Calibri" w:hAnsi="Times New Roman" w:cs="Times New Roman"/>
                <w:sz w:val="28"/>
                <w:szCs w:val="28"/>
              </w:rPr>
              <w:t>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краевого бюджета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19784F" w:rsidRPr="0019784F">
              <w:rPr>
                <w:rFonts w:ascii="Times New Roman" w:eastAsia="Calibri" w:hAnsi="Times New Roman" w:cs="Times New Roman"/>
                <w:sz w:val="28"/>
                <w:szCs w:val="28"/>
              </w:rPr>
              <w:t>1 748 178,32888</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29 064,56800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39 227,36200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52 096,72746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58 919,75151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89 793,32000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128 431,45900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55 454,67817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B719DC" w:rsidRPr="003F72DE">
              <w:rPr>
                <w:rFonts w:ascii="Times New Roman" w:eastAsia="Calibri" w:hAnsi="Times New Roman" w:cs="Times New Roman"/>
                <w:sz w:val="28"/>
                <w:szCs w:val="28"/>
              </w:rPr>
              <w:t xml:space="preserve">67 315,36890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19784F" w:rsidRPr="0019784F">
              <w:rPr>
                <w:rFonts w:ascii="Times New Roman" w:eastAsia="Calibri" w:hAnsi="Times New Roman" w:cs="Times New Roman"/>
                <w:sz w:val="28"/>
                <w:szCs w:val="28"/>
              </w:rPr>
              <w:t>160 875,09384</w:t>
            </w:r>
            <w:r w:rsidR="008A223F" w:rsidRPr="008A223F">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19784F" w:rsidRPr="0019784F">
              <w:rPr>
                <w:rFonts w:ascii="Times New Roman" w:eastAsia="Calibri" w:hAnsi="Times New Roman" w:cs="Times New Roman"/>
                <w:sz w:val="28"/>
                <w:szCs w:val="28"/>
              </w:rPr>
              <w:t>359 000,00000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19784F" w:rsidRPr="0019784F">
              <w:rPr>
                <w:rFonts w:ascii="Times New Roman" w:eastAsia="Calibri" w:hAnsi="Times New Roman" w:cs="Times New Roman"/>
                <w:sz w:val="28"/>
                <w:szCs w:val="28"/>
              </w:rPr>
              <w:t>354 000,00000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w:t>
            </w:r>
            <w:r w:rsidR="0019784F" w:rsidRPr="0019784F">
              <w:rPr>
                <w:rFonts w:ascii="Times New Roman" w:eastAsia="Calibri" w:hAnsi="Times New Roman" w:cs="Times New Roman"/>
                <w:sz w:val="28"/>
                <w:szCs w:val="28"/>
              </w:rPr>
              <w:t>354 000,00000</w:t>
            </w:r>
            <w:r w:rsidR="00673BBC">
              <w:rPr>
                <w:rFonts w:ascii="Times New Roman" w:eastAsia="Calibri" w:hAnsi="Times New Roman" w:cs="Times New Roman"/>
                <w:sz w:val="28"/>
                <w:szCs w:val="28"/>
              </w:rPr>
              <w:t xml:space="preserve"> </w:t>
            </w:r>
            <w:r w:rsidRPr="003F72DE">
              <w:rPr>
                <w:rFonts w:ascii="Times New Roman" w:eastAsia="Calibri" w:hAnsi="Times New Roman" w:cs="Times New Roman"/>
                <w:sz w:val="28"/>
                <w:szCs w:val="28"/>
              </w:rPr>
              <w:t>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местных бюджетов (по согласованию) </w:t>
            </w:r>
            <w:r w:rsidR="001D3CE8"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5 875,58545 тыс. рублей, из них по годам:</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2014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2015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2016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149,60366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2017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150,00000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2018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3 450,00000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2019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850,43235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2020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1 275,54944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2021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2022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2023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2024 год </w:t>
            </w:r>
            <w:r w:rsidR="002309BD" w:rsidRPr="003F72DE">
              <w:rPr>
                <w:rFonts w:ascii="Times New Roman" w:eastAsia="Calibri" w:hAnsi="Times New Roman" w:cs="Times New Roman"/>
                <w:sz w:val="28"/>
                <w:szCs w:val="28"/>
              </w:rPr>
              <w:t>–</w:t>
            </w:r>
            <w:r w:rsidRPr="003F72DE">
              <w:rPr>
                <w:rFonts w:ascii="Times New Roman" w:eastAsia="Calibri" w:hAnsi="Times New Roman" w:cs="Times New Roman"/>
                <w:sz w:val="28"/>
                <w:szCs w:val="28"/>
              </w:rPr>
              <w:t xml:space="preserve"> 0,00000 тыс. рублей;</w:t>
            </w:r>
          </w:p>
          <w:p w:rsidR="009D0188" w:rsidRPr="003F72DE" w:rsidRDefault="009D0188" w:rsidP="00F635E7">
            <w:pPr>
              <w:spacing w:after="0" w:line="240" w:lineRule="auto"/>
              <w:jc w:val="both"/>
              <w:rPr>
                <w:rFonts w:ascii="Times New Roman" w:eastAsia="Calibri" w:hAnsi="Times New Roman" w:cs="Times New Roman"/>
                <w:sz w:val="28"/>
                <w:szCs w:val="28"/>
              </w:rPr>
            </w:pPr>
            <w:r w:rsidRPr="003F72DE">
              <w:rPr>
                <w:rFonts w:ascii="Times New Roman" w:eastAsia="Calibri" w:hAnsi="Times New Roman" w:cs="Times New Roman"/>
                <w:sz w:val="28"/>
                <w:szCs w:val="28"/>
              </w:rPr>
              <w:t xml:space="preserve">2025 год </w:t>
            </w:r>
            <w:r w:rsidR="002309BD" w:rsidRPr="003F72DE">
              <w:rPr>
                <w:rFonts w:ascii="Times New Roman" w:eastAsia="Calibri" w:hAnsi="Times New Roman" w:cs="Times New Roman"/>
                <w:sz w:val="28"/>
                <w:szCs w:val="28"/>
              </w:rPr>
              <w:t>–</w:t>
            </w:r>
            <w:r w:rsidR="00776C4C">
              <w:rPr>
                <w:rFonts w:ascii="Times New Roman" w:eastAsia="Calibri" w:hAnsi="Times New Roman" w:cs="Times New Roman"/>
                <w:sz w:val="28"/>
                <w:szCs w:val="28"/>
              </w:rPr>
              <w:t xml:space="preserve"> 0,00000 тыс. рублей».</w:t>
            </w:r>
          </w:p>
        </w:tc>
      </w:tr>
    </w:tbl>
    <w:p w:rsidR="009D0188" w:rsidRPr="00A83486" w:rsidRDefault="00BD7192" w:rsidP="00A83486">
      <w:pPr>
        <w:spacing w:after="0" w:line="240" w:lineRule="auto"/>
        <w:ind w:firstLine="709"/>
        <w:jc w:val="both"/>
        <w:rPr>
          <w:rFonts w:ascii="Times New Roman" w:eastAsia="Times New Roman" w:hAnsi="Times New Roman" w:cs="Times New Roman"/>
          <w:sz w:val="28"/>
          <w:szCs w:val="28"/>
          <w:lang w:eastAsia="ru-RU"/>
        </w:rPr>
      </w:pPr>
      <w:r w:rsidRPr="003F72DE">
        <w:rPr>
          <w:rFonts w:ascii="Times New Roman" w:eastAsia="Times New Roman" w:hAnsi="Times New Roman" w:cs="Times New Roman"/>
          <w:sz w:val="28"/>
          <w:szCs w:val="28"/>
          <w:lang w:eastAsia="ru-RU"/>
        </w:rPr>
        <w:lastRenderedPageBreak/>
        <w:t xml:space="preserve">5. </w:t>
      </w:r>
      <w:r w:rsidR="00A83486">
        <w:rPr>
          <w:rFonts w:ascii="Times New Roman" w:eastAsia="Times New Roman" w:hAnsi="Times New Roman" w:cs="Times New Roman"/>
          <w:sz w:val="28"/>
          <w:szCs w:val="28"/>
          <w:lang w:eastAsia="ru-RU"/>
        </w:rPr>
        <w:t>П</w:t>
      </w:r>
      <w:r w:rsidR="00A83486" w:rsidRPr="003F72DE">
        <w:rPr>
          <w:rFonts w:ascii="Times New Roman" w:eastAsia="Times New Roman" w:hAnsi="Times New Roman" w:cs="Times New Roman"/>
          <w:sz w:val="28"/>
          <w:szCs w:val="28"/>
          <w:lang w:eastAsia="ru-RU"/>
        </w:rPr>
        <w:t>озицию</w:t>
      </w:r>
      <w:r w:rsidR="00A83486" w:rsidRPr="003F72DE">
        <w:rPr>
          <w:rFonts w:ascii="Times New Roman" w:eastAsia="Times New Roman" w:hAnsi="Times New Roman" w:cs="Times New Roman"/>
          <w:sz w:val="28"/>
          <w:szCs w:val="24"/>
          <w:lang w:eastAsia="ru-RU"/>
        </w:rPr>
        <w:t xml:space="preserve"> «</w:t>
      </w:r>
      <w:r w:rsidR="00A83486" w:rsidRPr="003F72DE">
        <w:rPr>
          <w:rFonts w:ascii="Times New Roman" w:eastAsia="Times New Roman" w:hAnsi="Times New Roman" w:cs="Times New Roman"/>
          <w:sz w:val="28"/>
          <w:szCs w:val="28"/>
          <w:lang w:eastAsia="ru-RU"/>
        </w:rPr>
        <w:t xml:space="preserve">Объемы бюджетных ассигнований Подпрограммы 4» </w:t>
      </w:r>
      <w:r w:rsidR="00FB6349">
        <w:rPr>
          <w:rFonts w:ascii="Times New Roman" w:eastAsia="Times New Roman" w:hAnsi="Times New Roman" w:cs="Times New Roman"/>
          <w:sz w:val="28"/>
          <w:szCs w:val="28"/>
          <w:lang w:eastAsia="ru-RU"/>
        </w:rPr>
        <w:t>паспорт</w:t>
      </w:r>
      <w:r w:rsidR="00A83486">
        <w:rPr>
          <w:rFonts w:ascii="Times New Roman" w:eastAsia="Times New Roman" w:hAnsi="Times New Roman" w:cs="Times New Roman"/>
          <w:sz w:val="28"/>
          <w:szCs w:val="28"/>
          <w:lang w:eastAsia="ru-RU"/>
        </w:rPr>
        <w:t>а</w:t>
      </w:r>
      <w:r w:rsidR="00FB6349" w:rsidRPr="003F72DE">
        <w:rPr>
          <w:rFonts w:ascii="Times New Roman" w:eastAsia="Times New Roman" w:hAnsi="Times New Roman" w:cs="Times New Roman"/>
          <w:sz w:val="28"/>
          <w:szCs w:val="24"/>
          <w:lang w:eastAsia="ru-RU"/>
        </w:rPr>
        <w:t xml:space="preserve"> подпрограммы 4 «Техническая и технологическая модернизация, инновационное развитие агропромышленного комплекса»</w:t>
      </w:r>
      <w:r w:rsidR="00A83486">
        <w:rPr>
          <w:rFonts w:ascii="Times New Roman" w:eastAsia="Times New Roman" w:hAnsi="Times New Roman" w:cs="Times New Roman"/>
          <w:sz w:val="28"/>
          <w:szCs w:val="24"/>
          <w:lang w:eastAsia="ru-RU"/>
        </w:rPr>
        <w:t xml:space="preserve"> </w:t>
      </w:r>
      <w:r w:rsidR="00A83486" w:rsidRPr="003F72DE">
        <w:rPr>
          <w:rFonts w:ascii="Times New Roman" w:eastAsia="Times New Roman" w:hAnsi="Times New Roman" w:cs="Times New Roman"/>
          <w:sz w:val="28"/>
          <w:szCs w:val="24"/>
          <w:lang w:eastAsia="ru-RU"/>
        </w:rPr>
        <w:t>изложить в следующей редакции</w:t>
      </w:r>
      <w:bookmarkEnd w:id="3"/>
      <w:r w:rsidR="00A83486">
        <w:rPr>
          <w:rFonts w:ascii="Times New Roman" w:eastAsia="Times New Roman" w:hAnsi="Times New Roman" w:cs="Times New Roman"/>
          <w:sz w:val="28"/>
          <w:szCs w:val="28"/>
          <w:lang w:eastAsia="ru-RU"/>
        </w:rPr>
        <w:t>:</w:t>
      </w:r>
    </w:p>
    <w:tbl>
      <w:tblPr>
        <w:tblStyle w:val="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1"/>
        <w:gridCol w:w="292"/>
        <w:gridCol w:w="5852"/>
      </w:tblGrid>
      <w:tr w:rsidR="009D0188" w:rsidRPr="003F72DE" w:rsidTr="0053621D">
        <w:trPr>
          <w:trHeight w:val="1250"/>
        </w:trPr>
        <w:tc>
          <w:tcPr>
            <w:tcW w:w="1990" w:type="pct"/>
          </w:tcPr>
          <w:p w:rsidR="009D0188" w:rsidRPr="003F72DE" w:rsidRDefault="009D0188" w:rsidP="00F635E7">
            <w:pPr>
              <w:ind w:right="-250"/>
              <w:jc w:val="both"/>
              <w:rPr>
                <w:rFonts w:eastAsia="Calibri"/>
                <w:sz w:val="28"/>
                <w:szCs w:val="28"/>
              </w:rPr>
            </w:pPr>
            <w:r w:rsidRPr="003F72DE">
              <w:rPr>
                <w:rFonts w:eastAsia="Calibri"/>
                <w:sz w:val="28"/>
                <w:szCs w:val="28"/>
              </w:rPr>
              <w:t>«Объемы бюджетных</w:t>
            </w:r>
          </w:p>
          <w:p w:rsidR="009D0188" w:rsidRPr="003F72DE" w:rsidRDefault="009D0188" w:rsidP="00F635E7">
            <w:pPr>
              <w:ind w:right="-250"/>
              <w:jc w:val="both"/>
              <w:rPr>
                <w:sz w:val="28"/>
                <w:szCs w:val="24"/>
              </w:rPr>
            </w:pPr>
            <w:r w:rsidRPr="003F72DE">
              <w:rPr>
                <w:rFonts w:eastAsia="Calibri"/>
                <w:sz w:val="28"/>
                <w:szCs w:val="28"/>
              </w:rPr>
              <w:t>ассигнований Подпрограммы 4</w:t>
            </w:r>
          </w:p>
        </w:tc>
        <w:tc>
          <w:tcPr>
            <w:tcW w:w="143" w:type="pct"/>
          </w:tcPr>
          <w:p w:rsidR="009D0188" w:rsidRPr="003F72DE" w:rsidRDefault="009D0188" w:rsidP="00F635E7">
            <w:pPr>
              <w:jc w:val="both"/>
              <w:rPr>
                <w:sz w:val="28"/>
                <w:szCs w:val="24"/>
              </w:rPr>
            </w:pPr>
          </w:p>
        </w:tc>
        <w:tc>
          <w:tcPr>
            <w:tcW w:w="2867" w:type="pct"/>
          </w:tcPr>
          <w:p w:rsidR="009D0188" w:rsidRPr="003F72DE" w:rsidRDefault="009D0188" w:rsidP="00F635E7">
            <w:pPr>
              <w:jc w:val="both"/>
              <w:rPr>
                <w:bCs/>
                <w:sz w:val="28"/>
                <w:szCs w:val="28"/>
              </w:rPr>
            </w:pPr>
            <w:r w:rsidRPr="003F72DE">
              <w:rPr>
                <w:sz w:val="28"/>
                <w:szCs w:val="28"/>
              </w:rPr>
              <w:t xml:space="preserve">общий объем финансирования Подпрограммы 4 составляет </w:t>
            </w:r>
            <w:r w:rsidR="00F64E62" w:rsidRPr="00F64E62">
              <w:rPr>
                <w:sz w:val="28"/>
                <w:szCs w:val="28"/>
              </w:rPr>
              <w:t>1 791 672,35997</w:t>
            </w:r>
            <w:r w:rsidR="008A223F" w:rsidRPr="008A223F">
              <w:rPr>
                <w:sz w:val="28"/>
                <w:szCs w:val="28"/>
              </w:rPr>
              <w:t xml:space="preserve"> </w:t>
            </w:r>
            <w:r w:rsidRPr="003F72DE">
              <w:rPr>
                <w:bCs/>
                <w:sz w:val="28"/>
                <w:szCs w:val="28"/>
              </w:rPr>
              <w:t>тыс. руб</w:t>
            </w:r>
            <w:r w:rsidRPr="003F72DE">
              <w:rPr>
                <w:rFonts w:eastAsia="Calibri"/>
                <w:sz w:val="28"/>
                <w:szCs w:val="28"/>
              </w:rPr>
              <w:t>лей</w:t>
            </w:r>
            <w:r w:rsidRPr="003F72DE">
              <w:rPr>
                <w:bCs/>
                <w:sz w:val="28"/>
                <w:szCs w:val="28"/>
              </w:rPr>
              <w:t>, в том числе за счет средств:</w:t>
            </w:r>
          </w:p>
          <w:p w:rsidR="009D0188" w:rsidRPr="003F72DE" w:rsidRDefault="009D0188" w:rsidP="00F635E7">
            <w:pPr>
              <w:jc w:val="both"/>
              <w:rPr>
                <w:bCs/>
                <w:sz w:val="28"/>
                <w:szCs w:val="28"/>
              </w:rPr>
            </w:pPr>
            <w:r w:rsidRPr="003F72DE">
              <w:rPr>
                <w:bCs/>
                <w:sz w:val="28"/>
                <w:szCs w:val="28"/>
              </w:rPr>
              <w:t xml:space="preserve">федерального бюджета (по согласованию) </w:t>
            </w:r>
            <w:r w:rsidR="00423374" w:rsidRPr="003F72DE">
              <w:rPr>
                <w:rFonts w:eastAsia="Calibri"/>
                <w:sz w:val="28"/>
                <w:szCs w:val="28"/>
              </w:rPr>
              <w:t>–</w:t>
            </w:r>
            <w:r w:rsidR="00A837B0" w:rsidRPr="003F72DE">
              <w:t xml:space="preserve"> </w:t>
            </w:r>
            <w:r w:rsidR="005C1880" w:rsidRPr="005C1880">
              <w:rPr>
                <w:bCs/>
                <w:sz w:val="28"/>
                <w:szCs w:val="28"/>
              </w:rPr>
              <w:t>242 320,53314</w:t>
            </w:r>
            <w:r w:rsidR="00B2624D" w:rsidRPr="00B2624D">
              <w:rPr>
                <w:bCs/>
                <w:sz w:val="28"/>
                <w:szCs w:val="28"/>
              </w:rPr>
              <w:t xml:space="preserve"> </w:t>
            </w:r>
            <w:r w:rsidRPr="003F72DE">
              <w:rPr>
                <w:bCs/>
                <w:sz w:val="28"/>
                <w:szCs w:val="28"/>
              </w:rPr>
              <w:t>тыс. рублей, из них по годам:</w:t>
            </w:r>
          </w:p>
        </w:tc>
      </w:tr>
    </w:tbl>
    <w:tbl>
      <w:tblPr>
        <w:tblW w:w="5000" w:type="pct"/>
        <w:tblLook w:val="04A0" w:firstRow="1" w:lastRow="0" w:firstColumn="1" w:lastColumn="0" w:noHBand="0" w:noVBand="1"/>
      </w:tblPr>
      <w:tblGrid>
        <w:gridCol w:w="4061"/>
        <w:gridCol w:w="292"/>
        <w:gridCol w:w="5852"/>
      </w:tblGrid>
      <w:tr w:rsidR="009D0188" w:rsidRPr="003F72DE" w:rsidTr="00B2624D">
        <w:trPr>
          <w:trHeight w:val="284"/>
        </w:trPr>
        <w:tc>
          <w:tcPr>
            <w:tcW w:w="1990"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p>
        </w:tc>
        <w:tc>
          <w:tcPr>
            <w:tcW w:w="143" w:type="pct"/>
            <w:shd w:val="clear" w:color="auto" w:fill="auto"/>
          </w:tcPr>
          <w:p w:rsidR="009D0188" w:rsidRPr="003F72DE" w:rsidRDefault="009D0188" w:rsidP="00F635E7">
            <w:pPr>
              <w:spacing w:after="0" w:line="240" w:lineRule="auto"/>
              <w:jc w:val="both"/>
              <w:rPr>
                <w:rFonts w:ascii="Times New Roman" w:eastAsia="Calibri" w:hAnsi="Times New Roman" w:cs="Times New Roman"/>
                <w:sz w:val="28"/>
                <w:szCs w:val="28"/>
              </w:rPr>
            </w:pPr>
          </w:p>
        </w:tc>
        <w:tc>
          <w:tcPr>
            <w:tcW w:w="2867" w:type="pct"/>
            <w:shd w:val="clear" w:color="auto" w:fill="auto"/>
          </w:tcPr>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1 370,00000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2015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733,80500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2016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335,24900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2017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33 574,07914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2018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45 333,60000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2019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43 684,20000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2020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38 587,40000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lastRenderedPageBreak/>
              <w:t xml:space="preserve">2021 год </w:t>
            </w:r>
            <w:r w:rsidR="00423374" w:rsidRPr="003F72DE">
              <w:rPr>
                <w:rFonts w:ascii="Times New Roman" w:eastAsia="Calibri" w:hAnsi="Times New Roman" w:cs="Times New Roman"/>
                <w:sz w:val="28"/>
                <w:szCs w:val="28"/>
              </w:rPr>
              <w:t xml:space="preserve">– </w:t>
            </w:r>
            <w:r w:rsidRPr="003F72DE">
              <w:rPr>
                <w:rFonts w:ascii="Times New Roman" w:eastAsia="Times New Roman" w:hAnsi="Times New Roman" w:cs="Times New Roman"/>
                <w:bCs/>
                <w:sz w:val="28"/>
                <w:szCs w:val="28"/>
                <w:lang w:eastAsia="ru-RU"/>
              </w:rPr>
              <w:t>30 964,50000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2022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084BF7" w:rsidRPr="00084BF7">
              <w:rPr>
                <w:rFonts w:ascii="Times New Roman" w:eastAsia="Times New Roman" w:hAnsi="Times New Roman" w:cs="Times New Roman"/>
                <w:bCs/>
                <w:sz w:val="28"/>
                <w:szCs w:val="28"/>
                <w:lang w:eastAsia="ru-RU"/>
              </w:rPr>
              <w:t>24 301,70000</w:t>
            </w:r>
            <w:r w:rsidR="00084BF7">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2023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673BBC" w:rsidRPr="00673BBC">
              <w:rPr>
                <w:rFonts w:ascii="Times New Roman" w:eastAsia="Times New Roman" w:hAnsi="Times New Roman" w:cs="Times New Roman"/>
                <w:bCs/>
                <w:sz w:val="28"/>
                <w:szCs w:val="28"/>
                <w:lang w:eastAsia="ru-RU"/>
              </w:rPr>
              <w:t>17 362,00000</w:t>
            </w:r>
            <w:r w:rsidR="00673BBC">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673BBC" w:rsidRPr="00673BBC">
              <w:rPr>
                <w:rFonts w:ascii="Times New Roman" w:eastAsia="Times New Roman" w:hAnsi="Times New Roman" w:cs="Times New Roman"/>
                <w:bCs/>
                <w:sz w:val="28"/>
                <w:szCs w:val="28"/>
                <w:lang w:eastAsia="ru-RU"/>
              </w:rPr>
              <w:t>6 074,00000</w:t>
            </w:r>
            <w:r w:rsidR="00673BBC">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2025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краевого бюджета </w:t>
            </w:r>
            <w:r w:rsidR="00423374" w:rsidRPr="003F72DE">
              <w:rPr>
                <w:rFonts w:ascii="Times New Roman" w:eastAsia="Calibri" w:hAnsi="Times New Roman" w:cs="Times New Roman"/>
                <w:sz w:val="28"/>
                <w:szCs w:val="28"/>
              </w:rPr>
              <w:t>–</w:t>
            </w:r>
            <w:r w:rsidR="008A223F">
              <w:rPr>
                <w:rFonts w:ascii="Times New Roman" w:eastAsia="Times New Roman" w:hAnsi="Times New Roman" w:cs="Times New Roman"/>
                <w:bCs/>
                <w:sz w:val="28"/>
                <w:szCs w:val="28"/>
                <w:lang w:eastAsia="ru-RU"/>
              </w:rPr>
              <w:t xml:space="preserve"> </w:t>
            </w:r>
            <w:r w:rsidR="005C1880" w:rsidRPr="005C1880">
              <w:rPr>
                <w:rFonts w:ascii="Times New Roman" w:eastAsia="Times New Roman" w:hAnsi="Times New Roman" w:cs="Times New Roman"/>
                <w:bCs/>
                <w:sz w:val="28"/>
                <w:szCs w:val="28"/>
                <w:lang w:eastAsia="ru-RU"/>
              </w:rPr>
              <w:t>1 027 932,41404</w:t>
            </w:r>
            <w:r w:rsidR="008A223F">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 из них по годам:</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145 865,66000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2015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130 038,45444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2016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144 778,06988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2017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152 785,83364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2018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120 430,66158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2019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136 568,97815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2020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77 171,12795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2021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C11A4E" w:rsidRPr="003F72DE">
              <w:rPr>
                <w:rFonts w:ascii="Times New Roman" w:eastAsia="Times New Roman" w:hAnsi="Times New Roman" w:cs="Times New Roman"/>
                <w:bCs/>
                <w:sz w:val="28"/>
                <w:szCs w:val="28"/>
                <w:lang w:eastAsia="ru-RU"/>
              </w:rPr>
              <w:t>70 974,11318</w:t>
            </w:r>
            <w:r w:rsidRPr="003F72DE">
              <w:rPr>
                <w:rFonts w:ascii="Times New Roman" w:eastAsia="Times New Roman" w:hAnsi="Times New Roman" w:cs="Times New Roman"/>
                <w:bCs/>
                <w:sz w:val="28"/>
                <w:szCs w:val="28"/>
                <w:lang w:eastAsia="ru-RU"/>
              </w:rPr>
              <w:t xml:space="preserve">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2022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5C1880" w:rsidRPr="005C1880">
              <w:rPr>
                <w:rFonts w:ascii="Times New Roman" w:eastAsia="Times New Roman" w:hAnsi="Times New Roman" w:cs="Times New Roman"/>
                <w:bCs/>
                <w:sz w:val="28"/>
                <w:szCs w:val="28"/>
                <w:lang w:eastAsia="ru-RU"/>
              </w:rPr>
              <w:t>45 669,21797</w:t>
            </w:r>
            <w:r w:rsidR="00B2624D" w:rsidRPr="00B2624D">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2023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5C1880" w:rsidRPr="005C1880">
              <w:rPr>
                <w:rFonts w:ascii="Times New Roman" w:eastAsia="Times New Roman" w:hAnsi="Times New Roman" w:cs="Times New Roman"/>
                <w:bCs/>
                <w:sz w:val="28"/>
                <w:szCs w:val="28"/>
                <w:lang w:eastAsia="ru-RU"/>
              </w:rPr>
              <w:t>2 739,19726</w:t>
            </w:r>
            <w:r w:rsidR="00FF35A3">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5C1880" w:rsidRPr="005C1880">
              <w:rPr>
                <w:rFonts w:ascii="Times New Roman" w:eastAsia="Times New Roman" w:hAnsi="Times New Roman" w:cs="Times New Roman"/>
                <w:bCs/>
                <w:sz w:val="28"/>
                <w:szCs w:val="28"/>
                <w:lang w:eastAsia="ru-RU"/>
              </w:rPr>
              <w:t>911,09999</w:t>
            </w:r>
            <w:r w:rsidR="005C1880">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2025 год </w:t>
            </w:r>
            <w:r w:rsidR="00423374" w:rsidRPr="003F72DE">
              <w:rPr>
                <w:rFonts w:ascii="Times New Roman" w:eastAsia="Calibri" w:hAnsi="Times New Roman" w:cs="Times New Roman"/>
                <w:sz w:val="28"/>
                <w:szCs w:val="28"/>
              </w:rPr>
              <w:t>–</w:t>
            </w:r>
            <w:r w:rsidR="00FF35A3" w:rsidRPr="00FF35A3">
              <w:rPr>
                <w:rFonts w:ascii="Times New Roman" w:eastAsia="Times New Roman" w:hAnsi="Times New Roman" w:cs="Times New Roman"/>
                <w:bCs/>
                <w:sz w:val="28"/>
                <w:szCs w:val="28"/>
                <w:lang w:eastAsia="ru-RU"/>
              </w:rPr>
              <w:t>0,00000</w:t>
            </w:r>
            <w:r w:rsidR="00FF35A3">
              <w:rPr>
                <w:rFonts w:ascii="Times New Roman" w:eastAsia="Times New Roman" w:hAnsi="Times New Roman" w:cs="Times New Roman"/>
                <w:bCs/>
                <w:sz w:val="28"/>
                <w:szCs w:val="28"/>
                <w:lang w:eastAsia="ru-RU"/>
              </w:rPr>
              <w:t xml:space="preserve"> </w:t>
            </w:r>
            <w:r w:rsidRPr="003F72DE">
              <w:rPr>
                <w:rFonts w:ascii="Times New Roman" w:eastAsia="Times New Roman" w:hAnsi="Times New Roman" w:cs="Times New Roman"/>
                <w:bCs/>
                <w:sz w:val="28"/>
                <w:szCs w:val="28"/>
                <w:lang w:eastAsia="ru-RU"/>
              </w:rPr>
              <w:t>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внебюджетных источников (по согласованию)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C11A4E" w:rsidRPr="003F72DE">
              <w:rPr>
                <w:rFonts w:ascii="Times New Roman" w:eastAsia="Times New Roman" w:hAnsi="Times New Roman" w:cs="Times New Roman"/>
                <w:bCs/>
                <w:sz w:val="28"/>
                <w:szCs w:val="28"/>
                <w:lang w:eastAsia="ru-RU"/>
              </w:rPr>
              <w:t>521 419,41279</w:t>
            </w:r>
            <w:r w:rsidRPr="003F72DE">
              <w:rPr>
                <w:rFonts w:ascii="Times New Roman" w:eastAsia="Times New Roman" w:hAnsi="Times New Roman" w:cs="Times New Roman"/>
                <w:bCs/>
                <w:sz w:val="28"/>
                <w:szCs w:val="28"/>
                <w:lang w:eastAsia="ru-RU"/>
              </w:rPr>
              <w:t xml:space="preserve"> тыс. рублей, из них по годам:</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80 460,00000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2015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76 024,30200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2016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64 499,21500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2017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69 543,00000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2018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60 987,73710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2019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79 319,89505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2020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52 804,42290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2021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w:t>
            </w:r>
            <w:r w:rsidR="00C11A4E" w:rsidRPr="003F72DE">
              <w:rPr>
                <w:rFonts w:ascii="Times New Roman" w:eastAsia="Times New Roman" w:hAnsi="Times New Roman" w:cs="Times New Roman"/>
                <w:bCs/>
                <w:sz w:val="28"/>
                <w:szCs w:val="28"/>
                <w:lang w:eastAsia="ru-RU"/>
              </w:rPr>
              <w:t>37 780,84074</w:t>
            </w:r>
            <w:r w:rsidRPr="003F72DE">
              <w:rPr>
                <w:rFonts w:ascii="Times New Roman" w:eastAsia="Times New Roman" w:hAnsi="Times New Roman" w:cs="Times New Roman"/>
                <w:bCs/>
                <w:sz w:val="28"/>
                <w:szCs w:val="28"/>
                <w:lang w:eastAsia="ru-RU"/>
              </w:rPr>
              <w:t xml:space="preserve">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2022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2023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2024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0,00000 тыс. руб</w:t>
            </w:r>
            <w:r w:rsidRPr="003F72DE">
              <w:rPr>
                <w:rFonts w:ascii="Times New Roman" w:eastAsia="Calibri" w:hAnsi="Times New Roman" w:cs="Times New Roman"/>
                <w:sz w:val="28"/>
                <w:szCs w:val="28"/>
              </w:rPr>
              <w:t>лей</w:t>
            </w:r>
            <w:r w:rsidRPr="003F72DE">
              <w:rPr>
                <w:rFonts w:ascii="Times New Roman" w:eastAsia="Times New Roman" w:hAnsi="Times New Roman" w:cs="Times New Roman"/>
                <w:bCs/>
                <w:sz w:val="28"/>
                <w:szCs w:val="28"/>
                <w:lang w:eastAsia="ru-RU"/>
              </w:rPr>
              <w:t>;</w:t>
            </w:r>
          </w:p>
          <w:p w:rsidR="009D0188" w:rsidRPr="003F72DE" w:rsidRDefault="009D0188" w:rsidP="00F635E7">
            <w:pPr>
              <w:spacing w:after="0" w:line="240" w:lineRule="auto"/>
              <w:jc w:val="both"/>
              <w:rPr>
                <w:rFonts w:ascii="Times New Roman" w:eastAsia="Times New Roman" w:hAnsi="Times New Roman" w:cs="Times New Roman"/>
                <w:bCs/>
                <w:sz w:val="28"/>
                <w:szCs w:val="28"/>
                <w:lang w:eastAsia="ru-RU"/>
              </w:rPr>
            </w:pPr>
            <w:r w:rsidRPr="003F72DE">
              <w:rPr>
                <w:rFonts w:ascii="Times New Roman" w:eastAsia="Times New Roman" w:hAnsi="Times New Roman" w:cs="Times New Roman"/>
                <w:bCs/>
                <w:sz w:val="28"/>
                <w:szCs w:val="28"/>
                <w:lang w:eastAsia="ru-RU"/>
              </w:rPr>
              <w:t xml:space="preserve">2025 год </w:t>
            </w:r>
            <w:r w:rsidR="00423374" w:rsidRPr="003F72DE">
              <w:rPr>
                <w:rFonts w:ascii="Times New Roman" w:eastAsia="Calibri" w:hAnsi="Times New Roman" w:cs="Times New Roman"/>
                <w:sz w:val="28"/>
                <w:szCs w:val="28"/>
              </w:rPr>
              <w:t>–</w:t>
            </w:r>
            <w:r w:rsidRPr="003F72DE">
              <w:rPr>
                <w:rFonts w:ascii="Times New Roman" w:eastAsia="Times New Roman" w:hAnsi="Times New Roman" w:cs="Times New Roman"/>
                <w:bCs/>
                <w:sz w:val="28"/>
                <w:szCs w:val="28"/>
                <w:lang w:eastAsia="ru-RU"/>
              </w:rPr>
              <w:t xml:space="preserve"> 0,00000 тыс. руб</w:t>
            </w:r>
            <w:r w:rsidRPr="003F72DE">
              <w:rPr>
                <w:rFonts w:ascii="Times New Roman" w:eastAsia="Calibri" w:hAnsi="Times New Roman" w:cs="Times New Roman"/>
                <w:sz w:val="28"/>
                <w:szCs w:val="28"/>
              </w:rPr>
              <w:t>лей</w:t>
            </w:r>
            <w:r w:rsidRPr="003F72DE">
              <w:rPr>
                <w:rFonts w:ascii="Times New Roman" w:eastAsia="Calibri" w:hAnsi="Times New Roman" w:cs="Times New Roman"/>
                <w:bCs/>
                <w:sz w:val="28"/>
                <w:szCs w:val="28"/>
              </w:rPr>
              <w:t>».</w:t>
            </w:r>
          </w:p>
        </w:tc>
      </w:tr>
    </w:tbl>
    <w:p w:rsidR="00A83486" w:rsidRDefault="00D60D56" w:rsidP="00D60D56">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lastRenderedPageBreak/>
        <w:t xml:space="preserve">6. </w:t>
      </w:r>
      <w:r w:rsidR="00A83486">
        <w:rPr>
          <w:rFonts w:ascii="Times New Roman CYR" w:eastAsia="Times New Roman" w:hAnsi="Times New Roman CYR" w:cs="Times New Roman"/>
          <w:sz w:val="28"/>
          <w:szCs w:val="28"/>
          <w:lang w:eastAsia="ru-RU"/>
        </w:rPr>
        <w:t>В паспорте</w:t>
      </w:r>
      <w:r w:rsidR="00A83486" w:rsidRPr="009D0188">
        <w:rPr>
          <w:rFonts w:ascii="Times New Roman CYR" w:eastAsia="Times New Roman" w:hAnsi="Times New Roman CYR" w:cs="Times New Roman"/>
          <w:sz w:val="28"/>
          <w:szCs w:val="28"/>
          <w:lang w:eastAsia="ru-RU"/>
        </w:rPr>
        <w:t xml:space="preserve"> подпрограммы 6 «Развитие сельскохозяйственной кооперации и малых форм хозяйствования»</w:t>
      </w:r>
      <w:r w:rsidR="00A83486">
        <w:rPr>
          <w:rFonts w:ascii="Times New Roman CYR" w:eastAsia="Times New Roman" w:hAnsi="Times New Roman CYR" w:cs="Times New Roman"/>
          <w:sz w:val="28"/>
          <w:szCs w:val="28"/>
          <w:lang w:eastAsia="ru-RU"/>
        </w:rPr>
        <w:t>:</w:t>
      </w:r>
    </w:p>
    <w:p w:rsidR="00A83486" w:rsidRDefault="00A83486" w:rsidP="00D60D56">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1) </w:t>
      </w:r>
      <w:r w:rsidR="00990411">
        <w:rPr>
          <w:rFonts w:ascii="Times New Roman CYR" w:eastAsia="Times New Roman" w:hAnsi="Times New Roman CYR" w:cs="Times New Roman"/>
          <w:sz w:val="28"/>
          <w:szCs w:val="28"/>
          <w:lang w:eastAsia="ru-RU"/>
        </w:rPr>
        <w:t xml:space="preserve">в </w:t>
      </w:r>
      <w:r w:rsidR="00FD447A">
        <w:rPr>
          <w:rFonts w:ascii="Times New Roman CYR" w:eastAsia="Times New Roman" w:hAnsi="Times New Roman CYR" w:cs="Times New Roman"/>
          <w:sz w:val="28"/>
          <w:szCs w:val="28"/>
          <w:lang w:eastAsia="ru-RU"/>
        </w:rPr>
        <w:t>позиции «</w:t>
      </w:r>
      <w:r w:rsidR="00FD447A" w:rsidRPr="00FD447A">
        <w:rPr>
          <w:rFonts w:ascii="Times New Roman CYR" w:eastAsia="Times New Roman" w:hAnsi="Times New Roman CYR" w:cs="Times New Roman"/>
          <w:sz w:val="28"/>
          <w:szCs w:val="28"/>
          <w:lang w:eastAsia="ru-RU"/>
        </w:rPr>
        <w:t>Целевые показатели (индикаторы) Подпрограммы 6</w:t>
      </w:r>
      <w:r w:rsidR="00FD447A">
        <w:rPr>
          <w:rFonts w:ascii="Times New Roman CYR" w:eastAsia="Times New Roman" w:hAnsi="Times New Roman CYR" w:cs="Times New Roman"/>
          <w:sz w:val="28"/>
          <w:szCs w:val="28"/>
          <w:lang w:eastAsia="ru-RU"/>
        </w:rPr>
        <w:t>»</w:t>
      </w:r>
      <w:r w:rsidR="00990411">
        <w:rPr>
          <w:rFonts w:ascii="Times New Roman CYR" w:eastAsia="Times New Roman" w:hAnsi="Times New Roman CYR" w:cs="Times New Roman"/>
          <w:sz w:val="28"/>
          <w:szCs w:val="28"/>
          <w:lang w:eastAsia="ru-RU"/>
        </w:rPr>
        <w:t>:</w:t>
      </w:r>
    </w:p>
    <w:p w:rsidR="00990411" w:rsidRDefault="00990411" w:rsidP="00D60D56">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а) пункт 3</w:t>
      </w:r>
      <w:r w:rsidRPr="00990411">
        <w:rPr>
          <w:rFonts w:ascii="Times New Roman CYR" w:eastAsia="Times New Roman" w:hAnsi="Times New Roman CYR" w:cs="Times New Roman"/>
          <w:sz w:val="28"/>
          <w:szCs w:val="28"/>
          <w:lang w:eastAsia="ru-RU"/>
        </w:rPr>
        <w:t xml:space="preserve"> </w:t>
      </w:r>
      <w:r>
        <w:rPr>
          <w:rFonts w:ascii="Times New Roman CYR" w:eastAsia="Times New Roman" w:hAnsi="Times New Roman CYR" w:cs="Times New Roman"/>
          <w:sz w:val="28"/>
          <w:szCs w:val="28"/>
          <w:lang w:eastAsia="ru-RU"/>
        </w:rPr>
        <w:t>изложить в следующей редакции:</w:t>
      </w:r>
    </w:p>
    <w:p w:rsidR="00FD447A" w:rsidRDefault="00FD447A" w:rsidP="00FD447A">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«3) </w:t>
      </w:r>
      <w:r w:rsidR="00AF6014">
        <w:rPr>
          <w:rFonts w:ascii="Times New Roman CYR" w:eastAsia="Times New Roman" w:hAnsi="Times New Roman CYR" w:cs="Times New Roman"/>
          <w:sz w:val="28"/>
          <w:szCs w:val="28"/>
          <w:lang w:eastAsia="ru-RU"/>
        </w:rPr>
        <w:t>п</w:t>
      </w:r>
      <w:r w:rsidRPr="00FD447A">
        <w:rPr>
          <w:rFonts w:ascii="Times New Roman CYR" w:eastAsia="Times New Roman" w:hAnsi="Times New Roman CYR" w:cs="Times New Roman"/>
          <w:sz w:val="28"/>
          <w:szCs w:val="28"/>
          <w:lang w:eastAsia="ru-RU"/>
        </w:rPr>
        <w:t>рирост объема</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производства</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сельскохозяйственной</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продукции в отчетном году</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по отношению к</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предыдущему году в</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крестьянских (фермерских)</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хозяйствах и у получателей</w:t>
      </w:r>
      <w:r>
        <w:rPr>
          <w:rFonts w:ascii="Times New Roman CYR" w:eastAsia="Times New Roman" w:hAnsi="Times New Roman CYR" w:cs="Times New Roman"/>
          <w:sz w:val="28"/>
          <w:szCs w:val="28"/>
          <w:lang w:eastAsia="ru-RU"/>
        </w:rPr>
        <w:t xml:space="preserve"> гранта «</w:t>
      </w:r>
      <w:proofErr w:type="spellStart"/>
      <w:r>
        <w:rPr>
          <w:rFonts w:ascii="Times New Roman CYR" w:eastAsia="Times New Roman" w:hAnsi="Times New Roman CYR" w:cs="Times New Roman"/>
          <w:sz w:val="28"/>
          <w:szCs w:val="28"/>
          <w:lang w:eastAsia="ru-RU"/>
        </w:rPr>
        <w:t>Агропрогресс</w:t>
      </w:r>
      <w:proofErr w:type="spellEnd"/>
      <w:r>
        <w:rPr>
          <w:rFonts w:ascii="Times New Roman CYR" w:eastAsia="Times New Roman" w:hAnsi="Times New Roman CYR" w:cs="Times New Roman"/>
          <w:sz w:val="28"/>
          <w:szCs w:val="28"/>
          <w:lang w:eastAsia="ru-RU"/>
        </w:rPr>
        <w:t>»</w:t>
      </w:r>
      <w:r w:rsidRPr="00FD447A">
        <w:rPr>
          <w:rFonts w:ascii="Times New Roman CYR" w:eastAsia="Times New Roman" w:hAnsi="Times New Roman CYR" w:cs="Times New Roman"/>
          <w:sz w:val="28"/>
          <w:szCs w:val="28"/>
          <w:lang w:eastAsia="ru-RU"/>
        </w:rPr>
        <w:t>,</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получивших указанный</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грант, в течение предыдущих</w:t>
      </w:r>
      <w:r>
        <w:rPr>
          <w:rFonts w:ascii="Times New Roman CYR" w:eastAsia="Times New Roman" w:hAnsi="Times New Roman CYR" w:cs="Times New Roman"/>
          <w:sz w:val="28"/>
          <w:szCs w:val="28"/>
          <w:lang w:eastAsia="ru-RU"/>
        </w:rPr>
        <w:t xml:space="preserve"> </w:t>
      </w:r>
      <w:r w:rsidRPr="00FD447A">
        <w:rPr>
          <w:rFonts w:ascii="Times New Roman CYR" w:eastAsia="Times New Roman" w:hAnsi="Times New Roman CYR" w:cs="Times New Roman"/>
          <w:sz w:val="28"/>
          <w:szCs w:val="28"/>
          <w:lang w:eastAsia="ru-RU"/>
        </w:rPr>
        <w:t>5 лет, включая отчетный год</w:t>
      </w:r>
      <w:r>
        <w:rPr>
          <w:rFonts w:ascii="Times New Roman CYR" w:eastAsia="Times New Roman" w:hAnsi="Times New Roman CYR" w:cs="Times New Roman"/>
          <w:sz w:val="28"/>
          <w:szCs w:val="28"/>
          <w:lang w:eastAsia="ru-RU"/>
        </w:rPr>
        <w:t>»;</w:t>
      </w:r>
    </w:p>
    <w:p w:rsidR="00990411" w:rsidRDefault="007574CA" w:rsidP="00FD447A">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б) пункт 5 изложить в следующей редакции:</w:t>
      </w:r>
    </w:p>
    <w:p w:rsidR="00990411" w:rsidRDefault="00990411" w:rsidP="00990411">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«5) с</w:t>
      </w:r>
      <w:r w:rsidRPr="00990411">
        <w:rPr>
          <w:rFonts w:ascii="Times New Roman CYR" w:eastAsia="Times New Roman" w:hAnsi="Times New Roman CYR" w:cs="Times New Roman"/>
          <w:sz w:val="28"/>
          <w:szCs w:val="28"/>
          <w:lang w:eastAsia="ru-RU"/>
        </w:rPr>
        <w:t>ельскохозяйственные</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товаропроизводители получили</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государственную поддержку на</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создание и развитие производств в</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АПК (количество</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lastRenderedPageBreak/>
        <w:t>сельскохозяйственных</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товаропроизводителей,</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получивших поддержку, в том</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числе в результате услуг,</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оказанных центрами компетенций в</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сфере сельскохозяйственной</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кооперации и поддержки фермеров,</w:t>
      </w:r>
      <w:r>
        <w:rPr>
          <w:rFonts w:ascii="Times New Roman CYR" w:eastAsia="Times New Roman" w:hAnsi="Times New Roman CYR" w:cs="Times New Roman"/>
          <w:sz w:val="28"/>
          <w:szCs w:val="28"/>
          <w:lang w:eastAsia="ru-RU"/>
        </w:rPr>
        <w:t xml:space="preserve"> </w:t>
      </w:r>
      <w:r w:rsidRPr="00990411">
        <w:rPr>
          <w:rFonts w:ascii="Times New Roman CYR" w:eastAsia="Times New Roman" w:hAnsi="Times New Roman CYR" w:cs="Times New Roman"/>
          <w:sz w:val="28"/>
          <w:szCs w:val="28"/>
          <w:lang w:eastAsia="ru-RU"/>
        </w:rPr>
        <w:t>накопленным итогом)</w:t>
      </w:r>
      <w:r>
        <w:rPr>
          <w:rFonts w:ascii="Times New Roman CYR" w:eastAsia="Times New Roman" w:hAnsi="Times New Roman CYR" w:cs="Times New Roman"/>
          <w:sz w:val="28"/>
          <w:szCs w:val="28"/>
          <w:lang w:eastAsia="ru-RU"/>
        </w:rPr>
        <w:t>»;</w:t>
      </w:r>
    </w:p>
    <w:p w:rsidR="00D60D56" w:rsidRPr="009D0188" w:rsidRDefault="00A83486" w:rsidP="00D60D56">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2) п</w:t>
      </w:r>
      <w:r w:rsidR="00D60D56">
        <w:rPr>
          <w:rFonts w:ascii="Times New Roman CYR" w:eastAsia="Times New Roman" w:hAnsi="Times New Roman CYR" w:cs="Times New Roman"/>
          <w:sz w:val="28"/>
          <w:szCs w:val="28"/>
          <w:lang w:eastAsia="ru-RU"/>
        </w:rPr>
        <w:t>озицию</w:t>
      </w:r>
      <w:r w:rsidR="00D60D56" w:rsidRPr="009D0188">
        <w:rPr>
          <w:rFonts w:ascii="Times New Roman" w:eastAsia="Times New Roman" w:hAnsi="Times New Roman" w:cs="Times New Roman"/>
          <w:sz w:val="28"/>
          <w:szCs w:val="28"/>
          <w:lang w:eastAsia="ru-RU"/>
        </w:rPr>
        <w:t xml:space="preserve"> «Объемы бюджетных ассигнований Подпрограммы 6»</w:t>
      </w:r>
      <w:r w:rsidR="00D60D56">
        <w:rPr>
          <w:rFonts w:ascii="Times New Roman CYR" w:eastAsia="Times New Roman" w:hAnsi="Times New Roman CYR" w:cs="Times New Roman"/>
          <w:sz w:val="28"/>
          <w:szCs w:val="28"/>
          <w:lang w:eastAsia="ru-RU"/>
        </w:rPr>
        <w:t xml:space="preserve"> </w:t>
      </w:r>
      <w:r w:rsidR="00D60D56" w:rsidRPr="009D0188">
        <w:rPr>
          <w:rFonts w:ascii="Times New Roman" w:eastAsia="Times New Roman" w:hAnsi="Times New Roman" w:cs="Times New Roman"/>
          <w:sz w:val="28"/>
          <w:szCs w:val="28"/>
          <w:lang w:eastAsia="ru-RU"/>
        </w:rPr>
        <w:t>изложить в следующей редакции:</w:t>
      </w:r>
    </w:p>
    <w:tbl>
      <w:tblPr>
        <w:tblW w:w="5000" w:type="pct"/>
        <w:tblLook w:val="01E0" w:firstRow="1" w:lastRow="1" w:firstColumn="1" w:lastColumn="1" w:noHBand="0" w:noVBand="0"/>
      </w:tblPr>
      <w:tblGrid>
        <w:gridCol w:w="4394"/>
        <w:gridCol w:w="5811"/>
      </w:tblGrid>
      <w:tr w:rsidR="00D60D56" w:rsidRPr="009D0188" w:rsidTr="00A40D36">
        <w:tc>
          <w:tcPr>
            <w:tcW w:w="2153" w:type="pct"/>
          </w:tcPr>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«Объемы бюджетных </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ассигнований Подпрограммы 6</w:t>
            </w:r>
          </w:p>
          <w:p w:rsidR="00D60D56" w:rsidRPr="009D0188" w:rsidRDefault="00D60D56" w:rsidP="00A40D36">
            <w:pPr>
              <w:spacing w:after="0" w:line="240" w:lineRule="auto"/>
              <w:jc w:val="both"/>
              <w:rPr>
                <w:rFonts w:ascii="Times New Roman" w:eastAsia="Times New Roman" w:hAnsi="Times New Roman" w:cs="Times New Roman"/>
                <w:i/>
                <w:sz w:val="28"/>
                <w:szCs w:val="28"/>
                <w:lang w:eastAsia="ru-RU"/>
              </w:rPr>
            </w:pPr>
          </w:p>
        </w:tc>
        <w:tc>
          <w:tcPr>
            <w:tcW w:w="2847" w:type="pct"/>
          </w:tcPr>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общий объем финансирования Подпрограммы 6 составляет </w:t>
            </w:r>
            <w:r w:rsidR="00C362D0" w:rsidRPr="00C362D0">
              <w:rPr>
                <w:rFonts w:ascii="Times New Roman" w:eastAsia="Times New Roman" w:hAnsi="Times New Roman" w:cs="Times New Roman"/>
                <w:sz w:val="28"/>
                <w:szCs w:val="28"/>
                <w:lang w:eastAsia="ru-RU"/>
              </w:rPr>
              <w:t>650 552,88836</w:t>
            </w:r>
            <w:r w:rsidRP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 в том числе за счет средств:</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федерального бюджета (по согласованию)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6826AF" w:rsidRPr="006826AF">
              <w:rPr>
                <w:rFonts w:ascii="Times New Roman" w:eastAsia="Times New Roman" w:hAnsi="Times New Roman" w:cs="Times New Roman"/>
                <w:sz w:val="28"/>
                <w:szCs w:val="28"/>
                <w:lang w:eastAsia="ru-RU"/>
              </w:rPr>
              <w:t>505 583,90000</w:t>
            </w:r>
            <w:r w:rsid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 из них по годам:</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3 717,00000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24 852,00000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2016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37 211,00000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2017 год </w:t>
            </w:r>
            <w:r w:rsidRP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2018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2019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16 052,30000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2020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6 106,50000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2021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Pr="006C6BF5">
              <w:rPr>
                <w:rFonts w:ascii="Times New Roman" w:eastAsia="Times New Roman" w:hAnsi="Times New Roman" w:cs="Times New Roman"/>
                <w:sz w:val="28"/>
                <w:szCs w:val="28"/>
                <w:lang w:eastAsia="ru-RU"/>
              </w:rPr>
              <w:t>44 058,10000</w:t>
            </w:r>
            <w:r>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2022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6826AF" w:rsidRPr="006826AF">
              <w:rPr>
                <w:rFonts w:ascii="Times New Roman" w:eastAsia="Times New Roman" w:hAnsi="Times New Roman" w:cs="Times New Roman"/>
                <w:sz w:val="28"/>
                <w:szCs w:val="28"/>
                <w:lang w:eastAsia="ru-RU"/>
              </w:rPr>
              <w:t>46 818,00000</w:t>
            </w:r>
            <w:r w:rsid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2023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6826AF" w:rsidRPr="006826AF">
              <w:rPr>
                <w:rFonts w:ascii="Times New Roman" w:eastAsia="Times New Roman" w:hAnsi="Times New Roman" w:cs="Times New Roman"/>
                <w:sz w:val="28"/>
                <w:szCs w:val="28"/>
                <w:lang w:eastAsia="ru-RU"/>
              </w:rPr>
              <w:t>114 594,00000</w:t>
            </w:r>
            <w:r w:rsid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6826AF" w:rsidRPr="006826AF">
              <w:rPr>
                <w:rFonts w:ascii="Times New Roman" w:eastAsia="Times New Roman" w:hAnsi="Times New Roman" w:cs="Times New Roman"/>
                <w:sz w:val="28"/>
                <w:szCs w:val="28"/>
                <w:lang w:eastAsia="ru-RU"/>
              </w:rPr>
              <w:t>114 080,00000</w:t>
            </w:r>
            <w:r>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6826AF" w:rsidRPr="006826AF">
              <w:rPr>
                <w:rFonts w:ascii="Times New Roman" w:eastAsia="Times New Roman" w:hAnsi="Times New Roman" w:cs="Times New Roman"/>
                <w:sz w:val="28"/>
                <w:szCs w:val="28"/>
                <w:lang w:eastAsia="ru-RU"/>
              </w:rPr>
              <w:t>98 095,00000</w:t>
            </w:r>
            <w:r w:rsid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краевого бюджета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C362D0" w:rsidRPr="00C362D0">
              <w:rPr>
                <w:rFonts w:ascii="Times New Roman" w:eastAsia="Times New Roman" w:hAnsi="Times New Roman" w:cs="Times New Roman"/>
                <w:sz w:val="28"/>
                <w:szCs w:val="28"/>
                <w:lang w:eastAsia="ru-RU"/>
              </w:rPr>
              <w:t>143 033,68836</w:t>
            </w:r>
            <w:r w:rsidRPr="006826AF">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 из них по годам:</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Pr="006826AF">
              <w:rPr>
                <w:rFonts w:ascii="Times New Roman" w:eastAsia="Times New Roman" w:hAnsi="Times New Roman" w:cs="Times New Roman"/>
                <w:sz w:val="28"/>
                <w:szCs w:val="28"/>
                <w:lang w:eastAsia="ru-RU"/>
              </w:rPr>
              <w:t>2 130,40000</w:t>
            </w:r>
            <w:r w:rsidRPr="009D0188">
              <w:rPr>
                <w:rFonts w:ascii="Times New Roman" w:eastAsia="Times New Roman" w:hAnsi="Times New Roman" w:cs="Times New Roman"/>
                <w:sz w:val="28"/>
                <w:szCs w:val="28"/>
                <w:lang w:eastAsia="ru-RU"/>
              </w:rPr>
              <w:t xml:space="preserve">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Pr="006826AF">
              <w:rPr>
                <w:rFonts w:ascii="Times New Roman" w:eastAsia="Times New Roman" w:hAnsi="Times New Roman" w:cs="Times New Roman"/>
                <w:sz w:val="28"/>
                <w:szCs w:val="28"/>
                <w:lang w:eastAsia="ru-RU"/>
              </w:rPr>
              <w:t xml:space="preserve">17 924,80000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2016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Pr="006826AF">
              <w:rPr>
                <w:rFonts w:ascii="Times New Roman" w:eastAsia="Times New Roman" w:hAnsi="Times New Roman" w:cs="Times New Roman"/>
                <w:sz w:val="28"/>
                <w:szCs w:val="28"/>
                <w:lang w:eastAsia="ru-RU"/>
              </w:rPr>
              <w:t xml:space="preserve">12 181,00000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2017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2018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2019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1 417,50000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2020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321,39474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2021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Pr="008F33F5">
              <w:rPr>
                <w:rFonts w:ascii="Times New Roman" w:eastAsia="Times New Roman" w:hAnsi="Times New Roman" w:cs="Times New Roman"/>
                <w:sz w:val="28"/>
                <w:szCs w:val="28"/>
                <w:lang w:eastAsia="ru-RU"/>
              </w:rPr>
              <w:t>13 586,02900</w:t>
            </w:r>
            <w:r w:rsidRPr="009D0188">
              <w:rPr>
                <w:rFonts w:ascii="Times New Roman" w:eastAsia="Times New Roman" w:hAnsi="Times New Roman" w:cs="Times New Roman"/>
                <w:sz w:val="28"/>
                <w:szCs w:val="28"/>
                <w:lang w:eastAsia="ru-RU"/>
              </w:rPr>
              <w:t xml:space="preserve">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2022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A46B5C" w:rsidRPr="00A46B5C">
              <w:rPr>
                <w:rFonts w:ascii="Times New Roman" w:eastAsia="Times New Roman" w:hAnsi="Times New Roman" w:cs="Times New Roman"/>
                <w:sz w:val="28"/>
                <w:szCs w:val="28"/>
                <w:lang w:eastAsia="ru-RU"/>
              </w:rPr>
              <w:t>10 256,45930</w:t>
            </w:r>
            <w:r w:rsidR="00A46B5C">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2023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A46B5C" w:rsidRPr="00A46B5C">
              <w:rPr>
                <w:rFonts w:ascii="Times New Roman" w:eastAsia="Times New Roman" w:hAnsi="Times New Roman" w:cs="Times New Roman"/>
                <w:sz w:val="28"/>
                <w:szCs w:val="28"/>
                <w:lang w:eastAsia="ru-RU"/>
              </w:rPr>
              <w:t>27 722,45131</w:t>
            </w:r>
            <w:r w:rsidR="00A46B5C">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C362D0" w:rsidRPr="00C362D0">
              <w:rPr>
                <w:rFonts w:ascii="Times New Roman" w:eastAsia="Times New Roman" w:hAnsi="Times New Roman" w:cs="Times New Roman"/>
                <w:sz w:val="28"/>
                <w:szCs w:val="28"/>
                <w:lang w:eastAsia="ru-RU"/>
              </w:rPr>
              <w:t>27 717,25939</w:t>
            </w:r>
            <w:r>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w:t>
            </w:r>
            <w:r w:rsidR="00A46B5C" w:rsidRPr="00A46B5C">
              <w:rPr>
                <w:rFonts w:ascii="Times New Roman" w:eastAsia="Times New Roman" w:hAnsi="Times New Roman" w:cs="Times New Roman"/>
                <w:sz w:val="28"/>
                <w:szCs w:val="28"/>
                <w:lang w:eastAsia="ru-RU"/>
              </w:rPr>
              <w:t>29 776,39462</w:t>
            </w:r>
            <w:r w:rsidR="00A46B5C">
              <w:rPr>
                <w:rFonts w:ascii="Times New Roman" w:eastAsia="Times New Roman" w:hAnsi="Times New Roman" w:cs="Times New Roman"/>
                <w:sz w:val="28"/>
                <w:szCs w:val="28"/>
                <w:lang w:eastAsia="ru-RU"/>
              </w:rPr>
              <w:t xml:space="preserve"> </w:t>
            </w:r>
            <w:r w:rsidRPr="009D0188">
              <w:rPr>
                <w:rFonts w:ascii="Times New Roman" w:eastAsia="Times New Roman" w:hAnsi="Times New Roman" w:cs="Times New Roman"/>
                <w:sz w:val="28"/>
                <w:szCs w:val="28"/>
                <w:lang w:eastAsia="ru-RU"/>
              </w:rPr>
              <w:t>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внебюджетных источников (по согласованию)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1 935,30000 тыс. рублей, из них по годам:</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635,30000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650,00000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2016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650,00000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2017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2018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2019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lastRenderedPageBreak/>
              <w:t xml:space="preserve">2020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2021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2022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2023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2024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p w:rsidR="00D60D56" w:rsidRPr="009D0188" w:rsidRDefault="00D60D56" w:rsidP="00A40D36">
            <w:pPr>
              <w:spacing w:after="0" w:line="240" w:lineRule="auto"/>
              <w:jc w:val="both"/>
              <w:rPr>
                <w:rFonts w:ascii="Times New Roman" w:eastAsia="Times New Roman" w:hAnsi="Times New Roman" w:cs="Times New Roman"/>
                <w:sz w:val="28"/>
                <w:szCs w:val="28"/>
                <w:lang w:eastAsia="ru-RU"/>
              </w:rPr>
            </w:pPr>
            <w:r w:rsidRPr="009D0188">
              <w:rPr>
                <w:rFonts w:ascii="Times New Roman" w:eastAsia="Times New Roman" w:hAnsi="Times New Roman" w:cs="Times New Roman"/>
                <w:sz w:val="28"/>
                <w:szCs w:val="28"/>
                <w:lang w:eastAsia="ru-RU"/>
              </w:rPr>
              <w:t xml:space="preserve">2025 год </w:t>
            </w:r>
            <w:r w:rsidRPr="006826AF">
              <w:rPr>
                <w:rFonts w:ascii="Times New Roman" w:eastAsia="Times New Roman" w:hAnsi="Times New Roman" w:cs="Times New Roman"/>
                <w:sz w:val="28"/>
                <w:szCs w:val="28"/>
                <w:lang w:eastAsia="ru-RU"/>
              </w:rPr>
              <w:t>–</w:t>
            </w:r>
            <w:r w:rsidRPr="009D0188">
              <w:rPr>
                <w:rFonts w:ascii="Times New Roman" w:eastAsia="Times New Roman" w:hAnsi="Times New Roman" w:cs="Times New Roman"/>
                <w:sz w:val="28"/>
                <w:szCs w:val="28"/>
                <w:lang w:eastAsia="ru-RU"/>
              </w:rPr>
              <w:t xml:space="preserve"> 0,00000 тыс. рублей».</w:t>
            </w:r>
          </w:p>
        </w:tc>
      </w:tr>
    </w:tbl>
    <w:p w:rsidR="00200148" w:rsidRPr="00200148" w:rsidRDefault="00646B12" w:rsidP="00273A07">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lastRenderedPageBreak/>
        <w:t>7</w:t>
      </w:r>
      <w:r w:rsidRPr="00200148">
        <w:rPr>
          <w:rFonts w:ascii="Times New Roman CYR" w:eastAsia="Times New Roman" w:hAnsi="Times New Roman CYR" w:cs="Times New Roman"/>
          <w:sz w:val="28"/>
          <w:szCs w:val="28"/>
          <w:lang w:eastAsia="ru-RU"/>
        </w:rPr>
        <w:t xml:space="preserve">. </w:t>
      </w:r>
      <w:r w:rsidR="00200148" w:rsidRPr="00200148">
        <w:rPr>
          <w:rFonts w:ascii="Times New Roman CYR" w:eastAsia="Times New Roman" w:hAnsi="Times New Roman CYR" w:cs="Times New Roman"/>
          <w:sz w:val="28"/>
          <w:szCs w:val="28"/>
          <w:lang w:eastAsia="ru-RU"/>
        </w:rPr>
        <w:t xml:space="preserve">В </w:t>
      </w:r>
      <w:r w:rsidR="00200148" w:rsidRPr="00200148">
        <w:rPr>
          <w:rFonts w:ascii="Times New Roman" w:eastAsia="Times New Roman" w:hAnsi="Times New Roman" w:cs="Times New Roman"/>
          <w:sz w:val="28"/>
          <w:szCs w:val="28"/>
          <w:lang w:eastAsia="ru-RU"/>
        </w:rPr>
        <w:t>паспорте подпрограммы 8 «Обеспечение эпизоотического и ветеринарно-санитарного благополучия»:</w:t>
      </w:r>
    </w:p>
    <w:p w:rsidR="00CF047B" w:rsidRPr="00ED72F6" w:rsidRDefault="00ED72F6" w:rsidP="00273A07">
      <w:pPr>
        <w:spacing w:after="0" w:line="240" w:lineRule="auto"/>
        <w:ind w:firstLine="709"/>
        <w:jc w:val="both"/>
        <w:rPr>
          <w:rFonts w:ascii="Times New Roman" w:eastAsia="Times New Roman" w:hAnsi="Times New Roman" w:cs="Times New Roman"/>
          <w:sz w:val="28"/>
          <w:szCs w:val="28"/>
          <w:lang w:eastAsia="ru-RU"/>
        </w:rPr>
      </w:pPr>
      <w:r w:rsidRPr="00ED72F6">
        <w:rPr>
          <w:rFonts w:ascii="Times New Roman" w:eastAsia="Times New Roman" w:hAnsi="Times New Roman" w:cs="Times New Roman"/>
          <w:sz w:val="28"/>
          <w:szCs w:val="28"/>
          <w:lang w:eastAsia="ru-RU"/>
        </w:rPr>
        <w:t>1) п</w:t>
      </w:r>
      <w:r w:rsidR="00CF047B" w:rsidRPr="00ED72F6">
        <w:rPr>
          <w:rFonts w:ascii="Times New Roman" w:eastAsia="Times New Roman" w:hAnsi="Times New Roman" w:cs="Times New Roman"/>
          <w:sz w:val="28"/>
          <w:szCs w:val="28"/>
          <w:lang w:eastAsia="ru-RU"/>
        </w:rPr>
        <w:t>озицию «</w:t>
      </w:r>
      <w:r w:rsidRPr="00ED72F6">
        <w:rPr>
          <w:rFonts w:ascii="Times New Roman" w:eastAsia="Times New Roman" w:hAnsi="Times New Roman" w:cs="Times New Roman"/>
          <w:sz w:val="28"/>
          <w:szCs w:val="28"/>
          <w:lang w:eastAsia="ru-RU"/>
        </w:rPr>
        <w:t>Участники Подпрограммы 8</w:t>
      </w:r>
      <w:r w:rsidR="00CF047B" w:rsidRPr="00ED72F6">
        <w:rPr>
          <w:rFonts w:ascii="Times New Roman" w:eastAsia="Times New Roman" w:hAnsi="Times New Roman" w:cs="Times New Roman"/>
          <w:sz w:val="28"/>
          <w:szCs w:val="28"/>
          <w:lang w:eastAsia="ru-RU"/>
        </w:rPr>
        <w:t>» изложить в следующей редакции:</w:t>
      </w:r>
    </w:p>
    <w:tbl>
      <w:tblPr>
        <w:tblStyle w:val="3"/>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5826"/>
      </w:tblGrid>
      <w:tr w:rsidR="00ED72F6" w:rsidRPr="00ED72F6" w:rsidTr="00A40D36">
        <w:tc>
          <w:tcPr>
            <w:tcW w:w="2110" w:type="pct"/>
          </w:tcPr>
          <w:p w:rsidR="00CF047B" w:rsidRPr="00ED72F6" w:rsidRDefault="00ED72F6" w:rsidP="00A40D36">
            <w:pPr>
              <w:jc w:val="both"/>
              <w:rPr>
                <w:sz w:val="28"/>
                <w:szCs w:val="28"/>
              </w:rPr>
            </w:pPr>
            <w:r w:rsidRPr="00ED72F6">
              <w:rPr>
                <w:sz w:val="28"/>
                <w:szCs w:val="28"/>
              </w:rPr>
              <w:t>«Участники Подпрограммы 8</w:t>
            </w:r>
          </w:p>
        </w:tc>
        <w:tc>
          <w:tcPr>
            <w:tcW w:w="2890" w:type="pct"/>
          </w:tcPr>
          <w:p w:rsidR="00CF047B" w:rsidRPr="00ED72F6" w:rsidRDefault="00ED72F6" w:rsidP="00A40D36">
            <w:pPr>
              <w:jc w:val="both"/>
              <w:rPr>
                <w:sz w:val="28"/>
                <w:szCs w:val="28"/>
              </w:rPr>
            </w:pPr>
            <w:r w:rsidRPr="00ED72F6">
              <w:rPr>
                <w:sz w:val="28"/>
                <w:szCs w:val="28"/>
              </w:rPr>
              <w:t>Министерство строительства и жилищной политики Камчатского края</w:t>
            </w:r>
          </w:p>
          <w:p w:rsidR="00ED72F6" w:rsidRPr="00ED72F6" w:rsidRDefault="00ED72F6" w:rsidP="00A40D36">
            <w:pPr>
              <w:jc w:val="both"/>
              <w:rPr>
                <w:sz w:val="28"/>
                <w:szCs w:val="28"/>
              </w:rPr>
            </w:pPr>
            <w:r w:rsidRPr="00ED72F6">
              <w:rPr>
                <w:sz w:val="28"/>
                <w:szCs w:val="28"/>
              </w:rPr>
              <w:t>Министерство сельского хозяйства, пищевой и перерабатывающей промышленности Камчатского края»</w:t>
            </w:r>
            <w:r w:rsidR="00A560CA">
              <w:rPr>
                <w:sz w:val="28"/>
                <w:szCs w:val="28"/>
              </w:rPr>
              <w:t>.</w:t>
            </w:r>
          </w:p>
        </w:tc>
      </w:tr>
    </w:tbl>
    <w:p w:rsidR="002B5788" w:rsidRDefault="00A560CA" w:rsidP="00CB4165">
      <w:pPr>
        <w:spacing w:after="0" w:line="240" w:lineRule="auto"/>
        <w:ind w:firstLine="709"/>
        <w:jc w:val="both"/>
        <w:rPr>
          <w:rFonts w:ascii="Times New Roman CYR" w:eastAsia="Times New Roman" w:hAnsi="Times New Roman CYR" w:cs="Times New Roman"/>
          <w:sz w:val="28"/>
          <w:szCs w:val="28"/>
          <w:lang w:eastAsia="ru-RU"/>
        </w:rPr>
      </w:pPr>
      <w:r w:rsidRPr="00A560CA">
        <w:rPr>
          <w:rFonts w:ascii="Times New Roman CYR" w:eastAsia="Times New Roman" w:hAnsi="Times New Roman CYR" w:cs="Times New Roman"/>
          <w:sz w:val="28"/>
          <w:szCs w:val="28"/>
          <w:lang w:eastAsia="ru-RU"/>
        </w:rPr>
        <w:t>8</w:t>
      </w:r>
      <w:r w:rsidR="00CF047B" w:rsidRPr="00A560CA">
        <w:rPr>
          <w:rFonts w:ascii="Times New Roman CYR" w:eastAsia="Times New Roman" w:hAnsi="Times New Roman CYR" w:cs="Times New Roman"/>
          <w:sz w:val="28"/>
          <w:szCs w:val="28"/>
          <w:lang w:eastAsia="ru-RU"/>
        </w:rPr>
        <w:t xml:space="preserve">. </w:t>
      </w:r>
      <w:r w:rsidR="002B5788">
        <w:rPr>
          <w:rFonts w:ascii="Times New Roman CYR" w:eastAsia="Times New Roman" w:hAnsi="Times New Roman CYR" w:cs="Times New Roman"/>
          <w:sz w:val="28"/>
          <w:szCs w:val="28"/>
          <w:lang w:eastAsia="ru-RU"/>
        </w:rPr>
        <w:t>В р</w:t>
      </w:r>
      <w:r w:rsidR="00E9130D" w:rsidRPr="00A560CA">
        <w:rPr>
          <w:rFonts w:ascii="Times New Roman CYR" w:eastAsia="Times New Roman" w:hAnsi="Times New Roman CYR" w:cs="Times New Roman"/>
          <w:sz w:val="28"/>
          <w:szCs w:val="28"/>
          <w:lang w:eastAsia="ru-RU"/>
        </w:rPr>
        <w:t>аздел</w:t>
      </w:r>
      <w:r w:rsidR="002B5788">
        <w:rPr>
          <w:rFonts w:ascii="Times New Roman CYR" w:eastAsia="Times New Roman" w:hAnsi="Times New Roman CYR" w:cs="Times New Roman"/>
          <w:sz w:val="28"/>
          <w:szCs w:val="28"/>
          <w:lang w:eastAsia="ru-RU"/>
        </w:rPr>
        <w:t>е</w:t>
      </w:r>
      <w:r w:rsidR="00A2050A" w:rsidRPr="005C33AF">
        <w:rPr>
          <w:rFonts w:ascii="Times New Roman CYR" w:eastAsia="Times New Roman" w:hAnsi="Times New Roman CYR" w:cs="Times New Roman"/>
          <w:sz w:val="28"/>
          <w:szCs w:val="28"/>
          <w:lang w:eastAsia="ru-RU"/>
        </w:rPr>
        <w:t xml:space="preserve"> 1 «Приоритеты и цели региональной политики в сфере реализации Программы»</w:t>
      </w:r>
      <w:r w:rsidR="002B5788">
        <w:rPr>
          <w:rFonts w:ascii="Times New Roman CYR" w:eastAsia="Times New Roman" w:hAnsi="Times New Roman CYR" w:cs="Times New Roman"/>
          <w:sz w:val="28"/>
          <w:szCs w:val="28"/>
          <w:lang w:eastAsia="ru-RU"/>
        </w:rPr>
        <w:t xml:space="preserve"> </w:t>
      </w:r>
    </w:p>
    <w:p w:rsidR="00BF231B" w:rsidRDefault="002B5788"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1) </w:t>
      </w:r>
      <w:r w:rsidR="00BF231B">
        <w:rPr>
          <w:rFonts w:ascii="Times New Roman CYR" w:eastAsia="Times New Roman" w:hAnsi="Times New Roman CYR" w:cs="Times New Roman"/>
          <w:sz w:val="28"/>
          <w:szCs w:val="28"/>
          <w:lang w:eastAsia="ru-RU"/>
        </w:rPr>
        <w:t>в части 5:</w:t>
      </w:r>
    </w:p>
    <w:p w:rsidR="00D7301E" w:rsidRDefault="00BF231B"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а) </w:t>
      </w:r>
      <w:r w:rsidR="006B00FD">
        <w:rPr>
          <w:rFonts w:ascii="Times New Roman CYR" w:eastAsia="Times New Roman" w:hAnsi="Times New Roman CYR" w:cs="Times New Roman"/>
          <w:sz w:val="28"/>
          <w:szCs w:val="28"/>
          <w:lang w:eastAsia="ru-RU"/>
        </w:rPr>
        <w:t>пункты 21–22, 24, 28</w:t>
      </w:r>
      <w:r w:rsidR="00D7301E" w:rsidRPr="00D7301E">
        <w:rPr>
          <w:rFonts w:ascii="Times New Roman CYR" w:eastAsia="Times New Roman" w:hAnsi="Times New Roman CYR" w:cs="Times New Roman"/>
          <w:sz w:val="28"/>
          <w:szCs w:val="28"/>
          <w:lang w:eastAsia="ru-RU"/>
        </w:rPr>
        <w:t xml:space="preserve"> </w:t>
      </w:r>
      <w:r w:rsidR="00D7301E">
        <w:rPr>
          <w:rFonts w:ascii="Times New Roman CYR" w:eastAsia="Times New Roman" w:hAnsi="Times New Roman CYR" w:cs="Times New Roman"/>
          <w:sz w:val="28"/>
          <w:szCs w:val="28"/>
          <w:lang w:eastAsia="ru-RU"/>
        </w:rPr>
        <w:t>признать утратившими силу;</w:t>
      </w:r>
    </w:p>
    <w:p w:rsidR="00BF231B" w:rsidRDefault="00BF231B"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б)</w:t>
      </w:r>
      <w:r w:rsidR="006B00FD" w:rsidRPr="006B00FD">
        <w:rPr>
          <w:rFonts w:ascii="Times New Roman CYR" w:eastAsia="Times New Roman" w:hAnsi="Times New Roman CYR" w:cs="Times New Roman"/>
          <w:sz w:val="28"/>
          <w:szCs w:val="28"/>
          <w:lang w:eastAsia="ru-RU"/>
        </w:rPr>
        <w:t xml:space="preserve"> </w:t>
      </w:r>
      <w:r w:rsidR="006B00FD">
        <w:rPr>
          <w:rFonts w:ascii="Times New Roman CYR" w:eastAsia="Times New Roman" w:hAnsi="Times New Roman CYR" w:cs="Times New Roman"/>
          <w:sz w:val="28"/>
          <w:szCs w:val="28"/>
          <w:lang w:eastAsia="ru-RU"/>
        </w:rPr>
        <w:t>в пункте 29 слово «</w:t>
      </w:r>
      <w:r w:rsidR="006B00FD" w:rsidRPr="00A63B20">
        <w:rPr>
          <w:rFonts w:ascii="Times New Roman CYR" w:eastAsia="Times New Roman" w:hAnsi="Times New Roman CYR" w:cs="Times New Roman"/>
          <w:sz w:val="28"/>
          <w:szCs w:val="28"/>
          <w:lang w:eastAsia="ru-RU"/>
        </w:rPr>
        <w:t>приобретением</w:t>
      </w:r>
      <w:r w:rsidR="006B00FD">
        <w:rPr>
          <w:rFonts w:ascii="Times New Roman CYR" w:eastAsia="Times New Roman" w:hAnsi="Times New Roman CYR" w:cs="Times New Roman"/>
          <w:sz w:val="28"/>
          <w:szCs w:val="28"/>
          <w:lang w:eastAsia="ru-RU"/>
        </w:rPr>
        <w:t>» заменить словами «</w:t>
      </w:r>
      <w:r w:rsidR="006B00FD" w:rsidRPr="00A63B20">
        <w:rPr>
          <w:rFonts w:ascii="Times New Roman CYR" w:eastAsia="Times New Roman" w:hAnsi="Times New Roman CYR" w:cs="Times New Roman"/>
          <w:sz w:val="28"/>
          <w:szCs w:val="28"/>
          <w:lang w:eastAsia="ru-RU"/>
        </w:rPr>
        <w:t>приобретением</w:t>
      </w:r>
      <w:r w:rsidR="006B00FD">
        <w:rPr>
          <w:rFonts w:ascii="Times New Roman CYR" w:eastAsia="Times New Roman" w:hAnsi="Times New Roman CYR" w:cs="Times New Roman"/>
          <w:sz w:val="28"/>
          <w:szCs w:val="28"/>
          <w:lang w:eastAsia="ru-RU"/>
        </w:rPr>
        <w:t xml:space="preserve"> и доставкой»</w:t>
      </w:r>
      <w:r>
        <w:rPr>
          <w:rFonts w:ascii="Times New Roman CYR" w:eastAsia="Times New Roman" w:hAnsi="Times New Roman CYR" w:cs="Times New Roman"/>
          <w:sz w:val="28"/>
          <w:szCs w:val="28"/>
          <w:lang w:eastAsia="ru-RU"/>
        </w:rPr>
        <w:t>;</w:t>
      </w:r>
    </w:p>
    <w:p w:rsidR="00D7301E" w:rsidRDefault="00D7301E"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в) пункты 30, 32, 34 признать утратившими силу;</w:t>
      </w:r>
    </w:p>
    <w:p w:rsidR="00D6610D" w:rsidRDefault="00D7301E"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г</w:t>
      </w:r>
      <w:r w:rsidR="00D6610D">
        <w:rPr>
          <w:rFonts w:ascii="Times New Roman CYR" w:eastAsia="Times New Roman" w:hAnsi="Times New Roman CYR" w:cs="Times New Roman"/>
          <w:sz w:val="28"/>
          <w:szCs w:val="28"/>
          <w:lang w:eastAsia="ru-RU"/>
        </w:rPr>
        <w:t>) пункт 35 изложить в следующей редакции:</w:t>
      </w:r>
    </w:p>
    <w:p w:rsidR="00D6610D" w:rsidRDefault="00D6610D"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«35) </w:t>
      </w:r>
      <w:r w:rsidR="0072261F" w:rsidRPr="0072261F">
        <w:rPr>
          <w:rFonts w:ascii="Times New Roman CYR" w:eastAsia="Times New Roman" w:hAnsi="Times New Roman CYR" w:cs="Times New Roman"/>
          <w:sz w:val="28"/>
          <w:szCs w:val="28"/>
          <w:lang w:eastAsia="ru-RU"/>
        </w:rPr>
        <w:t>производство</w:t>
      </w:r>
      <w:r w:rsidR="0072261F">
        <w:rPr>
          <w:rFonts w:ascii="Times New Roman CYR" w:eastAsia="Times New Roman" w:hAnsi="Times New Roman CYR" w:cs="Times New Roman"/>
          <w:sz w:val="28"/>
          <w:szCs w:val="28"/>
          <w:lang w:eastAsia="ru-RU"/>
        </w:rPr>
        <w:t>м</w:t>
      </w:r>
      <w:r w:rsidR="0072261F" w:rsidRPr="0072261F">
        <w:rPr>
          <w:rFonts w:ascii="Times New Roman CYR" w:eastAsia="Times New Roman" w:hAnsi="Times New Roman CYR" w:cs="Times New Roman"/>
          <w:sz w:val="28"/>
          <w:szCs w:val="28"/>
          <w:lang w:eastAsia="ru-RU"/>
        </w:rPr>
        <w:t xml:space="preserve"> овощей защищенного грунта, произведенных с приме</w:t>
      </w:r>
      <w:r w:rsidR="0072261F">
        <w:rPr>
          <w:rFonts w:ascii="Times New Roman CYR" w:eastAsia="Times New Roman" w:hAnsi="Times New Roman CYR" w:cs="Times New Roman"/>
          <w:sz w:val="28"/>
          <w:szCs w:val="28"/>
          <w:lang w:eastAsia="ru-RU"/>
        </w:rPr>
        <w:t xml:space="preserve">нением технологии </w:t>
      </w:r>
      <w:proofErr w:type="spellStart"/>
      <w:r w:rsidR="0072261F">
        <w:rPr>
          <w:rFonts w:ascii="Times New Roman CYR" w:eastAsia="Times New Roman" w:hAnsi="Times New Roman CYR" w:cs="Times New Roman"/>
          <w:sz w:val="28"/>
          <w:szCs w:val="28"/>
          <w:lang w:eastAsia="ru-RU"/>
        </w:rPr>
        <w:t>досвечивания</w:t>
      </w:r>
      <w:proofErr w:type="spellEnd"/>
      <w:r w:rsidR="0072261F">
        <w:rPr>
          <w:rFonts w:ascii="Times New Roman CYR" w:eastAsia="Times New Roman" w:hAnsi="Times New Roman CYR" w:cs="Times New Roman"/>
          <w:sz w:val="28"/>
          <w:szCs w:val="28"/>
          <w:lang w:eastAsia="ru-RU"/>
        </w:rPr>
        <w:t xml:space="preserve"> –</w:t>
      </w:r>
      <w:r w:rsidR="0072261F" w:rsidRPr="0072261F">
        <w:rPr>
          <w:rFonts w:ascii="Times New Roman CYR" w:eastAsia="Times New Roman" w:hAnsi="Times New Roman CYR" w:cs="Times New Roman"/>
          <w:sz w:val="28"/>
          <w:szCs w:val="28"/>
          <w:lang w:eastAsia="ru-RU"/>
        </w:rPr>
        <w:t xml:space="preserve"> по ставке на 1 тонну произведенных овощей защищенного грунта собственного производства</w:t>
      </w:r>
      <w:r w:rsidR="0072261F">
        <w:rPr>
          <w:rFonts w:ascii="Times New Roman CYR" w:eastAsia="Times New Roman" w:hAnsi="Times New Roman CYR" w:cs="Times New Roman"/>
          <w:sz w:val="28"/>
          <w:szCs w:val="28"/>
          <w:lang w:eastAsia="ru-RU"/>
        </w:rPr>
        <w:t>»;</w:t>
      </w:r>
    </w:p>
    <w:p w:rsidR="00D7301E" w:rsidRDefault="0005375B"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д) пункт </w:t>
      </w:r>
      <w:r w:rsidR="00D7301E">
        <w:rPr>
          <w:rFonts w:ascii="Times New Roman CYR" w:eastAsia="Times New Roman" w:hAnsi="Times New Roman CYR" w:cs="Times New Roman"/>
          <w:sz w:val="28"/>
          <w:szCs w:val="28"/>
          <w:lang w:eastAsia="ru-RU"/>
        </w:rPr>
        <w:t xml:space="preserve">38 </w:t>
      </w:r>
      <w:r>
        <w:rPr>
          <w:rFonts w:ascii="Times New Roman CYR" w:eastAsia="Times New Roman" w:hAnsi="Times New Roman CYR" w:cs="Times New Roman"/>
          <w:sz w:val="28"/>
          <w:szCs w:val="28"/>
          <w:lang w:eastAsia="ru-RU"/>
        </w:rPr>
        <w:t>признать утратившим силу;</w:t>
      </w:r>
    </w:p>
    <w:p w:rsidR="00175CC8" w:rsidRDefault="0005375B" w:rsidP="00CB4165">
      <w:pPr>
        <w:spacing w:after="0" w:line="240" w:lineRule="auto"/>
        <w:ind w:firstLine="709"/>
        <w:jc w:val="both"/>
        <w:rPr>
          <w:rFonts w:ascii="Times New Roman CYR" w:eastAsia="Times New Roman" w:hAnsi="Times New Roman CYR" w:cs="Times New Roman"/>
          <w:sz w:val="28"/>
          <w:szCs w:val="28"/>
          <w:lang w:eastAsia="ru-RU"/>
        </w:rPr>
      </w:pPr>
      <w:r w:rsidRPr="003F2561">
        <w:rPr>
          <w:rFonts w:ascii="Times New Roman CYR" w:eastAsia="Times New Roman" w:hAnsi="Times New Roman CYR" w:cs="Times New Roman"/>
          <w:sz w:val="28"/>
          <w:szCs w:val="28"/>
          <w:lang w:eastAsia="ru-RU"/>
        </w:rPr>
        <w:t>е</w:t>
      </w:r>
      <w:r w:rsidR="00175CC8" w:rsidRPr="003F2561">
        <w:rPr>
          <w:rFonts w:ascii="Times New Roman CYR" w:eastAsia="Times New Roman" w:hAnsi="Times New Roman CYR" w:cs="Times New Roman"/>
          <w:sz w:val="28"/>
          <w:szCs w:val="28"/>
          <w:lang w:eastAsia="ru-RU"/>
        </w:rPr>
        <w:t>) в пункте 40 слова «оплатой стоимости электрической энергии, потребленной</w:t>
      </w:r>
      <w:r w:rsidR="00D05BC3" w:rsidRPr="003F2561">
        <w:t xml:space="preserve"> </w:t>
      </w:r>
      <w:r w:rsidR="00D05BC3" w:rsidRPr="003F2561">
        <w:rPr>
          <w:rFonts w:ascii="Times New Roman CYR" w:eastAsia="Times New Roman" w:hAnsi="Times New Roman CYR" w:cs="Times New Roman"/>
          <w:sz w:val="28"/>
          <w:szCs w:val="28"/>
          <w:lang w:eastAsia="ru-RU"/>
        </w:rPr>
        <w:t>при производстве</w:t>
      </w:r>
      <w:r w:rsidR="00175CC8" w:rsidRPr="003F2561">
        <w:rPr>
          <w:rFonts w:ascii="Times New Roman CYR" w:eastAsia="Times New Roman" w:hAnsi="Times New Roman CYR" w:cs="Times New Roman"/>
          <w:sz w:val="28"/>
          <w:szCs w:val="28"/>
          <w:lang w:eastAsia="ru-RU"/>
        </w:rPr>
        <w:t>» заме</w:t>
      </w:r>
      <w:r w:rsidR="00D05BC3" w:rsidRPr="003F2561">
        <w:rPr>
          <w:rFonts w:ascii="Times New Roman CYR" w:eastAsia="Times New Roman" w:hAnsi="Times New Roman CYR" w:cs="Times New Roman"/>
          <w:sz w:val="28"/>
          <w:szCs w:val="28"/>
          <w:lang w:eastAsia="ru-RU"/>
        </w:rPr>
        <w:t>нить словом</w:t>
      </w:r>
      <w:r w:rsidR="00175CC8" w:rsidRPr="003F2561">
        <w:rPr>
          <w:rFonts w:ascii="Times New Roman CYR" w:eastAsia="Times New Roman" w:hAnsi="Times New Roman CYR" w:cs="Times New Roman"/>
          <w:sz w:val="28"/>
          <w:szCs w:val="28"/>
          <w:lang w:eastAsia="ru-RU"/>
        </w:rPr>
        <w:t xml:space="preserve"> «</w:t>
      </w:r>
      <w:r w:rsidR="00D05BC3" w:rsidRPr="003F2561">
        <w:rPr>
          <w:rFonts w:ascii="Times New Roman CYR" w:eastAsia="Times New Roman" w:hAnsi="Times New Roman CYR" w:cs="Times New Roman"/>
          <w:sz w:val="28"/>
          <w:szCs w:val="28"/>
          <w:lang w:eastAsia="ru-RU"/>
        </w:rPr>
        <w:t>производством</w:t>
      </w:r>
      <w:r w:rsidR="007A1754">
        <w:rPr>
          <w:rFonts w:ascii="Times New Roman CYR" w:eastAsia="Times New Roman" w:hAnsi="Times New Roman CYR" w:cs="Times New Roman"/>
          <w:sz w:val="28"/>
          <w:szCs w:val="28"/>
          <w:lang w:eastAsia="ru-RU"/>
        </w:rPr>
        <w:t xml:space="preserve"> и реализацией</w:t>
      </w:r>
      <w:r w:rsidR="00D05BC3" w:rsidRPr="003F2561">
        <w:rPr>
          <w:rFonts w:ascii="Times New Roman CYR" w:eastAsia="Times New Roman" w:hAnsi="Times New Roman CYR" w:cs="Times New Roman"/>
          <w:sz w:val="28"/>
          <w:szCs w:val="28"/>
          <w:lang w:eastAsia="ru-RU"/>
        </w:rPr>
        <w:t>»;</w:t>
      </w:r>
    </w:p>
    <w:p w:rsidR="0026253A" w:rsidRDefault="00170C92"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2) </w:t>
      </w:r>
      <w:r w:rsidR="0026253A">
        <w:rPr>
          <w:rFonts w:ascii="Times New Roman CYR" w:eastAsia="Times New Roman" w:hAnsi="Times New Roman CYR" w:cs="Times New Roman"/>
          <w:sz w:val="28"/>
          <w:szCs w:val="28"/>
          <w:lang w:eastAsia="ru-RU"/>
        </w:rPr>
        <w:t>в части 6:</w:t>
      </w:r>
    </w:p>
    <w:p w:rsidR="00E45F1A" w:rsidRDefault="00E45F1A"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а) в пункте 6 слова «</w:t>
      </w:r>
      <w:r w:rsidRPr="00E45F1A">
        <w:rPr>
          <w:rFonts w:ascii="Times New Roman CYR" w:eastAsia="Times New Roman" w:hAnsi="Times New Roman CYR" w:cs="Times New Roman"/>
          <w:sz w:val="28"/>
          <w:szCs w:val="28"/>
          <w:lang w:eastAsia="ru-RU"/>
        </w:rPr>
        <w:t>оплатой стоимости электрической энергии, потребленной при производстве</w:t>
      </w:r>
      <w:r>
        <w:rPr>
          <w:rFonts w:ascii="Times New Roman CYR" w:eastAsia="Times New Roman" w:hAnsi="Times New Roman CYR" w:cs="Times New Roman"/>
          <w:sz w:val="28"/>
          <w:szCs w:val="28"/>
          <w:lang w:eastAsia="ru-RU"/>
        </w:rPr>
        <w:t>» заменить словами «</w:t>
      </w:r>
      <w:r w:rsidRPr="003F2561">
        <w:rPr>
          <w:rFonts w:ascii="Times New Roman CYR" w:eastAsia="Times New Roman" w:hAnsi="Times New Roman CYR" w:cs="Times New Roman"/>
          <w:sz w:val="28"/>
          <w:szCs w:val="28"/>
          <w:lang w:eastAsia="ru-RU"/>
        </w:rPr>
        <w:t>производством</w:t>
      </w:r>
      <w:r>
        <w:rPr>
          <w:rFonts w:ascii="Times New Roman CYR" w:eastAsia="Times New Roman" w:hAnsi="Times New Roman CYR" w:cs="Times New Roman"/>
          <w:sz w:val="28"/>
          <w:szCs w:val="28"/>
          <w:lang w:eastAsia="ru-RU"/>
        </w:rPr>
        <w:t xml:space="preserve"> и реализацией</w:t>
      </w:r>
      <w:r w:rsidRPr="003F2561">
        <w:rPr>
          <w:rFonts w:ascii="Times New Roman CYR" w:eastAsia="Times New Roman" w:hAnsi="Times New Roman CYR" w:cs="Times New Roman"/>
          <w:sz w:val="28"/>
          <w:szCs w:val="28"/>
          <w:lang w:eastAsia="ru-RU"/>
        </w:rPr>
        <w:t>»;</w:t>
      </w:r>
    </w:p>
    <w:p w:rsidR="00A3590E" w:rsidRDefault="00E45F1A"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б) </w:t>
      </w:r>
      <w:r w:rsidR="003F2561">
        <w:rPr>
          <w:rFonts w:ascii="Times New Roman CYR" w:eastAsia="Times New Roman" w:hAnsi="Times New Roman CYR" w:cs="Times New Roman"/>
          <w:sz w:val="28"/>
          <w:szCs w:val="28"/>
          <w:lang w:eastAsia="ru-RU"/>
        </w:rPr>
        <w:t xml:space="preserve">дополнить </w:t>
      </w:r>
      <w:r w:rsidR="003F2561" w:rsidRPr="00445938">
        <w:rPr>
          <w:rFonts w:ascii="Times New Roman CYR" w:eastAsia="Times New Roman" w:hAnsi="Times New Roman CYR" w:cs="Times New Roman"/>
          <w:sz w:val="28"/>
          <w:szCs w:val="28"/>
          <w:lang w:eastAsia="ru-RU"/>
        </w:rPr>
        <w:t xml:space="preserve">пунктами </w:t>
      </w:r>
      <w:r w:rsidR="000805B9" w:rsidRPr="00445938">
        <w:rPr>
          <w:rFonts w:ascii="Times New Roman CYR" w:eastAsia="Times New Roman" w:hAnsi="Times New Roman CYR" w:cs="Times New Roman"/>
          <w:sz w:val="28"/>
          <w:szCs w:val="28"/>
          <w:lang w:eastAsia="ru-RU"/>
        </w:rPr>
        <w:t>7–1</w:t>
      </w:r>
      <w:r w:rsidR="00445938" w:rsidRPr="00445938">
        <w:rPr>
          <w:rFonts w:ascii="Times New Roman CYR" w:eastAsia="Times New Roman" w:hAnsi="Times New Roman CYR" w:cs="Times New Roman"/>
          <w:sz w:val="28"/>
          <w:szCs w:val="28"/>
          <w:lang w:eastAsia="ru-RU"/>
        </w:rPr>
        <w:t>2</w:t>
      </w:r>
      <w:r w:rsidR="003F2561" w:rsidRPr="00445938">
        <w:rPr>
          <w:rFonts w:ascii="Times New Roman CYR" w:eastAsia="Times New Roman" w:hAnsi="Times New Roman CYR" w:cs="Times New Roman"/>
          <w:sz w:val="28"/>
          <w:szCs w:val="28"/>
          <w:lang w:eastAsia="ru-RU"/>
        </w:rPr>
        <w:t xml:space="preserve"> следующего</w:t>
      </w:r>
      <w:r w:rsidR="003F2561">
        <w:rPr>
          <w:rFonts w:ascii="Times New Roman CYR" w:eastAsia="Times New Roman" w:hAnsi="Times New Roman CYR" w:cs="Times New Roman"/>
          <w:sz w:val="28"/>
          <w:szCs w:val="28"/>
          <w:lang w:eastAsia="ru-RU"/>
        </w:rPr>
        <w:t xml:space="preserve"> содержания:</w:t>
      </w:r>
    </w:p>
    <w:p w:rsidR="003F2561" w:rsidRDefault="003F2561"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«7) </w:t>
      </w:r>
      <w:r w:rsidR="0026253A" w:rsidRPr="003F2561">
        <w:rPr>
          <w:rFonts w:ascii="Times New Roman CYR" w:eastAsia="Times New Roman" w:hAnsi="Times New Roman CYR" w:cs="Times New Roman"/>
          <w:sz w:val="28"/>
          <w:szCs w:val="28"/>
          <w:lang w:eastAsia="ru-RU"/>
        </w:rPr>
        <w:t>производством</w:t>
      </w:r>
      <w:r w:rsidR="0026253A">
        <w:rPr>
          <w:rFonts w:ascii="Times New Roman CYR" w:eastAsia="Times New Roman" w:hAnsi="Times New Roman CYR" w:cs="Times New Roman"/>
          <w:sz w:val="28"/>
          <w:szCs w:val="28"/>
          <w:lang w:eastAsia="ru-RU"/>
        </w:rPr>
        <w:t xml:space="preserve"> и реализацией </w:t>
      </w:r>
      <w:r w:rsidR="0026253A" w:rsidRPr="0026253A">
        <w:rPr>
          <w:rFonts w:ascii="Times New Roman CYR" w:eastAsia="Times New Roman" w:hAnsi="Times New Roman CYR" w:cs="Times New Roman"/>
          <w:sz w:val="28"/>
          <w:szCs w:val="28"/>
          <w:lang w:eastAsia="ru-RU"/>
        </w:rPr>
        <w:t>охлажденного мяса птицы</w:t>
      </w:r>
      <w:r w:rsidR="00530D55">
        <w:rPr>
          <w:rFonts w:ascii="Times New Roman CYR" w:eastAsia="Times New Roman" w:hAnsi="Times New Roman CYR" w:cs="Times New Roman"/>
          <w:sz w:val="28"/>
          <w:szCs w:val="28"/>
          <w:lang w:eastAsia="ru-RU"/>
        </w:rPr>
        <w:t>;</w:t>
      </w:r>
    </w:p>
    <w:p w:rsidR="00530D55" w:rsidRDefault="00530D55"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8) </w:t>
      </w:r>
      <w:r w:rsidRPr="00530D55">
        <w:rPr>
          <w:rFonts w:ascii="Times New Roman CYR" w:eastAsia="Times New Roman" w:hAnsi="Times New Roman CYR" w:cs="Times New Roman"/>
          <w:sz w:val="28"/>
          <w:szCs w:val="28"/>
          <w:lang w:eastAsia="ru-RU"/>
        </w:rPr>
        <w:t>проведением агротехнологических работ, повышением уровня экологической безопасности сельскохозяйственного производства, а также повышением плодородия и качес</w:t>
      </w:r>
      <w:r>
        <w:rPr>
          <w:rFonts w:ascii="Times New Roman CYR" w:eastAsia="Times New Roman" w:hAnsi="Times New Roman CYR" w:cs="Times New Roman"/>
          <w:sz w:val="28"/>
          <w:szCs w:val="28"/>
          <w:lang w:eastAsia="ru-RU"/>
        </w:rPr>
        <w:t>тва почв –</w:t>
      </w:r>
      <w:r w:rsidRPr="00530D55">
        <w:rPr>
          <w:rFonts w:ascii="Times New Roman CYR" w:eastAsia="Times New Roman" w:hAnsi="Times New Roman CYR" w:cs="Times New Roman"/>
          <w:sz w:val="28"/>
          <w:szCs w:val="28"/>
          <w:lang w:eastAsia="ru-RU"/>
        </w:rPr>
        <w:t xml:space="preserve"> по ставке на 1 гектар посевной площади, занятой зерновыми, зернобобовыми, масличными (за исключением рапса и сои), кормовыми сельскохозяйственными культурами;</w:t>
      </w:r>
    </w:p>
    <w:p w:rsidR="00530D55" w:rsidRDefault="00530D55"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9) </w:t>
      </w:r>
      <w:r w:rsidR="00886BEB" w:rsidRPr="00886BEB">
        <w:rPr>
          <w:rFonts w:ascii="Times New Roman CYR" w:eastAsia="Times New Roman" w:hAnsi="Times New Roman CYR" w:cs="Times New Roman"/>
          <w:sz w:val="28"/>
          <w:szCs w:val="28"/>
          <w:lang w:eastAsia="ru-RU"/>
        </w:rPr>
        <w:t>проведением агротехнологических работ, повышением уровня экологической безопасности сельскохозяйственного производства, а также повышен</w:t>
      </w:r>
      <w:r w:rsidR="00886BEB">
        <w:rPr>
          <w:rFonts w:ascii="Times New Roman CYR" w:eastAsia="Times New Roman" w:hAnsi="Times New Roman CYR" w:cs="Times New Roman"/>
          <w:sz w:val="28"/>
          <w:szCs w:val="28"/>
          <w:lang w:eastAsia="ru-RU"/>
        </w:rPr>
        <w:t>ием плодородия и качества почв –</w:t>
      </w:r>
      <w:r w:rsidR="00886BEB" w:rsidRPr="00886BEB">
        <w:rPr>
          <w:rFonts w:ascii="Times New Roman CYR" w:eastAsia="Times New Roman" w:hAnsi="Times New Roman CYR" w:cs="Times New Roman"/>
          <w:sz w:val="28"/>
          <w:szCs w:val="28"/>
          <w:lang w:eastAsia="ru-RU"/>
        </w:rPr>
        <w:t xml:space="preserve"> по ставке на 1 гектар посевной площади, занятой картофелем;</w:t>
      </w:r>
    </w:p>
    <w:p w:rsidR="00886BEB" w:rsidRDefault="00886BEB"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10) </w:t>
      </w:r>
      <w:r w:rsidR="000805B9" w:rsidRPr="000805B9">
        <w:rPr>
          <w:rFonts w:ascii="Times New Roman CYR" w:eastAsia="Times New Roman" w:hAnsi="Times New Roman CYR" w:cs="Times New Roman"/>
          <w:sz w:val="28"/>
          <w:szCs w:val="28"/>
          <w:lang w:eastAsia="ru-RU"/>
        </w:rPr>
        <w:t xml:space="preserve">проведением агротехнологических работ, повышением уровня экологической безопасности сельскохозяйственного производства, а также </w:t>
      </w:r>
      <w:r w:rsidR="000805B9" w:rsidRPr="000805B9">
        <w:rPr>
          <w:rFonts w:ascii="Times New Roman CYR" w:eastAsia="Times New Roman" w:hAnsi="Times New Roman CYR" w:cs="Times New Roman"/>
          <w:sz w:val="28"/>
          <w:szCs w:val="28"/>
          <w:lang w:eastAsia="ru-RU"/>
        </w:rPr>
        <w:lastRenderedPageBreak/>
        <w:t>повышен</w:t>
      </w:r>
      <w:r w:rsidR="000805B9">
        <w:rPr>
          <w:rFonts w:ascii="Times New Roman CYR" w:eastAsia="Times New Roman" w:hAnsi="Times New Roman CYR" w:cs="Times New Roman"/>
          <w:sz w:val="28"/>
          <w:szCs w:val="28"/>
          <w:lang w:eastAsia="ru-RU"/>
        </w:rPr>
        <w:t>ием плодородия и качества почв –</w:t>
      </w:r>
      <w:r w:rsidR="000805B9" w:rsidRPr="000805B9">
        <w:rPr>
          <w:rFonts w:ascii="Times New Roman CYR" w:eastAsia="Times New Roman" w:hAnsi="Times New Roman CYR" w:cs="Times New Roman"/>
          <w:sz w:val="28"/>
          <w:szCs w:val="28"/>
          <w:lang w:eastAsia="ru-RU"/>
        </w:rPr>
        <w:t xml:space="preserve"> по ставке на 1 гектар посевной площади, занятой овощными культурами открытого грунта;</w:t>
      </w:r>
    </w:p>
    <w:p w:rsidR="000805B9" w:rsidRDefault="000805B9"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11) </w:t>
      </w:r>
      <w:r w:rsidR="00DE05B3" w:rsidRPr="00DE05B3">
        <w:rPr>
          <w:rFonts w:ascii="Times New Roman CYR" w:eastAsia="Times New Roman" w:hAnsi="Times New Roman CYR" w:cs="Times New Roman"/>
          <w:sz w:val="28"/>
          <w:szCs w:val="28"/>
          <w:lang w:eastAsia="ru-RU"/>
        </w:rPr>
        <w:t>поддержкой со</w:t>
      </w:r>
      <w:r w:rsidR="00DE05B3">
        <w:rPr>
          <w:rFonts w:ascii="Times New Roman CYR" w:eastAsia="Times New Roman" w:hAnsi="Times New Roman CYR" w:cs="Times New Roman"/>
          <w:sz w:val="28"/>
          <w:szCs w:val="28"/>
          <w:lang w:eastAsia="ru-RU"/>
        </w:rPr>
        <w:t>бственного производства молока –</w:t>
      </w:r>
      <w:r w:rsidR="00DE05B3" w:rsidRPr="00DE05B3">
        <w:rPr>
          <w:rFonts w:ascii="Times New Roman CYR" w:eastAsia="Times New Roman" w:hAnsi="Times New Roman CYR" w:cs="Times New Roman"/>
          <w:sz w:val="28"/>
          <w:szCs w:val="28"/>
          <w:lang w:eastAsia="ru-RU"/>
        </w:rPr>
        <w:t xml:space="preserve"> по ставке на 1 килограмм реализованного и (или) отгруженного на собственную переработку коровьего и (или) козьего молока</w:t>
      </w:r>
      <w:r w:rsidR="00DE05B3">
        <w:rPr>
          <w:rFonts w:ascii="Times New Roman CYR" w:eastAsia="Times New Roman" w:hAnsi="Times New Roman CYR" w:cs="Times New Roman"/>
          <w:sz w:val="28"/>
          <w:szCs w:val="28"/>
          <w:lang w:eastAsia="ru-RU"/>
        </w:rPr>
        <w:t>;</w:t>
      </w:r>
    </w:p>
    <w:p w:rsidR="00DE05B3" w:rsidRDefault="00DE05B3"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12) </w:t>
      </w:r>
      <w:r w:rsidRPr="00DE05B3">
        <w:rPr>
          <w:rFonts w:ascii="Times New Roman CYR" w:eastAsia="Times New Roman" w:hAnsi="Times New Roman CYR" w:cs="Times New Roman"/>
          <w:sz w:val="28"/>
          <w:szCs w:val="28"/>
          <w:lang w:eastAsia="ru-RU"/>
        </w:rPr>
        <w:t>компенсацией стоимости тарифов на морские перевозки зерна</w:t>
      </w:r>
      <w:r>
        <w:rPr>
          <w:rFonts w:ascii="Times New Roman CYR" w:eastAsia="Times New Roman" w:hAnsi="Times New Roman CYR" w:cs="Times New Roman"/>
          <w:sz w:val="28"/>
          <w:szCs w:val="28"/>
          <w:lang w:eastAsia="ru-RU"/>
        </w:rPr>
        <w:t xml:space="preserve"> и</w:t>
      </w:r>
      <w:r w:rsidRPr="00DE05B3">
        <w:rPr>
          <w:rFonts w:ascii="Times New Roman CYR" w:eastAsia="Times New Roman" w:hAnsi="Times New Roman CYR" w:cs="Times New Roman"/>
          <w:sz w:val="28"/>
          <w:szCs w:val="28"/>
          <w:lang w:eastAsia="ru-RU"/>
        </w:rPr>
        <w:t xml:space="preserve"> зернобобовых культур для предприятий комбикормовой </w:t>
      </w:r>
      <w:r>
        <w:rPr>
          <w:rFonts w:ascii="Times New Roman CYR" w:eastAsia="Times New Roman" w:hAnsi="Times New Roman CYR" w:cs="Times New Roman"/>
          <w:sz w:val="28"/>
          <w:szCs w:val="28"/>
          <w:lang w:eastAsia="ru-RU"/>
        </w:rPr>
        <w:t>промышленности Камчатского края.»;</w:t>
      </w:r>
    </w:p>
    <w:p w:rsidR="0082502F" w:rsidRDefault="0082502F"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3) пункт 7 части 7 признать утратившим силу;</w:t>
      </w:r>
    </w:p>
    <w:p w:rsidR="009A70DD" w:rsidRPr="005C33AF" w:rsidRDefault="0082502F" w:rsidP="00CB416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4</w:t>
      </w:r>
      <w:r w:rsidR="00A63B20">
        <w:rPr>
          <w:rFonts w:ascii="Times New Roman CYR" w:eastAsia="Times New Roman" w:hAnsi="Times New Roman CYR" w:cs="Times New Roman"/>
          <w:sz w:val="28"/>
          <w:szCs w:val="28"/>
          <w:lang w:eastAsia="ru-RU"/>
        </w:rPr>
        <w:t xml:space="preserve">) </w:t>
      </w:r>
      <w:r w:rsidR="002B5788">
        <w:rPr>
          <w:rFonts w:ascii="Times New Roman CYR" w:eastAsia="Times New Roman" w:hAnsi="Times New Roman CYR" w:cs="Times New Roman"/>
          <w:sz w:val="28"/>
          <w:szCs w:val="28"/>
          <w:lang w:eastAsia="ru-RU"/>
        </w:rPr>
        <w:t>дополнить частью 8</w:t>
      </w:r>
      <w:r w:rsidR="002B5788">
        <w:rPr>
          <w:rFonts w:ascii="Times New Roman CYR" w:eastAsia="Times New Roman" w:hAnsi="Times New Roman CYR" w:cs="Times New Roman"/>
          <w:sz w:val="28"/>
          <w:szCs w:val="28"/>
          <w:vertAlign w:val="superscript"/>
          <w:lang w:eastAsia="ru-RU"/>
        </w:rPr>
        <w:t>1</w:t>
      </w:r>
      <w:r w:rsidR="002B5788">
        <w:rPr>
          <w:rFonts w:ascii="Times New Roman CYR" w:eastAsia="Times New Roman" w:hAnsi="Times New Roman CYR" w:cs="Times New Roman"/>
          <w:sz w:val="28"/>
          <w:szCs w:val="28"/>
          <w:lang w:eastAsia="ru-RU"/>
        </w:rPr>
        <w:t xml:space="preserve"> следующего содержания</w:t>
      </w:r>
      <w:r w:rsidR="00134A38" w:rsidRPr="005C33AF">
        <w:rPr>
          <w:rFonts w:ascii="Times New Roman CYR" w:eastAsia="Times New Roman" w:hAnsi="Times New Roman CYR" w:cs="Times New Roman"/>
          <w:sz w:val="28"/>
          <w:szCs w:val="28"/>
          <w:lang w:eastAsia="ru-RU"/>
        </w:rPr>
        <w:t>:</w:t>
      </w:r>
    </w:p>
    <w:p w:rsidR="00134A38" w:rsidRDefault="002B5788" w:rsidP="002B5788">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«8</w:t>
      </w:r>
      <w:r>
        <w:rPr>
          <w:rFonts w:ascii="Times New Roman CYR" w:eastAsia="Times New Roman" w:hAnsi="Times New Roman CYR" w:cs="Times New Roman"/>
          <w:sz w:val="28"/>
          <w:szCs w:val="28"/>
          <w:vertAlign w:val="superscript"/>
          <w:lang w:eastAsia="ru-RU"/>
        </w:rPr>
        <w:t>1</w:t>
      </w:r>
      <w:r w:rsidR="00E70DFB">
        <w:rPr>
          <w:rFonts w:ascii="Times New Roman CYR" w:eastAsia="Times New Roman" w:hAnsi="Times New Roman CYR" w:cs="Times New Roman"/>
          <w:sz w:val="28"/>
          <w:szCs w:val="28"/>
          <w:lang w:eastAsia="ru-RU"/>
        </w:rPr>
        <w:t>.</w:t>
      </w:r>
      <w:r w:rsidR="00134A38" w:rsidRPr="005C33AF">
        <w:rPr>
          <w:rFonts w:ascii="Times New Roman CYR" w:eastAsia="Times New Roman" w:hAnsi="Times New Roman CYR" w:cs="Times New Roman"/>
          <w:sz w:val="28"/>
          <w:szCs w:val="28"/>
          <w:lang w:eastAsia="ru-RU"/>
        </w:rPr>
        <w:t xml:space="preserve"> </w:t>
      </w:r>
      <w:r w:rsidRPr="002B5788">
        <w:rPr>
          <w:rFonts w:ascii="Times New Roman CYR" w:eastAsia="Times New Roman" w:hAnsi="Times New Roman CYR" w:cs="Times New Roman"/>
          <w:sz w:val="28"/>
          <w:szCs w:val="28"/>
          <w:lang w:eastAsia="ru-RU"/>
        </w:rPr>
        <w:t>В рамках реализации Программы предоставляются</w:t>
      </w:r>
      <w:r>
        <w:rPr>
          <w:rFonts w:ascii="Times New Roman CYR" w:eastAsia="Times New Roman" w:hAnsi="Times New Roman CYR" w:cs="Times New Roman"/>
          <w:sz w:val="28"/>
          <w:szCs w:val="28"/>
          <w:lang w:eastAsia="ru-RU"/>
        </w:rPr>
        <w:t xml:space="preserve"> выплаты единовременной денежной компенсации на возмещение ущерба физическим и юридическим лицам – владельцам животных в результате изъятия животных и (или) продуктов животноводства при возникновении и ликвидации очагов особо опасных болезней животных в Камчатском крае</w:t>
      </w:r>
      <w:r w:rsidR="00593324">
        <w:rPr>
          <w:rFonts w:ascii="Times New Roman CYR" w:eastAsia="Times New Roman" w:hAnsi="Times New Roman CYR" w:cs="Times New Roman"/>
          <w:sz w:val="28"/>
          <w:szCs w:val="28"/>
          <w:lang w:eastAsia="ru-RU"/>
        </w:rPr>
        <w:t>.</w:t>
      </w:r>
      <w:r>
        <w:rPr>
          <w:rFonts w:ascii="Times New Roman CYR" w:eastAsia="Times New Roman" w:hAnsi="Times New Roman CYR" w:cs="Times New Roman"/>
          <w:sz w:val="28"/>
          <w:szCs w:val="28"/>
          <w:lang w:eastAsia="ru-RU"/>
        </w:rPr>
        <w:t>»;</w:t>
      </w:r>
    </w:p>
    <w:p w:rsidR="004118A0" w:rsidRDefault="0082502F"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5</w:t>
      </w:r>
      <w:r w:rsidR="00CB6128" w:rsidRPr="00CB6128">
        <w:rPr>
          <w:rFonts w:ascii="Times New Roman CYR" w:eastAsia="Times New Roman" w:hAnsi="Times New Roman CYR" w:cs="Times New Roman"/>
          <w:sz w:val="28"/>
          <w:szCs w:val="28"/>
          <w:lang w:eastAsia="ru-RU"/>
        </w:rPr>
        <w:t xml:space="preserve">) </w:t>
      </w:r>
      <w:r w:rsidR="002F1D7A">
        <w:rPr>
          <w:rFonts w:ascii="Times New Roman CYR" w:eastAsia="Times New Roman" w:hAnsi="Times New Roman CYR" w:cs="Times New Roman"/>
          <w:sz w:val="28"/>
          <w:szCs w:val="28"/>
          <w:lang w:eastAsia="ru-RU"/>
        </w:rPr>
        <w:t>в части 9 слово «</w:t>
      </w:r>
      <w:r w:rsidR="002F1D7A" w:rsidRPr="002F1D7A">
        <w:rPr>
          <w:rFonts w:ascii="Times New Roman CYR" w:eastAsia="Times New Roman" w:hAnsi="Times New Roman CYR" w:cs="Times New Roman"/>
          <w:sz w:val="28"/>
          <w:szCs w:val="28"/>
          <w:lang w:eastAsia="ru-RU"/>
        </w:rPr>
        <w:t>Правительства</w:t>
      </w:r>
      <w:r w:rsidR="002F1D7A">
        <w:rPr>
          <w:rFonts w:ascii="Times New Roman CYR" w:eastAsia="Times New Roman" w:hAnsi="Times New Roman CYR" w:cs="Times New Roman"/>
          <w:sz w:val="28"/>
          <w:szCs w:val="28"/>
          <w:lang w:eastAsia="ru-RU"/>
        </w:rPr>
        <w:t>» заменить словами «</w:t>
      </w:r>
      <w:r w:rsidR="002F1D7A" w:rsidRPr="008A7CEF">
        <w:rPr>
          <w:rFonts w:ascii="Times New Roman CYR" w:eastAsia="Times New Roman" w:hAnsi="Times New Roman CYR" w:cs="Times New Roman"/>
          <w:sz w:val="28"/>
          <w:szCs w:val="28"/>
          <w:lang w:eastAsia="ru-RU"/>
        </w:rPr>
        <w:t>Правительства</w:t>
      </w:r>
      <w:r w:rsidR="002F1D7A">
        <w:rPr>
          <w:rFonts w:ascii="Times New Roman CYR" w:eastAsia="Times New Roman" w:hAnsi="Times New Roman CYR" w:cs="Times New Roman"/>
          <w:sz w:val="28"/>
          <w:szCs w:val="28"/>
          <w:lang w:eastAsia="ru-RU"/>
        </w:rPr>
        <w:t xml:space="preserve"> Камчатского края»;</w:t>
      </w:r>
    </w:p>
    <w:p w:rsidR="008A7CEF" w:rsidRDefault="0082502F"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6</w:t>
      </w:r>
      <w:r w:rsidR="004118A0">
        <w:rPr>
          <w:rFonts w:ascii="Times New Roman CYR" w:eastAsia="Times New Roman" w:hAnsi="Times New Roman CYR" w:cs="Times New Roman"/>
          <w:sz w:val="28"/>
          <w:szCs w:val="28"/>
          <w:lang w:eastAsia="ru-RU"/>
        </w:rPr>
        <w:t xml:space="preserve">) </w:t>
      </w:r>
      <w:r w:rsidR="008A7CEF">
        <w:rPr>
          <w:rFonts w:ascii="Times New Roman CYR" w:eastAsia="Times New Roman" w:hAnsi="Times New Roman CYR" w:cs="Times New Roman"/>
          <w:sz w:val="28"/>
          <w:szCs w:val="28"/>
          <w:lang w:eastAsia="ru-RU"/>
        </w:rPr>
        <w:t>дополнить частью 9</w:t>
      </w:r>
      <w:r w:rsidR="008A7CEF">
        <w:rPr>
          <w:rFonts w:ascii="Times New Roman CYR" w:eastAsia="Times New Roman" w:hAnsi="Times New Roman CYR" w:cs="Times New Roman"/>
          <w:sz w:val="28"/>
          <w:szCs w:val="28"/>
          <w:vertAlign w:val="superscript"/>
          <w:lang w:eastAsia="ru-RU"/>
        </w:rPr>
        <w:t>1</w:t>
      </w:r>
      <w:r w:rsidR="008A7CEF">
        <w:rPr>
          <w:rFonts w:ascii="Times New Roman CYR" w:eastAsia="Times New Roman" w:hAnsi="Times New Roman CYR" w:cs="Times New Roman"/>
          <w:sz w:val="28"/>
          <w:szCs w:val="28"/>
          <w:lang w:eastAsia="ru-RU"/>
        </w:rPr>
        <w:t xml:space="preserve"> следующего содержания:</w:t>
      </w:r>
    </w:p>
    <w:p w:rsidR="00CB6128" w:rsidRDefault="008A7CEF"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«9</w:t>
      </w:r>
      <w:r>
        <w:rPr>
          <w:rFonts w:ascii="Times New Roman CYR" w:eastAsia="Times New Roman" w:hAnsi="Times New Roman CYR" w:cs="Times New Roman"/>
          <w:sz w:val="28"/>
          <w:szCs w:val="28"/>
          <w:vertAlign w:val="superscript"/>
          <w:lang w:eastAsia="ru-RU"/>
        </w:rPr>
        <w:t>1</w:t>
      </w:r>
      <w:r>
        <w:rPr>
          <w:rFonts w:ascii="Times New Roman CYR" w:eastAsia="Times New Roman" w:hAnsi="Times New Roman CYR" w:cs="Times New Roman"/>
          <w:sz w:val="28"/>
          <w:szCs w:val="28"/>
          <w:lang w:eastAsia="ru-RU"/>
        </w:rPr>
        <w:t>. Порядок</w:t>
      </w:r>
      <w:r w:rsidRPr="008A7CEF">
        <w:rPr>
          <w:rFonts w:ascii="Times New Roman CYR" w:eastAsia="Times New Roman" w:hAnsi="Times New Roman CYR" w:cs="Times New Roman"/>
          <w:sz w:val="28"/>
          <w:szCs w:val="28"/>
          <w:lang w:eastAsia="ru-RU"/>
        </w:rPr>
        <w:t xml:space="preserve"> предоставления </w:t>
      </w:r>
      <w:r>
        <w:rPr>
          <w:rFonts w:ascii="Times New Roman CYR" w:eastAsia="Times New Roman" w:hAnsi="Times New Roman CYR" w:cs="Times New Roman"/>
          <w:sz w:val="28"/>
          <w:szCs w:val="28"/>
          <w:lang w:eastAsia="ru-RU"/>
        </w:rPr>
        <w:t>выплат</w:t>
      </w:r>
      <w:r w:rsidRPr="008A7CEF">
        <w:rPr>
          <w:rFonts w:ascii="Times New Roman CYR" w:eastAsia="Times New Roman" w:hAnsi="Times New Roman CYR" w:cs="Times New Roman"/>
          <w:sz w:val="28"/>
          <w:szCs w:val="28"/>
          <w:lang w:eastAsia="ru-RU"/>
        </w:rPr>
        <w:t xml:space="preserve"> на це</w:t>
      </w:r>
      <w:r>
        <w:rPr>
          <w:rFonts w:ascii="Times New Roman CYR" w:eastAsia="Times New Roman" w:hAnsi="Times New Roman CYR" w:cs="Times New Roman"/>
          <w:sz w:val="28"/>
          <w:szCs w:val="28"/>
          <w:lang w:eastAsia="ru-RU"/>
        </w:rPr>
        <w:t>ли, указанные в части</w:t>
      </w:r>
      <w:r w:rsidRPr="008A7CEF">
        <w:rPr>
          <w:rFonts w:ascii="Times New Roman CYR" w:eastAsia="Times New Roman" w:hAnsi="Times New Roman CYR" w:cs="Times New Roman"/>
          <w:sz w:val="28"/>
          <w:szCs w:val="28"/>
          <w:lang w:eastAsia="ru-RU"/>
        </w:rPr>
        <w:t xml:space="preserve"> </w:t>
      </w:r>
      <w:r>
        <w:rPr>
          <w:rFonts w:ascii="Times New Roman CYR" w:eastAsia="Times New Roman" w:hAnsi="Times New Roman CYR" w:cs="Times New Roman"/>
          <w:sz w:val="28"/>
          <w:szCs w:val="28"/>
          <w:lang w:eastAsia="ru-RU"/>
        </w:rPr>
        <w:t>8</w:t>
      </w:r>
      <w:r>
        <w:rPr>
          <w:rFonts w:ascii="Times New Roman CYR" w:eastAsia="Times New Roman" w:hAnsi="Times New Roman CYR" w:cs="Times New Roman"/>
          <w:sz w:val="28"/>
          <w:szCs w:val="28"/>
          <w:vertAlign w:val="superscript"/>
          <w:lang w:eastAsia="ru-RU"/>
        </w:rPr>
        <w:t xml:space="preserve">1 </w:t>
      </w:r>
      <w:r>
        <w:rPr>
          <w:rFonts w:ascii="Times New Roman CYR" w:eastAsia="Times New Roman" w:hAnsi="Times New Roman CYR" w:cs="Times New Roman"/>
          <w:sz w:val="28"/>
          <w:szCs w:val="28"/>
          <w:lang w:eastAsia="ru-RU"/>
        </w:rPr>
        <w:t>настоящего раздела, утверждается постановлением</w:t>
      </w:r>
      <w:r w:rsidRPr="008A7CEF">
        <w:rPr>
          <w:rFonts w:ascii="Times New Roman CYR" w:eastAsia="Times New Roman" w:hAnsi="Times New Roman CYR" w:cs="Times New Roman"/>
          <w:sz w:val="28"/>
          <w:szCs w:val="28"/>
          <w:lang w:eastAsia="ru-RU"/>
        </w:rPr>
        <w:t xml:space="preserve"> Правительства</w:t>
      </w:r>
      <w:r>
        <w:rPr>
          <w:rFonts w:ascii="Times New Roman CYR" w:eastAsia="Times New Roman" w:hAnsi="Times New Roman CYR" w:cs="Times New Roman"/>
          <w:sz w:val="28"/>
          <w:szCs w:val="28"/>
          <w:lang w:eastAsia="ru-RU"/>
        </w:rPr>
        <w:t xml:space="preserve"> Камчатского края.»</w:t>
      </w:r>
      <w:r w:rsidR="00350FB1">
        <w:rPr>
          <w:rFonts w:ascii="Times New Roman CYR" w:eastAsia="Times New Roman" w:hAnsi="Times New Roman CYR" w:cs="Times New Roman"/>
          <w:sz w:val="28"/>
          <w:szCs w:val="28"/>
          <w:lang w:eastAsia="ru-RU"/>
        </w:rPr>
        <w:t>.</w:t>
      </w:r>
    </w:p>
    <w:p w:rsidR="00350FB1" w:rsidRDefault="00350FB1"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9. </w:t>
      </w:r>
      <w:r w:rsidR="00905DBE">
        <w:rPr>
          <w:rFonts w:ascii="Times New Roman CYR" w:eastAsia="Times New Roman" w:hAnsi="Times New Roman CYR" w:cs="Times New Roman"/>
          <w:sz w:val="28"/>
          <w:szCs w:val="28"/>
          <w:lang w:eastAsia="ru-RU"/>
        </w:rPr>
        <w:t>В пункте 1 части 16 раздела</w:t>
      </w:r>
      <w:r>
        <w:rPr>
          <w:rFonts w:ascii="Times New Roman CYR" w:eastAsia="Times New Roman" w:hAnsi="Times New Roman CYR" w:cs="Times New Roman"/>
          <w:sz w:val="28"/>
          <w:szCs w:val="28"/>
          <w:lang w:eastAsia="ru-RU"/>
        </w:rPr>
        <w:t xml:space="preserve"> «</w:t>
      </w:r>
      <w:r w:rsidRPr="00350FB1">
        <w:rPr>
          <w:rFonts w:ascii="Times New Roman CYR" w:eastAsia="Times New Roman" w:hAnsi="Times New Roman CYR" w:cs="Times New Roman"/>
          <w:sz w:val="28"/>
          <w:szCs w:val="28"/>
          <w:lang w:eastAsia="ru-RU"/>
        </w:rPr>
        <w:t>Обобщенная характеристика мероприятий, реализуемых органами местного самоуправления муниципальных образований в Камчатском крае</w:t>
      </w:r>
      <w:r>
        <w:rPr>
          <w:rFonts w:ascii="Times New Roman CYR" w:eastAsia="Times New Roman" w:hAnsi="Times New Roman CYR" w:cs="Times New Roman"/>
          <w:sz w:val="28"/>
          <w:szCs w:val="28"/>
          <w:lang w:eastAsia="ru-RU"/>
        </w:rPr>
        <w:t>»:</w:t>
      </w:r>
    </w:p>
    <w:p w:rsidR="002C4AF6" w:rsidRDefault="00350FB1"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1)</w:t>
      </w:r>
      <w:r w:rsidR="002C4AF6">
        <w:rPr>
          <w:rFonts w:ascii="Times New Roman CYR" w:eastAsia="Times New Roman" w:hAnsi="Times New Roman CYR" w:cs="Times New Roman"/>
          <w:sz w:val="28"/>
          <w:szCs w:val="28"/>
          <w:lang w:eastAsia="ru-RU"/>
        </w:rPr>
        <w:t xml:space="preserve"> подпункт «а» изложить в следующей редакции:</w:t>
      </w:r>
    </w:p>
    <w:p w:rsidR="002C4AF6" w:rsidRDefault="002C4AF6"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 xml:space="preserve">«а) </w:t>
      </w:r>
      <w:r w:rsidR="00C40D23" w:rsidRPr="00C40D23">
        <w:rPr>
          <w:rFonts w:ascii="Times New Roman CYR" w:eastAsia="Times New Roman" w:hAnsi="Times New Roman CYR" w:cs="Times New Roman"/>
          <w:sz w:val="28"/>
          <w:szCs w:val="28"/>
          <w:lang w:eastAsia="ru-RU"/>
        </w:rPr>
        <w:t>основного мероприятия 1.13</w:t>
      </w:r>
      <w:r w:rsidR="00C40D23">
        <w:rPr>
          <w:rFonts w:ascii="Times New Roman CYR" w:eastAsia="Times New Roman" w:hAnsi="Times New Roman CYR" w:cs="Times New Roman"/>
          <w:sz w:val="28"/>
          <w:szCs w:val="28"/>
          <w:lang w:eastAsia="ru-RU"/>
        </w:rPr>
        <w:t xml:space="preserve"> «</w:t>
      </w:r>
      <w:r w:rsidR="00AF295A" w:rsidRPr="00AF295A">
        <w:rPr>
          <w:rFonts w:ascii="Times New Roman CYR" w:eastAsia="Times New Roman" w:hAnsi="Times New Roman CYR" w:cs="Times New Roman"/>
          <w:sz w:val="28"/>
          <w:szCs w:val="28"/>
          <w:lang w:eastAsia="ru-RU"/>
        </w:rPr>
        <w:t xml:space="preserve">Предоставление государственной поддержки местным бюджетам в целях </w:t>
      </w:r>
      <w:proofErr w:type="spellStart"/>
      <w:r w:rsidR="00AF295A" w:rsidRPr="00AF295A">
        <w:rPr>
          <w:rFonts w:ascii="Times New Roman CYR" w:eastAsia="Times New Roman" w:hAnsi="Times New Roman CYR" w:cs="Times New Roman"/>
          <w:sz w:val="28"/>
          <w:szCs w:val="28"/>
          <w:lang w:eastAsia="ru-RU"/>
        </w:rPr>
        <w:t>софинансирования</w:t>
      </w:r>
      <w:proofErr w:type="spellEnd"/>
      <w:r w:rsidR="00AF295A" w:rsidRPr="00AF295A">
        <w:rPr>
          <w:rFonts w:ascii="Times New Roman CYR" w:eastAsia="Times New Roman" w:hAnsi="Times New Roman CYR" w:cs="Times New Roman"/>
          <w:sz w:val="28"/>
          <w:szCs w:val="28"/>
          <w:lang w:eastAsia="ru-RU"/>
        </w:rPr>
        <w:t xml:space="preserve"> расходных обязательств муниципальных образований, связанных с подготовкой проектов межевания земельных участков и с проведением кадастровых работ</w:t>
      </w:r>
      <w:r w:rsidR="00AF295A">
        <w:rPr>
          <w:rFonts w:ascii="Times New Roman CYR" w:eastAsia="Times New Roman" w:hAnsi="Times New Roman CYR" w:cs="Times New Roman"/>
          <w:sz w:val="28"/>
          <w:szCs w:val="28"/>
          <w:lang w:eastAsia="ru-RU"/>
        </w:rPr>
        <w:t>»;</w:t>
      </w:r>
    </w:p>
    <w:p w:rsidR="00276271" w:rsidRPr="008A7CEF" w:rsidRDefault="00905DBE" w:rsidP="00B17405">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2</w:t>
      </w:r>
      <w:r w:rsidR="00276271">
        <w:rPr>
          <w:rFonts w:ascii="Times New Roman CYR" w:eastAsia="Times New Roman" w:hAnsi="Times New Roman CYR" w:cs="Times New Roman"/>
          <w:sz w:val="28"/>
          <w:szCs w:val="28"/>
          <w:lang w:eastAsia="ru-RU"/>
        </w:rPr>
        <w:t>) подпун</w:t>
      </w:r>
      <w:r w:rsidR="00FA61D9">
        <w:rPr>
          <w:rFonts w:ascii="Times New Roman CYR" w:eastAsia="Times New Roman" w:hAnsi="Times New Roman CYR" w:cs="Times New Roman"/>
          <w:sz w:val="28"/>
          <w:szCs w:val="28"/>
          <w:lang w:eastAsia="ru-RU"/>
        </w:rPr>
        <w:t>кт «б» признать утратившим силу.</w:t>
      </w:r>
    </w:p>
    <w:p w:rsidR="00977F68" w:rsidRPr="00977F68" w:rsidRDefault="00350FB1" w:rsidP="00977F68">
      <w:pPr>
        <w:spacing w:after="0" w:line="240" w:lineRule="auto"/>
        <w:ind w:firstLine="709"/>
        <w:jc w:val="both"/>
        <w:rPr>
          <w:rFonts w:ascii="Times New Roman CYR" w:eastAsia="Times New Roman" w:hAnsi="Times New Roman CYR" w:cs="Times New Roman"/>
          <w:sz w:val="28"/>
          <w:szCs w:val="28"/>
          <w:lang w:eastAsia="ru-RU"/>
        </w:rPr>
        <w:sectPr w:rsidR="00977F68" w:rsidRPr="00977F68" w:rsidSect="00867BE5">
          <w:pgSz w:w="11906" w:h="16838"/>
          <w:pgMar w:top="1134" w:right="567" w:bottom="1134" w:left="1134" w:header="709" w:footer="709" w:gutter="0"/>
          <w:pgNumType w:start="2"/>
          <w:cols w:space="708"/>
          <w:docGrid w:linePitch="360"/>
        </w:sectPr>
      </w:pPr>
      <w:r>
        <w:rPr>
          <w:rFonts w:ascii="Times New Roman CYR" w:eastAsia="Times New Roman" w:hAnsi="Times New Roman CYR" w:cs="Times New Roman"/>
          <w:sz w:val="28"/>
          <w:szCs w:val="28"/>
          <w:lang w:eastAsia="ru-RU"/>
        </w:rPr>
        <w:t>10</w:t>
      </w:r>
      <w:r w:rsidR="009A70DD">
        <w:rPr>
          <w:rFonts w:ascii="Times New Roman CYR" w:eastAsia="Times New Roman" w:hAnsi="Times New Roman CYR" w:cs="Times New Roman"/>
          <w:sz w:val="28"/>
          <w:szCs w:val="28"/>
          <w:lang w:eastAsia="ru-RU"/>
        </w:rPr>
        <w:t xml:space="preserve">. </w:t>
      </w:r>
      <w:r w:rsidR="00977F68" w:rsidRPr="00977F68">
        <w:rPr>
          <w:rFonts w:ascii="Times New Roman CYR" w:eastAsia="Times New Roman" w:hAnsi="Times New Roman CYR" w:cs="Times New Roman"/>
          <w:sz w:val="28"/>
          <w:szCs w:val="28"/>
          <w:lang w:eastAsia="ru-RU"/>
        </w:rPr>
        <w:t>Приложение 1 к Программе изложить в следующей редакции:</w:t>
      </w:r>
    </w:p>
    <w:p w:rsidR="00977F68" w:rsidRPr="00977F68" w:rsidRDefault="00977F68" w:rsidP="00977F68">
      <w:pPr>
        <w:spacing w:after="200" w:line="276" w:lineRule="auto"/>
        <w:ind w:right="-567"/>
        <w:jc w:val="right"/>
        <w:rPr>
          <w:rFonts w:ascii="Times New Roman" w:eastAsia="Calibri" w:hAnsi="Times New Roman" w:cs="Times New Roman"/>
          <w:sz w:val="24"/>
          <w:szCs w:val="24"/>
        </w:rPr>
      </w:pPr>
      <w:r w:rsidRPr="00977F68">
        <w:rPr>
          <w:rFonts w:ascii="Times New Roman" w:eastAsia="Calibri" w:hAnsi="Times New Roman" w:cs="Times New Roman"/>
          <w:sz w:val="24"/>
          <w:szCs w:val="24"/>
        </w:rPr>
        <w:lastRenderedPageBreak/>
        <w:t>«Приложение 1 к Программе</w:t>
      </w:r>
    </w:p>
    <w:p w:rsidR="00977F68" w:rsidRPr="00977F68" w:rsidRDefault="00977F68" w:rsidP="00977F68">
      <w:pPr>
        <w:spacing w:before="100" w:beforeAutospacing="1" w:after="100" w:afterAutospacing="1" w:line="240" w:lineRule="auto"/>
        <w:jc w:val="center"/>
        <w:rPr>
          <w:rFonts w:ascii="Times New Roman" w:eastAsia="Times New Roman" w:hAnsi="Times New Roman" w:cs="Times New Roman"/>
          <w:sz w:val="25"/>
          <w:szCs w:val="25"/>
          <w:lang w:eastAsia="ru-RU"/>
        </w:rPr>
      </w:pPr>
      <w:r w:rsidRPr="00977F68">
        <w:rPr>
          <w:rFonts w:ascii="Times New Roman" w:eastAsia="Times New Roman" w:hAnsi="Times New Roman" w:cs="Times New Roman"/>
          <w:sz w:val="25"/>
          <w:szCs w:val="25"/>
          <w:lang w:eastAsia="ru-RU"/>
        </w:rPr>
        <w:t>Сведения</w:t>
      </w:r>
      <w:r w:rsidRPr="00977F68">
        <w:rPr>
          <w:rFonts w:ascii="Times New Roman" w:eastAsia="Times New Roman" w:hAnsi="Times New Roman" w:cs="Times New Roman"/>
          <w:sz w:val="25"/>
          <w:szCs w:val="25"/>
          <w:lang w:eastAsia="ru-RU"/>
        </w:rPr>
        <w:br/>
        <w:t>о показателях (индикаторах)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и подпрограмм Программы и их значения</w:t>
      </w:r>
    </w:p>
    <w:tbl>
      <w:tblPr>
        <w:tblW w:w="5193" w:type="pct"/>
        <w:tblInd w:w="15" w:type="dxa"/>
        <w:tblLayout w:type="fixed"/>
        <w:tblCellMar>
          <w:top w:w="15" w:type="dxa"/>
          <w:left w:w="15" w:type="dxa"/>
          <w:bottom w:w="15" w:type="dxa"/>
          <w:right w:w="15" w:type="dxa"/>
        </w:tblCellMar>
        <w:tblLook w:val="04A0" w:firstRow="1" w:lastRow="0" w:firstColumn="1" w:lastColumn="0" w:noHBand="0" w:noVBand="1"/>
      </w:tblPr>
      <w:tblGrid>
        <w:gridCol w:w="424"/>
        <w:gridCol w:w="1715"/>
        <w:gridCol w:w="1046"/>
        <w:gridCol w:w="989"/>
        <w:gridCol w:w="998"/>
        <w:gridCol w:w="992"/>
        <w:gridCol w:w="998"/>
        <w:gridCol w:w="998"/>
        <w:gridCol w:w="998"/>
        <w:gridCol w:w="998"/>
        <w:gridCol w:w="998"/>
        <w:gridCol w:w="977"/>
        <w:gridCol w:w="1016"/>
        <w:gridCol w:w="998"/>
        <w:gridCol w:w="977"/>
      </w:tblGrid>
      <w:tr w:rsidR="00977F68" w:rsidRPr="00977F68" w:rsidTr="00AC7A89">
        <w:trPr>
          <w:trHeight w:val="240"/>
        </w:trPr>
        <w:tc>
          <w:tcPr>
            <w:tcW w:w="140" w:type="pct"/>
            <w:vMerge w:val="restar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N</w:t>
            </w:r>
          </w:p>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п/п</w:t>
            </w:r>
          </w:p>
        </w:tc>
        <w:tc>
          <w:tcPr>
            <w:tcW w:w="567" w:type="pct"/>
            <w:vMerge w:val="restar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Наименование показателя</w:t>
            </w:r>
          </w:p>
        </w:tc>
        <w:tc>
          <w:tcPr>
            <w:tcW w:w="346" w:type="pct"/>
            <w:vMerge w:val="restar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 измерения</w:t>
            </w:r>
          </w:p>
        </w:tc>
        <w:tc>
          <w:tcPr>
            <w:tcW w:w="3946" w:type="pct"/>
            <w:gridSpan w:val="12"/>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Значения показателей</w:t>
            </w:r>
          </w:p>
        </w:tc>
      </w:tr>
      <w:tr w:rsidR="00977F68" w:rsidRPr="00977F68" w:rsidTr="00AC7A89">
        <w:tc>
          <w:tcPr>
            <w:tcW w:w="140" w:type="pct"/>
            <w:vMerge/>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p>
        </w:tc>
        <w:tc>
          <w:tcPr>
            <w:tcW w:w="567" w:type="pct"/>
            <w:vMerge/>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p>
        </w:tc>
        <w:tc>
          <w:tcPr>
            <w:tcW w:w="346" w:type="pct"/>
            <w:vMerge/>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p>
        </w:tc>
        <w:tc>
          <w:tcPr>
            <w:tcW w:w="327"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2014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2015 год</w:t>
            </w:r>
          </w:p>
        </w:tc>
        <w:tc>
          <w:tcPr>
            <w:tcW w:w="328"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2016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2017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2018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2019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2020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2021 год</w:t>
            </w:r>
          </w:p>
        </w:tc>
        <w:tc>
          <w:tcPr>
            <w:tcW w:w="323"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2022 год</w:t>
            </w:r>
          </w:p>
        </w:tc>
        <w:tc>
          <w:tcPr>
            <w:tcW w:w="336"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2023 год</w:t>
            </w:r>
          </w:p>
        </w:tc>
        <w:tc>
          <w:tcPr>
            <w:tcW w:w="33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2024 год</w:t>
            </w:r>
          </w:p>
        </w:tc>
        <w:tc>
          <w:tcPr>
            <w:tcW w:w="323"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2025 год</w:t>
            </w:r>
          </w:p>
        </w:tc>
      </w:tr>
    </w:tbl>
    <w:p w:rsidR="00977F68" w:rsidRPr="00977F68" w:rsidRDefault="00977F68" w:rsidP="00977F68">
      <w:pPr>
        <w:spacing w:after="0" w:line="276" w:lineRule="auto"/>
        <w:rPr>
          <w:rFonts w:ascii="Calibri" w:eastAsia="Calibri" w:hAnsi="Calibri" w:cs="Times New Roman"/>
          <w:sz w:val="2"/>
          <w:szCs w:val="2"/>
        </w:rPr>
      </w:pPr>
    </w:p>
    <w:tbl>
      <w:tblPr>
        <w:tblW w:w="6560" w:type="pct"/>
        <w:tblInd w:w="15" w:type="dxa"/>
        <w:tblLayout w:type="fixed"/>
        <w:tblCellMar>
          <w:top w:w="15" w:type="dxa"/>
          <w:left w:w="15" w:type="dxa"/>
          <w:bottom w:w="15" w:type="dxa"/>
          <w:right w:w="15" w:type="dxa"/>
        </w:tblCellMar>
        <w:tblLook w:val="04A0" w:firstRow="1" w:lastRow="0" w:firstColumn="1" w:lastColumn="0" w:noHBand="0" w:noVBand="1"/>
      </w:tblPr>
      <w:tblGrid>
        <w:gridCol w:w="425"/>
        <w:gridCol w:w="1716"/>
        <w:gridCol w:w="1047"/>
        <w:gridCol w:w="990"/>
        <w:gridCol w:w="997"/>
        <w:gridCol w:w="993"/>
        <w:gridCol w:w="997"/>
        <w:gridCol w:w="997"/>
        <w:gridCol w:w="997"/>
        <w:gridCol w:w="997"/>
        <w:gridCol w:w="997"/>
        <w:gridCol w:w="978"/>
        <w:gridCol w:w="1016"/>
        <w:gridCol w:w="997"/>
        <w:gridCol w:w="978"/>
        <w:gridCol w:w="997"/>
        <w:gridCol w:w="997"/>
        <w:gridCol w:w="997"/>
        <w:gridCol w:w="990"/>
      </w:tblGrid>
      <w:tr w:rsidR="00977F68" w:rsidRPr="00977F68" w:rsidTr="00AC7A89">
        <w:trPr>
          <w:gridAfter w:val="4"/>
          <w:wAfter w:w="1042" w:type="pct"/>
          <w:tblHeader/>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w:t>
            </w:r>
          </w:p>
        </w:tc>
        <w:tc>
          <w:tcPr>
            <w:tcW w:w="25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60"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б</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56"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w:t>
            </w:r>
          </w:p>
        </w:tc>
        <w:tc>
          <w:tcPr>
            <w:tcW w:w="266"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w:t>
            </w:r>
          </w:p>
        </w:tc>
        <w:tc>
          <w:tcPr>
            <w:tcW w:w="26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w:t>
            </w:r>
          </w:p>
        </w:tc>
        <w:tc>
          <w:tcPr>
            <w:tcW w:w="256"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Государственная, программа Камчатского края «Развитие сельского хозяйства и регулирование рынков сельскохозяйственной продукции, сырья и продовольствия Камчатского края»</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производства продукции сельского хозяйства в хозяйствах всех категории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94,60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101,45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101,20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100,90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102,20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101,30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производства продукции растениеводства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116,10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86,80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100,40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100,70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100,20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100,10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производства продукции животноводства в хозяйствах всех категории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106,70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101,80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101,90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102,10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102,20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физического объема инвестиций в основной капитал сельского хозяйства</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147,60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100,10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100,20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100,40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100,50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производительности труда</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101,60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102,50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Рентабельность сельскохозяйственных организаций (с учетом субсидий)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24,30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19,10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24,20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24,30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9,33</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9,33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9,33</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9,33</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Среднемесячная начисленная заработная плата работников сельского хозяйства (без субъектов малого предпринимательства)</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руб.</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42274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42742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43306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43505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43720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68946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72462</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76158</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Индекс производства продукции сельского хозяйства (в </w:t>
            </w:r>
            <w:r w:rsidRPr="00977F68">
              <w:rPr>
                <w:rFonts w:ascii="Times New Roman" w:eastAsia="Times New Roman" w:hAnsi="Times New Roman" w:cs="Times New Roman"/>
                <w:sz w:val="17"/>
                <w:szCs w:val="17"/>
                <w:lang w:eastAsia="ru-RU"/>
              </w:rPr>
              <w:lastRenderedPageBreak/>
              <w:t>сопоставимых ценах) к уровню 2020 года</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highlight w:val="yellow"/>
                <w:lang w:eastAsia="ru-RU"/>
              </w:rPr>
            </w:pPr>
            <w:r w:rsidRPr="00977F68">
              <w:rPr>
                <w:rFonts w:ascii="Times New Roman" w:eastAsia="Times New Roman" w:hAnsi="Times New Roman" w:cs="Times New Roman"/>
                <w:sz w:val="17"/>
                <w:szCs w:val="17"/>
                <w:lang w:eastAsia="ru-RU"/>
              </w:rPr>
              <w:t>100,90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105,40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110,60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110,80</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0" w:anchor="/document/25925869/entry/1000" w:history="1">
              <w:r w:rsidR="00977F68" w:rsidRPr="00977F68">
                <w:rPr>
                  <w:rFonts w:ascii="Times New Roman" w:eastAsia="Times New Roman" w:hAnsi="Times New Roman" w:cs="Times New Roman"/>
                  <w:sz w:val="17"/>
                  <w:lang w:eastAsia="ru-RU"/>
                </w:rPr>
                <w:t>Подпрограмма 1</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«Развитие растениеводства и мелиорации земель сельскохозяйственного назначения»</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картофеля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47,56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42,93</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35,30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35,40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35,60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35,70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производства картофеля в сельскохозяйственных организациях, крестьянских (фермерских) хозяйствах и у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4,76</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4,60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4,70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овощей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18,18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16,84</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13,40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13,60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14,10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производства овощей открытого грунта в сельскохозяйственных организациях, крестьянских (фермерских) хозяйствах и у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7,135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7,135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val="en-US" w:eastAsia="ru-RU"/>
              </w:rPr>
            </w:pPr>
            <w:r w:rsidRPr="00977F68">
              <w:rPr>
                <w:rFonts w:ascii="Times New Roman" w:eastAsia="Times New Roman" w:hAnsi="Times New Roman" w:cs="Times New Roman"/>
                <w:sz w:val="17"/>
                <w:szCs w:val="17"/>
                <w:lang w:eastAsia="ru-RU"/>
              </w:rPr>
              <w:t>5,81</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5,55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Валовый сбор зерновых и зернобобовых культур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га</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2,85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3,20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3,40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0576A"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0,48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0576A"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0576A"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0,55</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Размер посевных площадей, занятых зерновыми, зернобобовыми, масличными и </w:t>
            </w:r>
            <w:r w:rsidRPr="00977F68">
              <w:rPr>
                <w:rFonts w:ascii="Times New Roman" w:eastAsia="Times New Roman" w:hAnsi="Times New Roman" w:cs="Times New Roman"/>
                <w:sz w:val="17"/>
                <w:szCs w:val="17"/>
                <w:lang w:eastAsia="ru-RU"/>
              </w:rPr>
              <w:lastRenderedPageBreak/>
              <w:t>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тыс. га</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16,65</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16,65</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внесения минеральных удобрений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тыс. тонн </w:t>
            </w:r>
            <w:proofErr w:type="spellStart"/>
            <w:r w:rsidRPr="00977F68">
              <w:rPr>
                <w:rFonts w:ascii="Times New Roman" w:eastAsia="Times New Roman" w:hAnsi="Times New Roman" w:cs="Times New Roman"/>
                <w:sz w:val="17"/>
                <w:szCs w:val="17"/>
                <w:lang w:eastAsia="ru-RU"/>
              </w:rPr>
              <w:t>д.в</w:t>
            </w:r>
            <w:proofErr w:type="spellEnd"/>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0,94</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Доля площади, засеваемой элитными семенами, в общей площади посевов, занятой семенами сортов растений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произведенного семенного картофеля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реализованного семенного картофеля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семенного картофеля, направленного на посадку (посев) в целях размножения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124,00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120,00</w:t>
            </w:r>
          </w:p>
        </w:tc>
      </w:tr>
      <w:tr w:rsidR="00977F68" w:rsidRPr="00977F68" w:rsidTr="00AC7A89">
        <w:trPr>
          <w:gridAfter w:val="4"/>
          <w:wAfter w:w="1042" w:type="pct"/>
          <w:trHeight w:val="449"/>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Прирост производства овощей открытого грунта в сельскохозяйственных организациях, крестьянских (фермерских) хозяйствах и у индивидуальных предпринимателей за отчетный год по отношению к показателю, предусмотренному соглашением с субъектом Российской Федерации за предыдущий год</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0,01</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3173F"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3173F"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Размер посевных площадей, занятых </w:t>
            </w:r>
            <w:r w:rsidRPr="00977F68">
              <w:rPr>
                <w:rFonts w:ascii="Times New Roman" w:eastAsia="Times New Roman" w:hAnsi="Times New Roman" w:cs="Times New Roman"/>
                <w:sz w:val="17"/>
                <w:szCs w:val="17"/>
                <w:lang w:eastAsia="ru-RU"/>
              </w:rPr>
              <w:lastRenderedPageBreak/>
              <w:t xml:space="preserve">зерновыми, зернобобовыми, масличными (за исключением рапса и сои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в Камчатском крае </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тыс. га</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7,419</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1,429</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E01444"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0,89</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E01444"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0,90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E01444"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0,90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1.15.</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 xml:space="preserve">Объем производства продукции овощеводства защищенного грунта собственного производства, выращенной с применением технологии </w:t>
            </w:r>
            <w:proofErr w:type="spellStart"/>
            <w:r w:rsidRPr="00977F68">
              <w:rPr>
                <w:rFonts w:ascii="Times New Roman" w:eastAsia="Times New Roman" w:hAnsi="Times New Roman" w:cs="Times New Roman"/>
                <w:sz w:val="17"/>
                <w:lang w:eastAsia="ru-RU"/>
              </w:rPr>
              <w:t>досвечивания</w:t>
            </w:r>
            <w:proofErr w:type="spellEnd"/>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0,03</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0,05</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0,07</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1.16.</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Объем реализованных зерновых культур собственного производства</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0,010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EE17B3" w:rsidP="00977F68">
            <w:pPr>
              <w:spacing w:after="0" w:line="240" w:lineRule="auto"/>
              <w:jc w:val="center"/>
              <w:rPr>
                <w:rFonts w:ascii="Times New Roman" w:eastAsia="Times New Roman" w:hAnsi="Times New Roman" w:cs="Times New Roman"/>
                <w:sz w:val="17"/>
                <w:lang w:eastAsia="ru-RU"/>
              </w:rPr>
            </w:pPr>
            <w:r>
              <w:rPr>
                <w:rFonts w:ascii="Times New Roman" w:eastAsia="Times New Roman" w:hAnsi="Times New Roman" w:cs="Times New Roman"/>
                <w:sz w:val="17"/>
                <w:lang w:eastAsia="ru-RU"/>
              </w:rPr>
              <w:t>0,001</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EE17B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0,006</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EE17B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0,006</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1.17.</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410EEE" w:rsidP="00410EEE">
            <w:pPr>
              <w:spacing w:after="0" w:line="240" w:lineRule="auto"/>
              <w:rPr>
                <w:rFonts w:ascii="Times New Roman" w:eastAsia="Times New Roman" w:hAnsi="Times New Roman" w:cs="Times New Roman"/>
                <w:sz w:val="17"/>
                <w:lang w:eastAsia="ru-RU"/>
              </w:rPr>
            </w:pPr>
            <w:r w:rsidRPr="00410EEE">
              <w:rPr>
                <w:rFonts w:ascii="Times New Roman" w:eastAsia="Times New Roman" w:hAnsi="Times New Roman" w:cs="Times New Roman"/>
                <w:sz w:val="17"/>
                <w:lang w:eastAsia="ru-RU"/>
              </w:rPr>
              <w:t>Осуществлен государственный</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кадастровый учет земельных</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участков, государственная</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собственность на которые не</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разграничена, из состава земель</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сельскохозяйственного назначения</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и земельных участков, выделяемых</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в счет невостребованных</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земельных долей, находящихся в</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собственности муниципальных</w:t>
            </w:r>
            <w:r>
              <w:rPr>
                <w:rFonts w:ascii="Times New Roman" w:eastAsia="Times New Roman" w:hAnsi="Times New Roman" w:cs="Times New Roman"/>
                <w:sz w:val="17"/>
                <w:lang w:eastAsia="ru-RU"/>
              </w:rPr>
              <w:t xml:space="preserve"> </w:t>
            </w:r>
            <w:r w:rsidRPr="00410EEE">
              <w:rPr>
                <w:rFonts w:ascii="Times New Roman" w:eastAsia="Times New Roman" w:hAnsi="Times New Roman" w:cs="Times New Roman"/>
                <w:sz w:val="17"/>
                <w:lang w:eastAsia="ru-RU"/>
              </w:rPr>
              <w:t>образований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га</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0,1201</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5A41AB">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0,</w:t>
            </w:r>
            <w:r w:rsidR="005A41AB">
              <w:rPr>
                <w:rFonts w:ascii="Times New Roman" w:eastAsia="Times New Roman" w:hAnsi="Times New Roman" w:cs="Times New Roman"/>
                <w:sz w:val="17"/>
                <w:lang w:eastAsia="ru-RU"/>
              </w:rPr>
              <w:t>6268</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893879" w:rsidP="00977F68">
            <w:pPr>
              <w:spacing w:after="0" w:line="240" w:lineRule="auto"/>
              <w:jc w:val="center"/>
              <w:rPr>
                <w:rFonts w:ascii="Times New Roman" w:eastAsia="Times New Roman" w:hAnsi="Times New Roman" w:cs="Times New Roman"/>
                <w:sz w:val="17"/>
                <w:lang w:eastAsia="ru-RU"/>
              </w:rPr>
            </w:pPr>
            <w:r>
              <w:rPr>
                <w:rFonts w:ascii="Times New Roman" w:eastAsia="Times New Roman" w:hAnsi="Times New Roman" w:cs="Times New Roman"/>
                <w:sz w:val="17"/>
                <w:lang w:eastAsia="ru-RU"/>
              </w:rPr>
              <w:t>0,5</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893879"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0,5</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lastRenderedPageBreak/>
              <w:t>1.18.</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732D2D" w:rsidP="00732D2D">
            <w:pPr>
              <w:spacing w:after="0" w:line="240" w:lineRule="auto"/>
              <w:rPr>
                <w:rFonts w:ascii="Times New Roman" w:eastAsia="Times New Roman" w:hAnsi="Times New Roman" w:cs="Times New Roman"/>
                <w:sz w:val="17"/>
                <w:lang w:eastAsia="ru-RU"/>
              </w:rPr>
            </w:pPr>
            <w:r w:rsidRPr="00732D2D">
              <w:rPr>
                <w:rFonts w:ascii="Times New Roman" w:eastAsia="Times New Roman" w:hAnsi="Times New Roman" w:cs="Times New Roman"/>
                <w:sz w:val="17"/>
                <w:lang w:eastAsia="ru-RU"/>
              </w:rPr>
              <w:t>Подготовлены проекты межевания</w:t>
            </w:r>
            <w:r>
              <w:rPr>
                <w:rFonts w:ascii="Times New Roman" w:eastAsia="Times New Roman" w:hAnsi="Times New Roman" w:cs="Times New Roman"/>
                <w:sz w:val="17"/>
                <w:lang w:eastAsia="ru-RU"/>
              </w:rPr>
              <w:t xml:space="preserve"> </w:t>
            </w:r>
            <w:r w:rsidRPr="00732D2D">
              <w:rPr>
                <w:rFonts w:ascii="Times New Roman" w:eastAsia="Times New Roman" w:hAnsi="Times New Roman" w:cs="Times New Roman"/>
                <w:sz w:val="17"/>
                <w:lang w:eastAsia="ru-RU"/>
              </w:rPr>
              <w:t>земельных участков, выделяемых в</w:t>
            </w:r>
            <w:r>
              <w:rPr>
                <w:rFonts w:ascii="Times New Roman" w:eastAsia="Times New Roman" w:hAnsi="Times New Roman" w:cs="Times New Roman"/>
                <w:sz w:val="17"/>
                <w:lang w:eastAsia="ru-RU"/>
              </w:rPr>
              <w:t xml:space="preserve"> </w:t>
            </w:r>
            <w:r w:rsidRPr="00732D2D">
              <w:rPr>
                <w:rFonts w:ascii="Times New Roman" w:eastAsia="Times New Roman" w:hAnsi="Times New Roman" w:cs="Times New Roman"/>
                <w:sz w:val="17"/>
                <w:lang w:eastAsia="ru-RU"/>
              </w:rPr>
              <w:t>счет невостребованных земельных</w:t>
            </w:r>
            <w:r>
              <w:rPr>
                <w:rFonts w:ascii="Times New Roman" w:eastAsia="Times New Roman" w:hAnsi="Times New Roman" w:cs="Times New Roman"/>
                <w:sz w:val="17"/>
                <w:lang w:eastAsia="ru-RU"/>
              </w:rPr>
              <w:t xml:space="preserve"> </w:t>
            </w:r>
            <w:r w:rsidRPr="00732D2D">
              <w:rPr>
                <w:rFonts w:ascii="Times New Roman" w:eastAsia="Times New Roman" w:hAnsi="Times New Roman" w:cs="Times New Roman"/>
                <w:sz w:val="17"/>
                <w:lang w:eastAsia="ru-RU"/>
              </w:rPr>
              <w:t>долей, находящихся в</w:t>
            </w:r>
            <w:r>
              <w:rPr>
                <w:rFonts w:ascii="Times New Roman" w:eastAsia="Times New Roman" w:hAnsi="Times New Roman" w:cs="Times New Roman"/>
                <w:sz w:val="17"/>
                <w:lang w:eastAsia="ru-RU"/>
              </w:rPr>
              <w:t xml:space="preserve"> </w:t>
            </w:r>
            <w:r w:rsidRPr="00732D2D">
              <w:rPr>
                <w:rFonts w:ascii="Times New Roman" w:eastAsia="Times New Roman" w:hAnsi="Times New Roman" w:cs="Times New Roman"/>
                <w:sz w:val="17"/>
                <w:lang w:eastAsia="ru-RU"/>
              </w:rPr>
              <w:t>собственности муниципальных</w:t>
            </w:r>
            <w:r>
              <w:rPr>
                <w:rFonts w:ascii="Times New Roman" w:eastAsia="Times New Roman" w:hAnsi="Times New Roman" w:cs="Times New Roman"/>
                <w:sz w:val="17"/>
                <w:lang w:eastAsia="ru-RU"/>
              </w:rPr>
              <w:t xml:space="preserve"> </w:t>
            </w:r>
            <w:r w:rsidRPr="00732D2D">
              <w:rPr>
                <w:rFonts w:ascii="Times New Roman" w:eastAsia="Times New Roman" w:hAnsi="Times New Roman" w:cs="Times New Roman"/>
                <w:sz w:val="17"/>
                <w:lang w:eastAsia="ru-RU"/>
              </w:rPr>
              <w:t>образований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га</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732D2D"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0,6268</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732D2D"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732D2D"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1.19.</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Валовый сбор зерновых и зернобобовых культур в сельскохозяйственных организациях, крестьянских (фермерских) хозяйствах и у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0,032</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0,040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0,048</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0,056</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1.20.</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Размер посевных площадей, занятых картофелем в сельскохозяйственных организациях, крестьянских (фермерских) хозяйствах,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га</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0,40</w:t>
            </w:r>
          </w:p>
        </w:tc>
        <w:tc>
          <w:tcPr>
            <w:tcW w:w="261" w:type="pct"/>
            <w:tcBorders>
              <w:top w:val="single" w:sz="4" w:space="0" w:color="auto"/>
              <w:left w:val="nil"/>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0,41</w:t>
            </w:r>
          </w:p>
        </w:tc>
        <w:tc>
          <w:tcPr>
            <w:tcW w:w="256" w:type="pct"/>
            <w:tcBorders>
              <w:top w:val="single" w:sz="4" w:space="0" w:color="auto"/>
              <w:left w:val="nil"/>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0,42</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 xml:space="preserve">1.21. </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Размер посевных площадей, занятых овощами открытого грунта в сельскохозяйственных организациях, крестьянских (фермерских) хозяйствах,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га</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0,19</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0,20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0,21</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1.22.</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Объем высева элитного и (или) оригинального семенного картофеля и овощных культур</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lang w:eastAsia="ru-RU"/>
              </w:rPr>
            </w:pPr>
            <w:r w:rsidRPr="00977F68">
              <w:rPr>
                <w:rFonts w:ascii="Times New Roman" w:eastAsia="Times New Roman" w:hAnsi="Times New Roman" w:cs="Times New Roman"/>
                <w:sz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0,085</w:t>
            </w:r>
          </w:p>
        </w:tc>
        <w:tc>
          <w:tcPr>
            <w:tcW w:w="261" w:type="pct"/>
            <w:tcBorders>
              <w:top w:val="single" w:sz="4" w:space="0" w:color="auto"/>
              <w:left w:val="nil"/>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0,100</w:t>
            </w:r>
          </w:p>
        </w:tc>
        <w:tc>
          <w:tcPr>
            <w:tcW w:w="256" w:type="pct"/>
            <w:tcBorders>
              <w:top w:val="single" w:sz="4" w:space="0" w:color="auto"/>
              <w:left w:val="nil"/>
              <w:bottom w:val="single" w:sz="4" w:space="0" w:color="auto"/>
              <w:right w:val="single" w:sz="4" w:space="0" w:color="auto"/>
            </w:tcBorders>
            <w:shd w:val="clear" w:color="auto" w:fill="auto"/>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0,100</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1" w:anchor="/document/25925869/entry/2000" w:history="1">
              <w:r w:rsidR="00977F68" w:rsidRPr="00977F68">
                <w:rPr>
                  <w:rFonts w:ascii="Times New Roman" w:eastAsia="Times New Roman" w:hAnsi="Times New Roman" w:cs="Times New Roman"/>
                  <w:sz w:val="17"/>
                  <w:lang w:eastAsia="ru-RU"/>
                </w:rPr>
                <w:t>Подпрограмма 2</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«Развитие животноводства»</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2.1.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Поголовье коров в хозяйствах всех категории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4,562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4,575</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4,645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4,724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4,42</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4,43</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Поголовье свиней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14,543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14,52</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25,10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30,20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27,10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27,10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Поголовье птицы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230,40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272,50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297,60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330,60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285,00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285,00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306,00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306,50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307,00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307,50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308,00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308,50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Численность поголовья северных оленей в сельскохозяйственных организациях, крестьянских (фермерских) хозяйствах,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41,40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42,00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46,00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43,20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42,8</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B560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43,6</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2.5.</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скота и птицы на убой в хозяйствах всех категорий (в живом весе)</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5,084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5,175</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5,54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8,95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8,97</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8,99</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9,01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9,02</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9,04</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2.6.</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яйца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млн. штук</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46,235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51,724</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56,34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56,60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56,80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56,90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молока в сельскохозяйственных организациях, крестьянских (фермерских) хозяйствах, включая индивидуальных предпринимателей, и граждан, ведущих личное подсобное хозяйство, применяющих специальный налог на профессиональный доход</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9,80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10,70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14,80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B560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14,1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B560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14,2</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B560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14,4</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2.8.</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Продуктивность коров в сельскохозяйственных организациях</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кг</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3559</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3421</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3600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3800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5200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5250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5350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2.9.</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молока в хозяйствах всех категорий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22,82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23,11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22,90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2.10.</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Численность племенного маточного поголовья сельскохозяйственных животных (в пересчете на условные головы)</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3,80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1,554</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64316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4,66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64316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4,66</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643163"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2,48</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7,89</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7,90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7,92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7,93</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7,95</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Прирост производства молока в сельскохозяйственных организациях, крестьянских (фермерских) хозяйствах и у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1,980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0,560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714D0A"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714D0A"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2.13.</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Численность поголовья молочных коров в отчетном финансовом году в сельскохозяйственных организациях, крестьянских (фермерских) хозяйствах и у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голов</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2,3</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2.14.</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завезенного племенного инкубационного яйца</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штук</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A61017"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500,0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lang w:eastAsia="ru-RU"/>
              </w:rPr>
              <w:t xml:space="preserve"> </w:t>
            </w:r>
            <w:hyperlink r:id="rId12" w:anchor="/document/25925869/entry/3000" w:history="1">
              <w:r w:rsidRPr="00977F68">
                <w:rPr>
                  <w:rFonts w:ascii="Times New Roman" w:eastAsia="Times New Roman" w:hAnsi="Times New Roman" w:cs="Times New Roman"/>
                  <w:sz w:val="17"/>
                  <w:lang w:eastAsia="ru-RU"/>
                </w:rPr>
                <w:t>Подпрограмма 3</w:t>
              </w:r>
            </w:hyperlink>
            <w:r w:rsidRPr="00977F68">
              <w:rPr>
                <w:rFonts w:ascii="Times New Roman" w:eastAsia="Times New Roman" w:hAnsi="Times New Roman" w:cs="Times New Roman"/>
                <w:sz w:val="17"/>
                <w:lang w:eastAsia="ru-RU"/>
              </w:rPr>
              <w:t> </w:t>
            </w:r>
            <w:r w:rsidRPr="00977F68">
              <w:rPr>
                <w:rFonts w:ascii="Times New Roman" w:eastAsia="Times New Roman" w:hAnsi="Times New Roman" w:cs="Times New Roman"/>
                <w:sz w:val="17"/>
                <w:szCs w:val="17"/>
                <w:lang w:eastAsia="ru-RU"/>
              </w:rPr>
              <w:t>«Развитие пищевой и перерабатывающей промышленности»</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производства пищевых продуктов</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к предыдущему году</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109,20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104,10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100,30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100,70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102,40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102,10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хлебобулочных изделий, обогащенных микронутриентами, и диетических хлебобулочных изделий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0,356</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0,280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0,350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0,355</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0,360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0,365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0,370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Производство готовых кормов для животных</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15989,796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16428,85</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13074,81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13597,80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14277,90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14706,20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24 500,00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25 982,00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26 111,00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26 242,00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26 373,00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27 133,00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3.4.</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произведенных и реализованных хлеба и хлебобулочных изделий с использованием компенсации</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2,94655</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отгруженной пищевой продукции (за исключением рыбной) собственного производства в другие субъекты Российской Федерации</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450,00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483,00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486,00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489,00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492,00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495,00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500,00</w:t>
            </w:r>
          </w:p>
        </w:tc>
      </w:tr>
      <w:tr w:rsidR="00977F68" w:rsidRPr="00977F68" w:rsidTr="00AC7A89">
        <w:trPr>
          <w:gridAfter w:val="1"/>
          <w:wAfter w:w="259"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3.6.</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Прирост объема молока сырого крупного рогатого скота, козьего и овечьего, переработанного на пищевую продукцию, за отчетный год по отношению к среднему объему молока сырого крупного рогатого скота, козьего и овечьего, переработанного на пищевую продукцию за 5 лет, предшествующих отчетному году</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3,959</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8D7582"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8D7582"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1"/>
          <w:wAfter w:w="259"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3.7.</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молока коровьего сырого, закупленного у сельскохозяйственных товаропроизводителей, в том числе личных подсобных хозяйств и субъектов МСП</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6 715,0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r>
      <w:tr w:rsidR="00977F68" w:rsidRPr="00977F68" w:rsidTr="00AC7A89">
        <w:trPr>
          <w:gridAfter w:val="1"/>
          <w:wAfter w:w="259"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3.8.</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3A64F5" w:rsidP="00977F68">
            <w:pPr>
              <w:spacing w:after="0" w:line="240" w:lineRule="auto"/>
              <w:rPr>
                <w:rFonts w:ascii="Times New Roman" w:eastAsia="Times New Roman" w:hAnsi="Times New Roman" w:cs="Times New Roman"/>
                <w:sz w:val="17"/>
                <w:szCs w:val="17"/>
                <w:lang w:eastAsia="ru-RU"/>
              </w:rPr>
            </w:pPr>
            <w:r w:rsidRPr="003A64F5">
              <w:rPr>
                <w:rFonts w:ascii="Times New Roman" w:eastAsia="Times New Roman" w:hAnsi="Times New Roman" w:cs="Times New Roman"/>
                <w:sz w:val="17"/>
                <w:szCs w:val="17"/>
                <w:lang w:eastAsia="ru-RU"/>
              </w:rPr>
              <w:t>Объем завезенных зерна и зернобобовых культур для производства комбикормов с использованием компенсации</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тонн</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3A64F5"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7,0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3A64F5"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8,0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3A64F5"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9,0</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r>
      <w:tr w:rsidR="00977F68" w:rsidRPr="00977F68" w:rsidTr="00AC7A89">
        <w:trPr>
          <w:gridAfter w:val="1"/>
          <w:wAfter w:w="259"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3.9.</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реализованных проектов по развитию ярмарочной торговли</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единиц</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r>
      <w:tr w:rsidR="00977F68" w:rsidRPr="00977F68" w:rsidTr="00AC7A89">
        <w:trPr>
          <w:gridAfter w:val="1"/>
          <w:wAfter w:w="259"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3.10.</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Индекс производства пищевых продуктов (в сопоставимых ценах) к уровню 2020 года</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100,70</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101,20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102,40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102,10</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3" w:anchor="/document/25925869/entry/4000" w:history="1">
              <w:r w:rsidR="00977F68" w:rsidRPr="00977F68">
                <w:rPr>
                  <w:rFonts w:ascii="Times New Roman" w:eastAsia="Times New Roman" w:hAnsi="Times New Roman" w:cs="Times New Roman"/>
                  <w:sz w:val="17"/>
                  <w:lang w:eastAsia="ru-RU"/>
                </w:rPr>
                <w:t>Подпрограмма 4</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«Техническая и технологическая модернизация, инновационное развитие агропромышленного комплекса»</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приобретенной высокотехнологичной техники, оборудования и автотранспорта организациями агропромышленного комплекса, включая индивидуальных предпринимателей</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F59F7"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F59F7"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8F59F7"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остатка ссудной задолженности по субсидируемым кредитам (займам)</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руб.</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773 785,6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519 840,0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345 840,0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171 840,0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4.3.</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Коэффициент обновления тракторов в сельскохозяйственных организациях</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1,9</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4.4.</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Коэффициент обновления кормоуборочных </w:t>
            </w:r>
            <w:r w:rsidRPr="00977F68">
              <w:rPr>
                <w:rFonts w:ascii="Times New Roman" w:eastAsia="Times New Roman" w:hAnsi="Times New Roman" w:cs="Times New Roman"/>
                <w:sz w:val="17"/>
                <w:szCs w:val="17"/>
                <w:lang w:eastAsia="ru-RU"/>
              </w:rPr>
              <w:lastRenderedPageBreak/>
              <w:t>комбайнов в сельскохозяйственных организациях</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2,1</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2,2</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4" w:anchor="/document/25925869/entry/5000" w:history="1">
              <w:r w:rsidR="00977F68" w:rsidRPr="00977F68">
                <w:rPr>
                  <w:rFonts w:ascii="Times New Roman" w:eastAsia="Times New Roman" w:hAnsi="Times New Roman" w:cs="Times New Roman"/>
                  <w:sz w:val="17"/>
                  <w:szCs w:val="17"/>
                  <w:lang w:eastAsia="ru-RU"/>
                </w:rPr>
                <w:t>Подпрограмма 5</w:t>
              </w:r>
            </w:hyperlink>
            <w:r w:rsidR="00977F68" w:rsidRPr="00977F68">
              <w:rPr>
                <w:rFonts w:ascii="Times New Roman" w:eastAsia="Times New Roman" w:hAnsi="Times New Roman" w:cs="Times New Roman"/>
                <w:sz w:val="17"/>
                <w:szCs w:val="17"/>
                <w:lang w:eastAsia="ru-RU"/>
              </w:rPr>
              <w:t> «Устойчивое развитие сельских территорий»</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семей граждан, в том числе молодых семей и молодых специалистов, проживающих в сельской местности, улучшивших жилищные условия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семей</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48</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36</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ввода (приобретения) жилья для граждан, проживающих в сельской местности, в том числе молодых семей и молодых специалистов</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кв. метров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2,782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2,753</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1,703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2,700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1,350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1,468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Объем ввода (приобретения) жилья для молодых семей и молодых специалистов, проживающих в сельской местности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кв. метров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1,467</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1,627</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1,192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1,891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0,945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1,028</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5.4.</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autoSpaceDE w:val="0"/>
              <w:autoSpaceDN w:val="0"/>
              <w:adjustRightInd w:val="0"/>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построенных сельских общеобразовательных организаций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шт.</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5.5.</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autoSpaceDE w:val="0"/>
              <w:autoSpaceDN w:val="0"/>
              <w:adjustRightInd w:val="0"/>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Прирост мощности построенных сельских общеобразовательных организаций</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чел. мест</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5.6.</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autoSpaceDE w:val="0"/>
              <w:autoSpaceDN w:val="0"/>
              <w:adjustRightInd w:val="0"/>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Прирост объемов завоза отдельных видов социально значимых продовольственных товаров субъектами, получившими государственную поддержку к уровню 2018 года</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5.7.</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Объем ввода (приобретения) жилья </w:t>
            </w:r>
            <w:r w:rsidRPr="00977F68">
              <w:rPr>
                <w:rFonts w:ascii="Times New Roman" w:eastAsia="Times New Roman" w:hAnsi="Times New Roman" w:cs="Times New Roman"/>
                <w:sz w:val="17"/>
                <w:szCs w:val="17"/>
                <w:lang w:eastAsia="ru-RU"/>
              </w:rPr>
              <w:lastRenderedPageBreak/>
              <w:t>для граждан, проживающих в сельской местности, кроме молодых семей и молодых специалистов</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тыс. кв. метров</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0,440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5" w:anchor="/document/25925869/entry/6000" w:history="1">
              <w:r w:rsidR="00977F68" w:rsidRPr="00977F68">
                <w:rPr>
                  <w:rFonts w:ascii="Times New Roman" w:eastAsia="Times New Roman" w:hAnsi="Times New Roman" w:cs="Times New Roman"/>
                  <w:sz w:val="17"/>
                  <w:lang w:eastAsia="ru-RU"/>
                </w:rPr>
                <w:t>Подпрограмма 6</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«Развитие сельскохозяйственной кооперации и малых форм хозяйствования»</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построенных или реконструированных семейных ферм</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C6EEC"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C6EEC"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DC6EEC"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1</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центров сельскохозяйственной кооперации в Камчатском крае</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созданных сельскохозяйственных кооперативов на территориях муниципальных образований в Камчатском крае</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вовлеченных в субъекты малого и среднего предпринимательства, осуществляющих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развития сельской кооперации»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чел.</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6.5.</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autoSpaceDE w:val="0"/>
              <w:autoSpaceDN w:val="0"/>
              <w:adjustRightInd w:val="0"/>
              <w:spacing w:after="0" w:line="240" w:lineRule="auto"/>
              <w:rPr>
                <w:rFonts w:ascii="Times New Roman" w:eastAsia="Times New Roman" w:hAnsi="Times New Roman" w:cs="Times New Roman"/>
                <w:sz w:val="17"/>
                <w:szCs w:val="17"/>
                <w:lang w:eastAsia="ru-RU"/>
              </w:rPr>
            </w:pPr>
            <w:r w:rsidRPr="00977F68">
              <w:rPr>
                <w:rFonts w:ascii="Times New Roman" w:eastAsia="Calibri" w:hAnsi="Times New Roman" w:cs="Times New Roman"/>
                <w:sz w:val="17"/>
                <w:szCs w:val="17"/>
              </w:rPr>
              <w:t xml:space="preserve">Количество проектов </w:t>
            </w:r>
            <w:proofErr w:type="spellStart"/>
            <w:r w:rsidRPr="00977F68">
              <w:rPr>
                <w:rFonts w:ascii="Times New Roman" w:eastAsia="Calibri" w:hAnsi="Times New Roman" w:cs="Times New Roman"/>
                <w:sz w:val="17"/>
                <w:szCs w:val="17"/>
              </w:rPr>
              <w:t>грантополучателей</w:t>
            </w:r>
            <w:proofErr w:type="spellEnd"/>
            <w:r w:rsidRPr="00977F68">
              <w:rPr>
                <w:rFonts w:ascii="Times New Roman" w:eastAsia="Calibri" w:hAnsi="Times New Roman" w:cs="Times New Roman"/>
                <w:sz w:val="17"/>
                <w:szCs w:val="17"/>
              </w:rPr>
              <w:t xml:space="preserve">, реализуемых с помощью </w:t>
            </w:r>
            <w:proofErr w:type="spellStart"/>
            <w:r w:rsidRPr="00977F68">
              <w:rPr>
                <w:rFonts w:ascii="Times New Roman" w:eastAsia="Calibri" w:hAnsi="Times New Roman" w:cs="Times New Roman"/>
                <w:sz w:val="17"/>
                <w:szCs w:val="17"/>
              </w:rPr>
              <w:t>грантовой</w:t>
            </w:r>
            <w:proofErr w:type="spellEnd"/>
            <w:r w:rsidRPr="00977F68">
              <w:rPr>
                <w:rFonts w:ascii="Times New Roman" w:eastAsia="Calibri" w:hAnsi="Times New Roman" w:cs="Times New Roman"/>
                <w:sz w:val="17"/>
                <w:szCs w:val="17"/>
              </w:rPr>
              <w:t xml:space="preserve"> поддержки на развитие семейных ферм и гранта «</w:t>
            </w:r>
            <w:proofErr w:type="spellStart"/>
            <w:r w:rsidRPr="00977F68">
              <w:rPr>
                <w:rFonts w:ascii="Times New Roman" w:eastAsia="Calibri" w:hAnsi="Times New Roman" w:cs="Times New Roman"/>
                <w:sz w:val="17"/>
                <w:szCs w:val="17"/>
              </w:rPr>
              <w:t>Агропрогресс</w:t>
            </w:r>
            <w:proofErr w:type="spellEnd"/>
            <w:r w:rsidRPr="00977F68">
              <w:rPr>
                <w:rFonts w:ascii="Times New Roman" w:eastAsia="Calibri" w:hAnsi="Times New Roman" w:cs="Times New Roman"/>
                <w:sz w:val="17"/>
                <w:szCs w:val="17"/>
              </w:rPr>
              <w:t xml:space="preserve">», обеспечивающих прирост объема </w:t>
            </w:r>
            <w:r w:rsidRPr="00977F68">
              <w:rPr>
                <w:rFonts w:ascii="Times New Roman" w:eastAsia="Calibri" w:hAnsi="Times New Roman" w:cs="Times New Roman"/>
                <w:sz w:val="17"/>
                <w:szCs w:val="17"/>
              </w:rPr>
              <w:lastRenderedPageBreak/>
              <w:t>производства сельскохозяйственной продукции в отчетном году по отношению к предыдущему году не менее чем на 8 процентов</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F3A58"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F3A58"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6.6.</w:t>
            </w:r>
          </w:p>
        </w:tc>
        <w:tc>
          <w:tcPr>
            <w:tcW w:w="449" w:type="pct"/>
            <w:tcBorders>
              <w:top w:val="single" w:sz="4" w:space="0" w:color="000000"/>
              <w:left w:val="single" w:sz="4" w:space="0" w:color="000000"/>
              <w:bottom w:val="single" w:sz="4" w:space="0" w:color="000000"/>
              <w:right w:val="single" w:sz="4" w:space="0" w:color="000000"/>
            </w:tcBorders>
          </w:tcPr>
          <w:p w:rsidR="008C197E" w:rsidRDefault="008C197E" w:rsidP="008C197E">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Сельскохозяйственные</w:t>
            </w:r>
          </w:p>
          <w:p w:rsidR="008C197E" w:rsidRDefault="008C197E" w:rsidP="008C197E">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товаропроизводители получили государственную поддержку на создание и развитие производств в АПК (количество сельскохозяйственных</w:t>
            </w:r>
          </w:p>
          <w:p w:rsidR="00977F68" w:rsidRPr="00977F68" w:rsidRDefault="008C197E" w:rsidP="008C197E">
            <w:pPr>
              <w:autoSpaceDE w:val="0"/>
              <w:autoSpaceDN w:val="0"/>
              <w:adjustRightInd w:val="0"/>
              <w:spacing w:after="0" w:line="240" w:lineRule="auto"/>
              <w:rPr>
                <w:rFonts w:ascii="Times New Roman" w:eastAsia="Times New Roman" w:hAnsi="Times New Roman" w:cs="Times New Roman"/>
                <w:sz w:val="17"/>
                <w:szCs w:val="17"/>
                <w:lang w:eastAsia="ru-RU"/>
              </w:rPr>
            </w:pPr>
            <w:r>
              <w:rPr>
                <w:rFonts w:ascii="Times New Roman" w:hAnsi="Times New Roman" w:cs="Times New Roman"/>
                <w:sz w:val="17"/>
                <w:szCs w:val="17"/>
              </w:rPr>
              <w:t>товаропроизводителей, получивших поддержку, в том числе в результате услуг, оказанных центрами компетенций в сфере сельскохозяйственной кооперации и поддержки фермеров, накопленным итогом)</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auto"/>
              <w:bottom w:val="single" w:sz="4" w:space="0" w:color="auto"/>
              <w:right w:val="single" w:sz="4" w:space="0" w:color="auto"/>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56" w:type="pct"/>
            <w:tcBorders>
              <w:top w:val="single" w:sz="4" w:space="0" w:color="auto"/>
              <w:left w:val="single" w:sz="4" w:space="0" w:color="auto"/>
              <w:bottom w:val="single" w:sz="4" w:space="0" w:color="auto"/>
              <w:right w:val="single" w:sz="4" w:space="0" w:color="auto"/>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66" w:type="pct"/>
            <w:tcBorders>
              <w:top w:val="single" w:sz="4" w:space="0" w:color="auto"/>
              <w:left w:val="single" w:sz="4" w:space="0" w:color="auto"/>
              <w:bottom w:val="single" w:sz="4" w:space="0" w:color="auto"/>
              <w:right w:val="single" w:sz="4" w:space="0" w:color="auto"/>
            </w:tcBorders>
            <w:vAlign w:val="center"/>
          </w:tcPr>
          <w:p w:rsidR="00977F68" w:rsidRPr="00977F68" w:rsidRDefault="007027C0"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5</w:t>
            </w:r>
          </w:p>
        </w:tc>
        <w:tc>
          <w:tcPr>
            <w:tcW w:w="261" w:type="pct"/>
            <w:tcBorders>
              <w:top w:val="single" w:sz="4" w:space="0" w:color="auto"/>
              <w:left w:val="single" w:sz="4" w:space="0" w:color="auto"/>
              <w:bottom w:val="single" w:sz="4" w:space="0" w:color="auto"/>
            </w:tcBorders>
            <w:vAlign w:val="center"/>
          </w:tcPr>
          <w:p w:rsidR="00977F68" w:rsidRPr="00977F68" w:rsidRDefault="007027C0"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3</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c>
          <w:tcPr>
            <w:tcW w:w="111"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6.7.</w:t>
            </w:r>
          </w:p>
        </w:tc>
        <w:tc>
          <w:tcPr>
            <w:tcW w:w="449" w:type="pct"/>
            <w:tcBorders>
              <w:top w:val="single" w:sz="4" w:space="0" w:color="000000"/>
              <w:left w:val="single" w:sz="4" w:space="0" w:color="000000"/>
              <w:bottom w:val="single" w:sz="4" w:space="0" w:color="000000"/>
              <w:right w:val="single" w:sz="4" w:space="0" w:color="000000"/>
            </w:tcBorders>
          </w:tcPr>
          <w:p w:rsidR="00977F68" w:rsidRPr="00977F68" w:rsidRDefault="002E3F62" w:rsidP="002E3F62">
            <w:pPr>
              <w:spacing w:after="0" w:line="240" w:lineRule="auto"/>
              <w:rPr>
                <w:rFonts w:ascii="Times New Roman" w:eastAsia="Times New Roman" w:hAnsi="Times New Roman" w:cs="Times New Roman"/>
                <w:sz w:val="17"/>
                <w:szCs w:val="17"/>
                <w:lang w:eastAsia="ru-RU"/>
              </w:rPr>
            </w:pPr>
            <w:r w:rsidRPr="002E3F62">
              <w:rPr>
                <w:rFonts w:ascii="Times New Roman" w:eastAsia="Times New Roman" w:hAnsi="Times New Roman" w:cs="Times New Roman"/>
                <w:sz w:val="17"/>
                <w:szCs w:val="17"/>
                <w:lang w:eastAsia="ru-RU"/>
              </w:rPr>
              <w:t>Прирост объема</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производства</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сельскохозяйственной</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продукции в отчетном году</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по отношению к</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предыдущему году в</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крестьянских (фермерских)</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хозяйствах и у получателей</w:t>
            </w:r>
            <w:r>
              <w:rPr>
                <w:rFonts w:ascii="Times New Roman" w:eastAsia="Times New Roman" w:hAnsi="Times New Roman" w:cs="Times New Roman"/>
                <w:sz w:val="17"/>
                <w:szCs w:val="17"/>
                <w:lang w:eastAsia="ru-RU"/>
              </w:rPr>
              <w:t xml:space="preserve"> </w:t>
            </w:r>
            <w:r w:rsidR="00656DDE">
              <w:rPr>
                <w:rFonts w:ascii="Times New Roman" w:eastAsia="Times New Roman" w:hAnsi="Times New Roman" w:cs="Times New Roman"/>
                <w:sz w:val="17"/>
                <w:szCs w:val="17"/>
                <w:lang w:eastAsia="ru-RU"/>
              </w:rPr>
              <w:t>гранта «</w:t>
            </w:r>
            <w:proofErr w:type="spellStart"/>
            <w:r w:rsidR="00656DDE">
              <w:rPr>
                <w:rFonts w:ascii="Times New Roman" w:eastAsia="Times New Roman" w:hAnsi="Times New Roman" w:cs="Times New Roman"/>
                <w:sz w:val="17"/>
                <w:szCs w:val="17"/>
                <w:lang w:eastAsia="ru-RU"/>
              </w:rPr>
              <w:t>Агропрогресс</w:t>
            </w:r>
            <w:proofErr w:type="spellEnd"/>
            <w:r w:rsidR="00656DDE">
              <w:rPr>
                <w:rFonts w:ascii="Times New Roman" w:eastAsia="Times New Roman" w:hAnsi="Times New Roman" w:cs="Times New Roman"/>
                <w:sz w:val="17"/>
                <w:szCs w:val="17"/>
                <w:lang w:eastAsia="ru-RU"/>
              </w:rPr>
              <w:t>»</w:t>
            </w:r>
            <w:r w:rsidRPr="002E3F62">
              <w:rPr>
                <w:rFonts w:ascii="Times New Roman" w:eastAsia="Times New Roman" w:hAnsi="Times New Roman" w:cs="Times New Roman"/>
                <w:sz w:val="17"/>
                <w:szCs w:val="17"/>
                <w:lang w:eastAsia="ru-RU"/>
              </w:rPr>
              <w:t>,</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получивших указанный</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грант, в течение предыдущих</w:t>
            </w:r>
            <w:r>
              <w:rPr>
                <w:rFonts w:ascii="Times New Roman" w:eastAsia="Times New Roman" w:hAnsi="Times New Roman" w:cs="Times New Roman"/>
                <w:sz w:val="17"/>
                <w:szCs w:val="17"/>
                <w:lang w:eastAsia="ru-RU"/>
              </w:rPr>
              <w:t xml:space="preserve"> </w:t>
            </w:r>
            <w:r w:rsidRPr="002E3F62">
              <w:rPr>
                <w:rFonts w:ascii="Times New Roman" w:eastAsia="Times New Roman" w:hAnsi="Times New Roman" w:cs="Times New Roman"/>
                <w:sz w:val="17"/>
                <w:szCs w:val="17"/>
                <w:lang w:eastAsia="ru-RU"/>
              </w:rPr>
              <w:t>5 лет, включая отчетный год</w:t>
            </w:r>
          </w:p>
        </w:tc>
        <w:tc>
          <w:tcPr>
            <w:tcW w:w="274" w:type="pct"/>
            <w:tcBorders>
              <w:top w:val="single" w:sz="4" w:space="0" w:color="000000"/>
              <w:left w:val="single" w:sz="4" w:space="0" w:color="000000"/>
              <w:bottom w:val="single" w:sz="4" w:space="0" w:color="000000"/>
              <w:right w:val="single" w:sz="4" w:space="0" w:color="000000"/>
            </w:tcBorders>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auto"/>
              <w:bottom w:val="single" w:sz="4" w:space="0" w:color="auto"/>
              <w:right w:val="single" w:sz="4" w:space="0" w:color="auto"/>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6,0</w:t>
            </w:r>
          </w:p>
        </w:tc>
        <w:tc>
          <w:tcPr>
            <w:tcW w:w="256" w:type="pct"/>
            <w:tcBorders>
              <w:top w:val="single" w:sz="4" w:space="0" w:color="auto"/>
              <w:left w:val="single" w:sz="4" w:space="0" w:color="auto"/>
              <w:bottom w:val="single" w:sz="4" w:space="0" w:color="auto"/>
              <w:right w:val="single" w:sz="4" w:space="0" w:color="auto"/>
            </w:tcBorders>
            <w:vAlign w:val="center"/>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6,0</w:t>
            </w:r>
          </w:p>
        </w:tc>
        <w:tc>
          <w:tcPr>
            <w:tcW w:w="266" w:type="pct"/>
            <w:tcBorders>
              <w:top w:val="single" w:sz="4" w:space="0" w:color="auto"/>
              <w:left w:val="single" w:sz="4" w:space="0" w:color="auto"/>
              <w:bottom w:val="single" w:sz="4" w:space="0" w:color="auto"/>
              <w:right w:val="single" w:sz="4" w:space="0" w:color="auto"/>
            </w:tcBorders>
            <w:vAlign w:val="center"/>
          </w:tcPr>
          <w:p w:rsidR="00977F68" w:rsidRPr="00977F68" w:rsidRDefault="00495489"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8</w:t>
            </w:r>
            <w:r w:rsidR="00977F68" w:rsidRPr="00977F68">
              <w:rPr>
                <w:rFonts w:ascii="Times New Roman" w:eastAsia="Times New Roman" w:hAnsi="Times New Roman" w:cs="Times New Roman"/>
                <w:sz w:val="17"/>
                <w:szCs w:val="17"/>
                <w:lang w:eastAsia="ru-RU"/>
              </w:rPr>
              <w:t>,0</w:t>
            </w:r>
          </w:p>
        </w:tc>
        <w:tc>
          <w:tcPr>
            <w:tcW w:w="261" w:type="pct"/>
            <w:tcBorders>
              <w:top w:val="single" w:sz="4" w:space="0" w:color="auto"/>
              <w:left w:val="single" w:sz="4" w:space="0" w:color="auto"/>
              <w:bottom w:val="single" w:sz="4" w:space="0" w:color="auto"/>
            </w:tcBorders>
            <w:vAlign w:val="center"/>
          </w:tcPr>
          <w:p w:rsidR="00977F68" w:rsidRPr="00977F68" w:rsidRDefault="00495489"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8</w:t>
            </w:r>
            <w:r w:rsidR="00977F68" w:rsidRPr="00977F68">
              <w:rPr>
                <w:rFonts w:ascii="Times New Roman" w:eastAsia="Times New Roman" w:hAnsi="Times New Roman" w:cs="Times New Roman"/>
                <w:sz w:val="17"/>
                <w:szCs w:val="17"/>
                <w:lang w:eastAsia="ru-RU"/>
              </w:rPr>
              <w:t>,0</w:t>
            </w:r>
          </w:p>
        </w:tc>
        <w:tc>
          <w:tcPr>
            <w:tcW w:w="256" w:type="pct"/>
            <w:tcBorders>
              <w:top w:val="single" w:sz="4" w:space="0" w:color="000000"/>
              <w:left w:val="single" w:sz="4" w:space="0" w:color="000000"/>
              <w:bottom w:val="single" w:sz="4" w:space="0" w:color="000000"/>
              <w:right w:val="single" w:sz="4" w:space="0" w:color="000000"/>
            </w:tcBorders>
            <w:vAlign w:val="center"/>
          </w:tcPr>
          <w:p w:rsidR="00977F68" w:rsidRPr="00977F68" w:rsidRDefault="00495489" w:rsidP="00977F68">
            <w:pPr>
              <w:spacing w:after="0" w:line="240" w:lineRule="auto"/>
              <w:jc w:val="center"/>
              <w:rPr>
                <w:rFonts w:ascii="Times New Roman" w:eastAsia="Times New Roman" w:hAnsi="Times New Roman" w:cs="Times New Roman"/>
                <w:sz w:val="17"/>
                <w:szCs w:val="17"/>
                <w:lang w:eastAsia="ru-RU"/>
              </w:rPr>
            </w:pPr>
            <w:r>
              <w:rPr>
                <w:rFonts w:ascii="Times New Roman" w:eastAsia="Times New Roman" w:hAnsi="Times New Roman" w:cs="Times New Roman"/>
                <w:sz w:val="17"/>
                <w:szCs w:val="17"/>
                <w:lang w:eastAsia="ru-RU"/>
              </w:rPr>
              <w:t>8,0</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9" w:type="pct"/>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6" w:anchor="/document/25925869/entry/7000" w:history="1">
              <w:r w:rsidR="00977F68" w:rsidRPr="00977F68">
                <w:rPr>
                  <w:rFonts w:ascii="Times New Roman" w:eastAsia="Times New Roman" w:hAnsi="Times New Roman" w:cs="Times New Roman"/>
                  <w:sz w:val="17"/>
                  <w:lang w:eastAsia="ru-RU"/>
                </w:rPr>
                <w:t>Подпрограмма 7</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«Повышение уровня кадрового потенциала и информационного обеспечения агропромышленного комплекса»</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7.1.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 xml:space="preserve">Количество руководителей и специалистов предприятий пищевой и перерабатывающей </w:t>
            </w:r>
            <w:r w:rsidRPr="00977F68">
              <w:rPr>
                <w:rFonts w:ascii="Times New Roman" w:eastAsia="Times New Roman" w:hAnsi="Times New Roman" w:cs="Times New Roman"/>
                <w:sz w:val="17"/>
                <w:szCs w:val="17"/>
                <w:lang w:eastAsia="ru-RU"/>
              </w:rPr>
              <w:lastRenderedPageBreak/>
              <w:t>промышленности, повысивших квалификацию или прошедших переподготовку</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чел.</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6</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w:t>
            </w:r>
          </w:p>
        </w:tc>
      </w:tr>
      <w:tr w:rsidR="00977F68" w:rsidRPr="00977F68" w:rsidTr="00AC7A89">
        <w:trPr>
          <w:gridAfter w:val="4"/>
          <w:wAfter w:w="1042" w:type="pct"/>
        </w:trPr>
        <w:tc>
          <w:tcPr>
            <w:tcW w:w="3958" w:type="pct"/>
            <w:gridSpan w:val="15"/>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A720D1" w:rsidP="00977F68">
            <w:pPr>
              <w:spacing w:after="0" w:line="240" w:lineRule="auto"/>
              <w:jc w:val="center"/>
              <w:rPr>
                <w:rFonts w:ascii="Times New Roman" w:eastAsia="Times New Roman" w:hAnsi="Times New Roman" w:cs="Times New Roman"/>
                <w:sz w:val="17"/>
                <w:szCs w:val="17"/>
                <w:lang w:eastAsia="ru-RU"/>
              </w:rPr>
            </w:pPr>
            <w:hyperlink r:id="rId17" w:anchor="/document/25925869/entry/8000" w:history="1">
              <w:r w:rsidR="00977F68" w:rsidRPr="00977F68">
                <w:rPr>
                  <w:rFonts w:ascii="Times New Roman" w:eastAsia="Times New Roman" w:hAnsi="Times New Roman" w:cs="Times New Roman"/>
                  <w:sz w:val="17"/>
                  <w:lang w:eastAsia="ru-RU"/>
                </w:rPr>
                <w:t>Подпрограмма 8</w:t>
              </w:r>
            </w:hyperlink>
            <w:r w:rsidR="00977F68" w:rsidRPr="00977F68">
              <w:rPr>
                <w:rFonts w:ascii="Times New Roman" w:eastAsia="Times New Roman" w:hAnsi="Times New Roman" w:cs="Times New Roman"/>
                <w:sz w:val="17"/>
                <w:lang w:eastAsia="ru-RU"/>
              </w:rPr>
              <w:t> </w:t>
            </w:r>
            <w:r w:rsidR="00977F68" w:rsidRPr="00977F68">
              <w:rPr>
                <w:rFonts w:ascii="Times New Roman" w:eastAsia="Times New Roman" w:hAnsi="Times New Roman" w:cs="Times New Roman"/>
                <w:sz w:val="17"/>
                <w:szCs w:val="17"/>
                <w:lang w:eastAsia="ru-RU"/>
              </w:rPr>
              <w:t>«Обеспечение эпизоотического и ветеринарно-санитарного благополучия»</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8.1.</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диагностических, лабораторных исследовании, проб биоматериала, вакцинации и обработок животных, проб и исследований сельскохозяйственного сырья и продукции, объектов окружающей среды</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тыс. 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450,00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351,75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8"/>
                <w:szCs w:val="18"/>
                <w:lang w:eastAsia="ru-RU"/>
              </w:rPr>
              <w:t>583,48</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498,05</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8.2.</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неблагополучных пунктов по особо опасным болезням животных</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0</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8.3.</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приобретенного специализированного жилищного фонда для ветеринарных специалистов, пребывающих для работы в учреждения ветеринарной службы Камчатского края</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8.4.</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Разработана проектная документация на объект «Реконструкция здания по адресу г. Петропавловск-Камчатский, ул. Тундровая, д. 1А под городскую станцию по борьбе с болезнями животных»</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1</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r w:rsidR="00977F68" w:rsidRPr="00977F68" w:rsidTr="00AC7A89">
        <w:trPr>
          <w:gridAfter w:val="4"/>
          <w:wAfter w:w="1042" w:type="pct"/>
        </w:trPr>
        <w:tc>
          <w:tcPr>
            <w:tcW w:w="111"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8.5.</w:t>
            </w:r>
          </w:p>
        </w:tc>
        <w:tc>
          <w:tcPr>
            <w:tcW w:w="449"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045F82">
            <w:pPr>
              <w:spacing w:after="0" w:line="240" w:lineRule="auto"/>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Количество лабораторий,</w:t>
            </w:r>
            <w:r w:rsidR="00045F82">
              <w:rPr>
                <w:rFonts w:ascii="Times New Roman" w:eastAsia="Times New Roman" w:hAnsi="Times New Roman" w:cs="Times New Roman"/>
                <w:sz w:val="17"/>
                <w:szCs w:val="17"/>
                <w:lang w:eastAsia="ru-RU"/>
              </w:rPr>
              <w:t xml:space="preserve"> </w:t>
            </w:r>
            <w:r w:rsidRPr="00977F68">
              <w:rPr>
                <w:rFonts w:ascii="Times New Roman" w:eastAsia="Times New Roman" w:hAnsi="Times New Roman" w:cs="Times New Roman"/>
                <w:sz w:val="17"/>
                <w:szCs w:val="17"/>
                <w:lang w:eastAsia="ru-RU"/>
              </w:rPr>
              <w:t xml:space="preserve">которые расширили область аккредитации в </w:t>
            </w:r>
            <w:r w:rsidRPr="00977F68">
              <w:rPr>
                <w:rFonts w:ascii="Times New Roman" w:eastAsia="Times New Roman" w:hAnsi="Times New Roman" w:cs="Times New Roman"/>
                <w:sz w:val="17"/>
                <w:szCs w:val="17"/>
                <w:lang w:eastAsia="ru-RU"/>
              </w:rPr>
              <w:lastRenderedPageBreak/>
              <w:t>национальной системе</w:t>
            </w:r>
            <w:r w:rsidR="00B3470A">
              <w:rPr>
                <w:rFonts w:ascii="Times New Roman" w:eastAsia="Times New Roman" w:hAnsi="Times New Roman" w:cs="Times New Roman"/>
                <w:sz w:val="17"/>
                <w:szCs w:val="17"/>
                <w:lang w:eastAsia="ru-RU"/>
              </w:rPr>
              <w:t xml:space="preserve"> </w:t>
            </w:r>
            <w:r w:rsidRPr="00977F68">
              <w:rPr>
                <w:rFonts w:ascii="Times New Roman" w:eastAsia="Times New Roman" w:hAnsi="Times New Roman" w:cs="Times New Roman"/>
                <w:sz w:val="17"/>
                <w:szCs w:val="17"/>
                <w:lang w:eastAsia="ru-RU"/>
              </w:rPr>
              <w:t>аккредитации</w:t>
            </w:r>
          </w:p>
        </w:tc>
        <w:tc>
          <w:tcPr>
            <w:tcW w:w="274" w:type="pct"/>
            <w:tcBorders>
              <w:top w:val="single" w:sz="4" w:space="0" w:color="000000"/>
              <w:left w:val="single" w:sz="4" w:space="0" w:color="000000"/>
              <w:bottom w:val="single" w:sz="4" w:space="0" w:color="000000"/>
              <w:right w:val="single" w:sz="4" w:space="0" w:color="000000"/>
            </w:tcBorders>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lastRenderedPageBreak/>
              <w:t>ед.</w:t>
            </w:r>
          </w:p>
        </w:tc>
        <w:tc>
          <w:tcPr>
            <w:tcW w:w="259"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0"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2</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c>
          <w:tcPr>
            <w:tcW w:w="256" w:type="pct"/>
            <w:tcBorders>
              <w:top w:val="single" w:sz="4" w:space="0" w:color="000000"/>
              <w:left w:val="single" w:sz="4" w:space="0" w:color="000000"/>
              <w:bottom w:val="single" w:sz="4" w:space="0" w:color="000000"/>
              <w:right w:val="single" w:sz="4" w:space="0" w:color="000000"/>
            </w:tcBorders>
            <w:vAlign w:val="center"/>
            <w:hideMark/>
          </w:tcPr>
          <w:p w:rsidR="00977F68" w:rsidRPr="00977F68" w:rsidRDefault="00977F68" w:rsidP="00977F68">
            <w:pPr>
              <w:spacing w:after="0" w:line="240" w:lineRule="auto"/>
              <w:jc w:val="center"/>
              <w:rPr>
                <w:rFonts w:ascii="Times New Roman" w:eastAsia="Times New Roman" w:hAnsi="Times New Roman" w:cs="Times New Roman"/>
                <w:sz w:val="17"/>
                <w:szCs w:val="17"/>
                <w:lang w:eastAsia="ru-RU"/>
              </w:rPr>
            </w:pPr>
            <w:r w:rsidRPr="00977F68">
              <w:rPr>
                <w:rFonts w:ascii="Times New Roman" w:eastAsia="Times New Roman" w:hAnsi="Times New Roman" w:cs="Times New Roman"/>
                <w:sz w:val="17"/>
                <w:szCs w:val="17"/>
                <w:lang w:eastAsia="ru-RU"/>
              </w:rPr>
              <w:t>-</w:t>
            </w:r>
          </w:p>
        </w:tc>
      </w:tr>
    </w:tbl>
    <w:p w:rsidR="00DA32FF" w:rsidRDefault="00977F68" w:rsidP="00977F68">
      <w:pPr>
        <w:spacing w:after="0" w:line="240" w:lineRule="auto"/>
        <w:ind w:right="-456" w:firstLine="709"/>
        <w:jc w:val="right"/>
        <w:rPr>
          <w:rFonts w:ascii="Times New Roman CYR" w:eastAsia="Times New Roman" w:hAnsi="Times New Roman CYR" w:cs="Times New Roman"/>
          <w:sz w:val="28"/>
          <w:szCs w:val="28"/>
          <w:lang w:eastAsia="ru-RU"/>
        </w:rPr>
        <w:sectPr w:rsidR="00DA32FF" w:rsidSect="00977F68">
          <w:pgSz w:w="16838" w:h="11906" w:orient="landscape"/>
          <w:pgMar w:top="1134" w:right="1134" w:bottom="567" w:left="1134" w:header="709" w:footer="709" w:gutter="0"/>
          <w:cols w:space="708"/>
          <w:docGrid w:linePitch="360"/>
        </w:sectPr>
      </w:pPr>
      <w:r w:rsidRPr="00977F68">
        <w:rPr>
          <w:rFonts w:ascii="Times New Roman CYR" w:eastAsia="Times New Roman" w:hAnsi="Times New Roman CYR" w:cs="Times New Roman"/>
          <w:sz w:val="28"/>
          <w:szCs w:val="28"/>
          <w:lang w:eastAsia="ru-RU"/>
        </w:rPr>
        <w:t>».</w:t>
      </w:r>
    </w:p>
    <w:p w:rsidR="00977F68" w:rsidRPr="00977F68" w:rsidRDefault="00977F68" w:rsidP="00977F68">
      <w:pPr>
        <w:spacing w:after="0" w:line="240" w:lineRule="auto"/>
        <w:ind w:right="-456" w:firstLine="709"/>
        <w:jc w:val="right"/>
        <w:rPr>
          <w:rFonts w:ascii="Times New Roman CYR" w:eastAsia="Times New Roman" w:hAnsi="Times New Roman CYR" w:cs="Times New Roman"/>
          <w:sz w:val="28"/>
          <w:szCs w:val="28"/>
          <w:lang w:eastAsia="ru-RU"/>
        </w:rPr>
      </w:pPr>
    </w:p>
    <w:p w:rsidR="00BA0FCA" w:rsidRDefault="00FB5E72" w:rsidP="00FF54BA">
      <w:pPr>
        <w:spacing w:after="0" w:line="240" w:lineRule="auto"/>
        <w:ind w:firstLine="709"/>
        <w:jc w:val="both"/>
        <w:rPr>
          <w:rFonts w:ascii="Times New Roman" w:eastAsia="Times New Roman" w:hAnsi="Times New Roman" w:cs="Times New Roman"/>
          <w:sz w:val="28"/>
          <w:szCs w:val="28"/>
          <w:lang w:eastAsia="ru-RU"/>
        </w:rPr>
      </w:pPr>
      <w:r>
        <w:rPr>
          <w:rFonts w:ascii="Times New Roman CYR" w:eastAsia="Times New Roman" w:hAnsi="Times New Roman CYR" w:cs="Times New Roman"/>
          <w:sz w:val="28"/>
          <w:szCs w:val="28"/>
          <w:lang w:eastAsia="ru-RU"/>
        </w:rPr>
        <w:t>11</w:t>
      </w:r>
      <w:r w:rsidR="0017073A" w:rsidRPr="007F52B0">
        <w:rPr>
          <w:rFonts w:ascii="Times New Roman CYR" w:eastAsia="Times New Roman" w:hAnsi="Times New Roman CYR" w:cs="Times New Roman"/>
          <w:sz w:val="28"/>
          <w:szCs w:val="28"/>
          <w:lang w:eastAsia="ru-RU"/>
        </w:rPr>
        <w:t xml:space="preserve">. </w:t>
      </w:r>
      <w:r w:rsidR="00FF54BA" w:rsidRPr="007F52B0">
        <w:rPr>
          <w:rFonts w:ascii="Times New Roman CYR" w:eastAsia="Times New Roman" w:hAnsi="Times New Roman CYR" w:cs="Times New Roman"/>
          <w:sz w:val="28"/>
          <w:szCs w:val="28"/>
          <w:lang w:eastAsia="ru-RU"/>
        </w:rPr>
        <w:t xml:space="preserve">В </w:t>
      </w:r>
      <w:r w:rsidR="00BA0FCA" w:rsidRPr="007F52B0">
        <w:rPr>
          <w:rFonts w:ascii="Times New Roman" w:eastAsia="Times New Roman" w:hAnsi="Times New Roman" w:cs="Times New Roman"/>
          <w:sz w:val="28"/>
          <w:szCs w:val="28"/>
          <w:lang w:eastAsia="ru-RU"/>
        </w:rPr>
        <w:t>таблице приложения 2 к Программе:</w:t>
      </w:r>
    </w:p>
    <w:p w:rsidR="00DA6CD2" w:rsidRDefault="00BA0FCA" w:rsidP="00FF54BA">
      <w:pPr>
        <w:spacing w:after="0" w:line="240" w:lineRule="auto"/>
        <w:ind w:firstLine="709"/>
        <w:jc w:val="both"/>
        <w:rPr>
          <w:rFonts w:ascii="Times New Roman" w:eastAsia="Times New Roman" w:hAnsi="Times New Roman" w:cs="Times New Roman"/>
          <w:sz w:val="28"/>
          <w:szCs w:val="28"/>
          <w:lang w:eastAsia="ru-RU"/>
        </w:rPr>
      </w:pPr>
      <w:r>
        <w:rPr>
          <w:rFonts w:ascii="Times New Roman CYR" w:eastAsia="Times New Roman" w:hAnsi="Times New Roman CYR" w:cs="Times New Roman"/>
          <w:sz w:val="28"/>
          <w:szCs w:val="28"/>
          <w:lang w:eastAsia="ru-RU"/>
        </w:rPr>
        <w:t xml:space="preserve">1) в </w:t>
      </w:r>
      <w:r w:rsidR="006F1FB1">
        <w:rPr>
          <w:rFonts w:ascii="Times New Roman CYR" w:eastAsia="Times New Roman" w:hAnsi="Times New Roman CYR" w:cs="Times New Roman"/>
          <w:sz w:val="28"/>
          <w:szCs w:val="28"/>
          <w:lang w:eastAsia="ru-RU"/>
        </w:rPr>
        <w:t>разделе «Подпрограмма 1 «</w:t>
      </w:r>
      <w:r w:rsidR="006F1FB1" w:rsidRPr="006F1FB1">
        <w:rPr>
          <w:rFonts w:ascii="Times New Roman CYR" w:eastAsia="Times New Roman" w:hAnsi="Times New Roman CYR" w:cs="Times New Roman"/>
          <w:sz w:val="28"/>
          <w:szCs w:val="28"/>
          <w:lang w:eastAsia="ru-RU"/>
        </w:rPr>
        <w:t>Развитие растениеводства и мелиорации земель сельскохозяйственного назначения</w:t>
      </w:r>
      <w:r w:rsidR="006F1FB1">
        <w:rPr>
          <w:rFonts w:ascii="Times New Roman CYR" w:eastAsia="Times New Roman" w:hAnsi="Times New Roman CYR" w:cs="Times New Roman"/>
          <w:sz w:val="28"/>
          <w:szCs w:val="28"/>
          <w:lang w:eastAsia="ru-RU"/>
        </w:rPr>
        <w:t>»</w:t>
      </w:r>
      <w:r w:rsidR="00C66BF4">
        <w:rPr>
          <w:rFonts w:ascii="Times New Roman" w:eastAsia="Times New Roman" w:hAnsi="Times New Roman" w:cs="Times New Roman"/>
          <w:sz w:val="28"/>
          <w:szCs w:val="28"/>
          <w:lang w:eastAsia="ru-RU"/>
        </w:rPr>
        <w:t>:</w:t>
      </w:r>
    </w:p>
    <w:p w:rsidR="00C66BF4" w:rsidRDefault="00BA0FCA" w:rsidP="00FF54B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730BC0">
        <w:rPr>
          <w:rFonts w:ascii="Times New Roman" w:eastAsia="Times New Roman" w:hAnsi="Times New Roman" w:cs="Times New Roman"/>
          <w:sz w:val="28"/>
          <w:szCs w:val="28"/>
          <w:lang w:eastAsia="ru-RU"/>
        </w:rPr>
        <w:t>) в графе 8 строки 1.2</w:t>
      </w:r>
      <w:r w:rsidR="00C66BF4">
        <w:rPr>
          <w:rFonts w:ascii="Times New Roman" w:eastAsia="Times New Roman" w:hAnsi="Times New Roman" w:cs="Times New Roman"/>
          <w:sz w:val="28"/>
          <w:szCs w:val="28"/>
          <w:lang w:eastAsia="ru-RU"/>
        </w:rPr>
        <w:t xml:space="preserve"> </w:t>
      </w:r>
      <w:r w:rsidR="00730BC0">
        <w:rPr>
          <w:rFonts w:ascii="Times New Roman" w:eastAsia="Times New Roman" w:hAnsi="Times New Roman" w:cs="Times New Roman"/>
          <w:sz w:val="28"/>
          <w:szCs w:val="28"/>
          <w:lang w:eastAsia="ru-RU"/>
        </w:rPr>
        <w:t>слова</w:t>
      </w:r>
      <w:r w:rsidR="00C66BF4">
        <w:rPr>
          <w:rFonts w:ascii="Times New Roman" w:eastAsia="Times New Roman" w:hAnsi="Times New Roman" w:cs="Times New Roman"/>
          <w:sz w:val="28"/>
          <w:szCs w:val="28"/>
          <w:lang w:eastAsia="ru-RU"/>
        </w:rPr>
        <w:t xml:space="preserve"> «</w:t>
      </w:r>
      <w:r w:rsidR="00730BC0" w:rsidRPr="00730BC0">
        <w:rPr>
          <w:rFonts w:ascii="Times New Roman" w:eastAsia="Times New Roman" w:hAnsi="Times New Roman" w:cs="Times New Roman"/>
          <w:sz w:val="28"/>
          <w:szCs w:val="28"/>
          <w:lang w:eastAsia="ru-RU"/>
        </w:rPr>
        <w:t>Показатели 1.1</w:t>
      </w:r>
      <w:r w:rsidR="00C66BF4">
        <w:rPr>
          <w:rFonts w:ascii="Times New Roman" w:eastAsia="Times New Roman" w:hAnsi="Times New Roman" w:cs="Times New Roman"/>
          <w:sz w:val="28"/>
          <w:szCs w:val="28"/>
          <w:lang w:eastAsia="ru-RU"/>
        </w:rPr>
        <w:t xml:space="preserve">» заменить </w:t>
      </w:r>
      <w:r w:rsidR="00730BC0">
        <w:rPr>
          <w:rFonts w:ascii="Times New Roman" w:eastAsia="Times New Roman" w:hAnsi="Times New Roman" w:cs="Times New Roman"/>
          <w:sz w:val="28"/>
          <w:szCs w:val="28"/>
          <w:lang w:eastAsia="ru-RU"/>
        </w:rPr>
        <w:t>словами</w:t>
      </w:r>
      <w:r w:rsidR="00C66BF4">
        <w:rPr>
          <w:rFonts w:ascii="Times New Roman" w:eastAsia="Times New Roman" w:hAnsi="Times New Roman" w:cs="Times New Roman"/>
          <w:sz w:val="28"/>
          <w:szCs w:val="28"/>
          <w:lang w:eastAsia="ru-RU"/>
        </w:rPr>
        <w:t xml:space="preserve"> «</w:t>
      </w:r>
      <w:r w:rsidR="00730BC0" w:rsidRPr="00730BC0">
        <w:rPr>
          <w:rFonts w:ascii="Times New Roman" w:eastAsia="Times New Roman" w:hAnsi="Times New Roman" w:cs="Times New Roman"/>
          <w:sz w:val="28"/>
          <w:szCs w:val="28"/>
          <w:lang w:eastAsia="ru-RU"/>
        </w:rPr>
        <w:t xml:space="preserve">Показатели </w:t>
      </w:r>
      <w:r w:rsidR="00E76734">
        <w:rPr>
          <w:rFonts w:ascii="Times New Roman" w:eastAsia="Times New Roman" w:hAnsi="Times New Roman" w:cs="Times New Roman"/>
          <w:sz w:val="28"/>
          <w:szCs w:val="28"/>
          <w:lang w:eastAsia="ru-RU"/>
        </w:rPr>
        <w:t xml:space="preserve">6–8, </w:t>
      </w:r>
      <w:r w:rsidR="00730BC0" w:rsidRPr="00730BC0">
        <w:rPr>
          <w:rFonts w:ascii="Times New Roman" w:eastAsia="Times New Roman" w:hAnsi="Times New Roman" w:cs="Times New Roman"/>
          <w:sz w:val="28"/>
          <w:szCs w:val="28"/>
          <w:lang w:eastAsia="ru-RU"/>
        </w:rPr>
        <w:t>1.1</w:t>
      </w:r>
      <w:r w:rsidR="00C66BF4">
        <w:rPr>
          <w:rFonts w:ascii="Times New Roman" w:eastAsia="Times New Roman" w:hAnsi="Times New Roman" w:cs="Times New Roman"/>
          <w:sz w:val="28"/>
          <w:szCs w:val="28"/>
          <w:lang w:eastAsia="ru-RU"/>
        </w:rPr>
        <w:t>»;</w:t>
      </w:r>
    </w:p>
    <w:p w:rsidR="00BE2799" w:rsidRDefault="00BA0FCA"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C66BF4">
        <w:rPr>
          <w:rFonts w:ascii="Times New Roman" w:eastAsia="Times New Roman" w:hAnsi="Times New Roman" w:cs="Times New Roman"/>
          <w:sz w:val="28"/>
          <w:szCs w:val="28"/>
          <w:lang w:eastAsia="ru-RU"/>
        </w:rPr>
        <w:t xml:space="preserve">) </w:t>
      </w:r>
      <w:r w:rsidR="00E76734">
        <w:rPr>
          <w:rFonts w:ascii="Times New Roman" w:eastAsia="Times New Roman" w:hAnsi="Times New Roman" w:cs="Times New Roman"/>
          <w:sz w:val="28"/>
          <w:szCs w:val="28"/>
          <w:lang w:eastAsia="ru-RU"/>
        </w:rPr>
        <w:t>в графе 8 строки 1.3</w:t>
      </w:r>
      <w:r w:rsidR="00BE2799">
        <w:rPr>
          <w:rFonts w:ascii="Times New Roman" w:eastAsia="Times New Roman" w:hAnsi="Times New Roman" w:cs="Times New Roman"/>
          <w:sz w:val="28"/>
          <w:szCs w:val="28"/>
          <w:lang w:eastAsia="ru-RU"/>
        </w:rPr>
        <w:t xml:space="preserve"> </w:t>
      </w:r>
      <w:r w:rsidR="00E76734">
        <w:rPr>
          <w:rFonts w:ascii="Times New Roman" w:eastAsia="Times New Roman" w:hAnsi="Times New Roman" w:cs="Times New Roman"/>
          <w:sz w:val="28"/>
          <w:szCs w:val="28"/>
          <w:lang w:eastAsia="ru-RU"/>
        </w:rPr>
        <w:t>слово «Показатели» заменить словами «</w:t>
      </w:r>
      <w:r w:rsidR="00E76734" w:rsidRPr="00730BC0">
        <w:rPr>
          <w:rFonts w:ascii="Times New Roman" w:eastAsia="Times New Roman" w:hAnsi="Times New Roman" w:cs="Times New Roman"/>
          <w:sz w:val="28"/>
          <w:szCs w:val="28"/>
          <w:lang w:eastAsia="ru-RU"/>
        </w:rPr>
        <w:t xml:space="preserve">Показатели </w:t>
      </w:r>
      <w:r w:rsidR="00E76734">
        <w:rPr>
          <w:rFonts w:ascii="Times New Roman" w:eastAsia="Times New Roman" w:hAnsi="Times New Roman" w:cs="Times New Roman"/>
          <w:sz w:val="28"/>
          <w:szCs w:val="28"/>
          <w:lang w:eastAsia="ru-RU"/>
        </w:rPr>
        <w:t>6–8</w:t>
      </w:r>
      <w:r w:rsidR="009A6948">
        <w:rPr>
          <w:rFonts w:ascii="Times New Roman" w:eastAsia="Times New Roman" w:hAnsi="Times New Roman" w:cs="Times New Roman"/>
          <w:sz w:val="28"/>
          <w:szCs w:val="28"/>
          <w:lang w:eastAsia="ru-RU"/>
        </w:rPr>
        <w:t>,</w:t>
      </w:r>
      <w:r w:rsidR="00E76734">
        <w:rPr>
          <w:rFonts w:ascii="Times New Roman" w:eastAsia="Times New Roman" w:hAnsi="Times New Roman" w:cs="Times New Roman"/>
          <w:sz w:val="28"/>
          <w:szCs w:val="28"/>
          <w:lang w:eastAsia="ru-RU"/>
        </w:rPr>
        <w:t>»;</w:t>
      </w:r>
    </w:p>
    <w:p w:rsidR="007E5086" w:rsidRDefault="007E5086"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в графе 5 строки 1.6 цифры «2025» заменить цифрами «2022»;</w:t>
      </w:r>
    </w:p>
    <w:p w:rsidR="007E5086" w:rsidRDefault="007E5086" w:rsidP="007E508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в графе 5 строки 1.7 цифры «2025» заменить цифрами «2022»;</w:t>
      </w:r>
    </w:p>
    <w:p w:rsidR="00EC5EE7" w:rsidRDefault="00EC5EE7" w:rsidP="00EC5EE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w:t>
      </w:r>
      <w:r w:rsidR="00780C54">
        <w:rPr>
          <w:rFonts w:ascii="Times New Roman" w:eastAsia="Times New Roman" w:hAnsi="Times New Roman" w:cs="Times New Roman"/>
          <w:sz w:val="28"/>
          <w:szCs w:val="28"/>
          <w:lang w:eastAsia="ru-RU"/>
        </w:rPr>
        <w:t>в графе 2 строки 1.9 слово «приобретение» заменить словами «приобретение и доставку»;</w:t>
      </w:r>
    </w:p>
    <w:p w:rsidR="00780C54" w:rsidRDefault="00EC5EE7" w:rsidP="00780C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7E5086">
        <w:rPr>
          <w:rFonts w:ascii="Times New Roman" w:eastAsia="Times New Roman" w:hAnsi="Times New Roman" w:cs="Times New Roman"/>
          <w:sz w:val="28"/>
          <w:szCs w:val="28"/>
          <w:lang w:eastAsia="ru-RU"/>
        </w:rPr>
        <w:t xml:space="preserve">) </w:t>
      </w:r>
      <w:r w:rsidR="00780C54">
        <w:rPr>
          <w:rFonts w:ascii="Times New Roman" w:eastAsia="Times New Roman" w:hAnsi="Times New Roman" w:cs="Times New Roman"/>
          <w:sz w:val="28"/>
          <w:szCs w:val="28"/>
          <w:lang w:eastAsia="ru-RU"/>
        </w:rPr>
        <w:t>в графе 5 строки 1.10 цифры «2025» заменить цифрами «2020»;</w:t>
      </w:r>
    </w:p>
    <w:p w:rsidR="00DE0DE2" w:rsidRDefault="00DE0DE2" w:rsidP="00DE0DE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 в графе 2 строки 1.11 слова «</w:t>
      </w:r>
      <w:r w:rsidRPr="00DE0DE2">
        <w:rPr>
          <w:rFonts w:ascii="Times New Roman" w:eastAsia="Times New Roman" w:hAnsi="Times New Roman" w:cs="Times New Roman"/>
          <w:sz w:val="28"/>
          <w:szCs w:val="28"/>
          <w:lang w:eastAsia="ru-RU"/>
        </w:rPr>
        <w:t xml:space="preserve">в рамках приоритетной </w:t>
      </w:r>
      <w:proofErr w:type="spellStart"/>
      <w:r w:rsidRPr="00DE0DE2">
        <w:rPr>
          <w:rFonts w:ascii="Times New Roman" w:eastAsia="Times New Roman" w:hAnsi="Times New Roman" w:cs="Times New Roman"/>
          <w:sz w:val="28"/>
          <w:szCs w:val="28"/>
          <w:lang w:eastAsia="ru-RU"/>
        </w:rPr>
        <w:t>подотрасли</w:t>
      </w:r>
      <w:proofErr w:type="spellEnd"/>
      <w:r w:rsidRPr="00DE0DE2">
        <w:rPr>
          <w:rFonts w:ascii="Times New Roman" w:eastAsia="Times New Roman" w:hAnsi="Times New Roman" w:cs="Times New Roman"/>
          <w:sz w:val="28"/>
          <w:szCs w:val="28"/>
          <w:lang w:eastAsia="ru-RU"/>
        </w:rPr>
        <w:t xml:space="preserve"> агропромышленного комплекса на производство овощей закрытого грунта, произведенных с примене</w:t>
      </w:r>
      <w:r>
        <w:rPr>
          <w:rFonts w:ascii="Times New Roman" w:eastAsia="Times New Roman" w:hAnsi="Times New Roman" w:cs="Times New Roman"/>
          <w:sz w:val="28"/>
          <w:szCs w:val="28"/>
          <w:lang w:eastAsia="ru-RU"/>
        </w:rPr>
        <w:t xml:space="preserve">нием технологии </w:t>
      </w:r>
      <w:proofErr w:type="spellStart"/>
      <w:r>
        <w:rPr>
          <w:rFonts w:ascii="Times New Roman" w:eastAsia="Times New Roman" w:hAnsi="Times New Roman" w:cs="Times New Roman"/>
          <w:sz w:val="28"/>
          <w:szCs w:val="28"/>
          <w:lang w:eastAsia="ru-RU"/>
        </w:rPr>
        <w:t>досвечивания</w:t>
      </w:r>
      <w:proofErr w:type="spellEnd"/>
      <w:r>
        <w:rPr>
          <w:rFonts w:ascii="Times New Roman" w:eastAsia="Times New Roman" w:hAnsi="Times New Roman" w:cs="Times New Roman"/>
          <w:sz w:val="28"/>
          <w:szCs w:val="28"/>
          <w:lang w:eastAsia="ru-RU"/>
        </w:rPr>
        <w:t xml:space="preserve"> –</w:t>
      </w:r>
      <w:r w:rsidRPr="00DE0DE2">
        <w:rPr>
          <w:rFonts w:ascii="Times New Roman" w:eastAsia="Times New Roman" w:hAnsi="Times New Roman" w:cs="Times New Roman"/>
          <w:sz w:val="28"/>
          <w:szCs w:val="28"/>
          <w:lang w:eastAsia="ru-RU"/>
        </w:rPr>
        <w:t xml:space="preserve"> по ставке на 1 тонну реализованных овощей закрытого грунта собственного производства</w:t>
      </w:r>
      <w:r>
        <w:rPr>
          <w:rFonts w:ascii="Times New Roman" w:eastAsia="Times New Roman" w:hAnsi="Times New Roman" w:cs="Times New Roman"/>
          <w:sz w:val="28"/>
          <w:szCs w:val="28"/>
          <w:lang w:eastAsia="ru-RU"/>
        </w:rPr>
        <w:t>» заменить словами «</w:t>
      </w:r>
      <w:r w:rsidR="00016CDA" w:rsidRPr="00016CDA">
        <w:rPr>
          <w:rFonts w:ascii="Times New Roman" w:eastAsia="Times New Roman" w:hAnsi="Times New Roman" w:cs="Times New Roman"/>
          <w:sz w:val="28"/>
          <w:szCs w:val="28"/>
          <w:lang w:eastAsia="ru-RU"/>
        </w:rPr>
        <w:t>на производство овощей защищенного грунта, произведенных с приме</w:t>
      </w:r>
      <w:r w:rsidR="00016CDA">
        <w:rPr>
          <w:rFonts w:ascii="Times New Roman" w:eastAsia="Times New Roman" w:hAnsi="Times New Roman" w:cs="Times New Roman"/>
          <w:sz w:val="28"/>
          <w:szCs w:val="28"/>
          <w:lang w:eastAsia="ru-RU"/>
        </w:rPr>
        <w:t xml:space="preserve">нением технологии </w:t>
      </w:r>
      <w:proofErr w:type="spellStart"/>
      <w:r w:rsidR="00016CDA">
        <w:rPr>
          <w:rFonts w:ascii="Times New Roman" w:eastAsia="Times New Roman" w:hAnsi="Times New Roman" w:cs="Times New Roman"/>
          <w:sz w:val="28"/>
          <w:szCs w:val="28"/>
          <w:lang w:eastAsia="ru-RU"/>
        </w:rPr>
        <w:t>досвечивания</w:t>
      </w:r>
      <w:proofErr w:type="spellEnd"/>
      <w:r w:rsidR="00016CDA">
        <w:rPr>
          <w:rFonts w:ascii="Times New Roman" w:eastAsia="Times New Roman" w:hAnsi="Times New Roman" w:cs="Times New Roman"/>
          <w:sz w:val="28"/>
          <w:szCs w:val="28"/>
          <w:lang w:eastAsia="ru-RU"/>
        </w:rPr>
        <w:t xml:space="preserve"> –</w:t>
      </w:r>
      <w:r w:rsidR="00016CDA" w:rsidRPr="00016CDA">
        <w:rPr>
          <w:rFonts w:ascii="Times New Roman" w:eastAsia="Times New Roman" w:hAnsi="Times New Roman" w:cs="Times New Roman"/>
          <w:sz w:val="28"/>
          <w:szCs w:val="28"/>
          <w:lang w:eastAsia="ru-RU"/>
        </w:rPr>
        <w:t xml:space="preserve"> по ставке на 1 тонну произведенных овощей защищенного грунта собственного производства</w:t>
      </w:r>
      <w:r w:rsidR="00016CDA">
        <w:rPr>
          <w:rFonts w:ascii="Times New Roman" w:eastAsia="Times New Roman" w:hAnsi="Times New Roman" w:cs="Times New Roman"/>
          <w:sz w:val="28"/>
          <w:szCs w:val="28"/>
          <w:lang w:eastAsia="ru-RU"/>
        </w:rPr>
        <w:t>»;</w:t>
      </w:r>
    </w:p>
    <w:p w:rsidR="00780C54" w:rsidRDefault="00DE0DE2"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B07895">
        <w:rPr>
          <w:rFonts w:ascii="Times New Roman" w:eastAsia="Times New Roman" w:hAnsi="Times New Roman" w:cs="Times New Roman"/>
          <w:sz w:val="28"/>
          <w:szCs w:val="28"/>
          <w:lang w:eastAsia="ru-RU"/>
        </w:rPr>
        <w:t>) в строке 1.13:</w:t>
      </w:r>
    </w:p>
    <w:p w:rsidR="00B07895" w:rsidRDefault="00B07895"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графе 2 слова «</w:t>
      </w:r>
      <w:r w:rsidRPr="00B07895">
        <w:rPr>
          <w:rFonts w:ascii="Times New Roman" w:eastAsia="Times New Roman" w:hAnsi="Times New Roman" w:cs="Times New Roman"/>
          <w:sz w:val="28"/>
          <w:szCs w:val="28"/>
          <w:lang w:eastAsia="ru-RU"/>
        </w:rPr>
        <w:t>проведением кадастровых работ</w:t>
      </w:r>
      <w:r>
        <w:rPr>
          <w:rFonts w:ascii="Times New Roman" w:eastAsia="Times New Roman" w:hAnsi="Times New Roman" w:cs="Times New Roman"/>
          <w:sz w:val="28"/>
          <w:szCs w:val="28"/>
          <w:lang w:eastAsia="ru-RU"/>
        </w:rPr>
        <w:t>» заменить словами «</w:t>
      </w:r>
      <w:r w:rsidRPr="00B07895">
        <w:rPr>
          <w:rFonts w:ascii="Times New Roman" w:eastAsia="Times New Roman" w:hAnsi="Times New Roman" w:cs="Times New Roman"/>
          <w:sz w:val="28"/>
          <w:szCs w:val="28"/>
          <w:lang w:eastAsia="ru-RU"/>
        </w:rPr>
        <w:t>подготовкой проектов межевания земельных участков и с проведением кадастровых работ</w:t>
      </w:r>
      <w:r>
        <w:rPr>
          <w:rFonts w:ascii="Times New Roman" w:eastAsia="Times New Roman" w:hAnsi="Times New Roman" w:cs="Times New Roman"/>
          <w:sz w:val="28"/>
          <w:szCs w:val="28"/>
          <w:lang w:eastAsia="ru-RU"/>
        </w:rPr>
        <w:t>»;</w:t>
      </w:r>
    </w:p>
    <w:p w:rsidR="00B07895" w:rsidRDefault="00B07895"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графе 8 слова «</w:t>
      </w:r>
      <w:r w:rsidRPr="00B07895">
        <w:rPr>
          <w:rFonts w:ascii="Times New Roman" w:eastAsia="Times New Roman" w:hAnsi="Times New Roman" w:cs="Times New Roman"/>
          <w:sz w:val="28"/>
          <w:szCs w:val="28"/>
          <w:lang w:eastAsia="ru-RU"/>
        </w:rPr>
        <w:t>Показатели 1.17, 1.23</w:t>
      </w:r>
      <w:r>
        <w:rPr>
          <w:rFonts w:ascii="Times New Roman" w:eastAsia="Times New Roman" w:hAnsi="Times New Roman" w:cs="Times New Roman"/>
          <w:sz w:val="28"/>
          <w:szCs w:val="28"/>
          <w:lang w:eastAsia="ru-RU"/>
        </w:rPr>
        <w:t>» заменить словами «</w:t>
      </w:r>
      <w:r w:rsidRPr="00B07895">
        <w:rPr>
          <w:rFonts w:ascii="Times New Roman" w:eastAsia="Times New Roman" w:hAnsi="Times New Roman" w:cs="Times New Roman"/>
          <w:sz w:val="28"/>
          <w:szCs w:val="28"/>
          <w:lang w:eastAsia="ru-RU"/>
        </w:rPr>
        <w:t>Показатели 1.17</w:t>
      </w:r>
      <w:r>
        <w:rPr>
          <w:rFonts w:ascii="Times New Roman" w:eastAsia="Times New Roman" w:hAnsi="Times New Roman" w:cs="Times New Roman"/>
          <w:sz w:val="28"/>
          <w:szCs w:val="28"/>
          <w:lang w:eastAsia="ru-RU"/>
        </w:rPr>
        <w:t>–1.18»;</w:t>
      </w:r>
    </w:p>
    <w:p w:rsidR="00DE0DE2" w:rsidRDefault="00DE0DE2" w:rsidP="00BE2799">
      <w:pPr>
        <w:spacing w:after="0" w:line="240" w:lineRule="auto"/>
        <w:ind w:firstLine="709"/>
        <w:jc w:val="both"/>
      </w:pPr>
      <w:r>
        <w:rPr>
          <w:rFonts w:ascii="Times New Roman" w:eastAsia="Times New Roman" w:hAnsi="Times New Roman" w:cs="Times New Roman"/>
          <w:sz w:val="28"/>
          <w:szCs w:val="28"/>
          <w:lang w:eastAsia="ru-RU"/>
        </w:rPr>
        <w:t>и</w:t>
      </w:r>
      <w:r w:rsidR="00AB5BDE">
        <w:rPr>
          <w:rFonts w:ascii="Times New Roman" w:eastAsia="Times New Roman" w:hAnsi="Times New Roman" w:cs="Times New Roman"/>
          <w:sz w:val="28"/>
          <w:szCs w:val="28"/>
          <w:lang w:eastAsia="ru-RU"/>
        </w:rPr>
        <w:t>) строку 1.14 признать утратившей силу;</w:t>
      </w:r>
    </w:p>
    <w:p w:rsidR="009A3911" w:rsidRDefault="009A3911"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w:t>
      </w:r>
      <w:r>
        <w:rPr>
          <w:rFonts w:ascii="Times New Roman CYR" w:eastAsia="Times New Roman" w:hAnsi="Times New Roman CYR" w:cs="Times New Roman"/>
          <w:sz w:val="28"/>
          <w:szCs w:val="28"/>
          <w:lang w:eastAsia="ru-RU"/>
        </w:rPr>
        <w:t xml:space="preserve"> разделе «Подпрограмма 2 «Развитие животноводства»:</w:t>
      </w:r>
    </w:p>
    <w:p w:rsidR="00721CBB" w:rsidRDefault="009A3911"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721CBB">
        <w:rPr>
          <w:rFonts w:ascii="Times New Roman" w:eastAsia="Times New Roman" w:hAnsi="Times New Roman" w:cs="Times New Roman"/>
          <w:sz w:val="28"/>
          <w:szCs w:val="28"/>
          <w:lang w:eastAsia="ru-RU"/>
        </w:rPr>
        <w:t xml:space="preserve">) в графе 8 строки </w:t>
      </w:r>
      <w:r w:rsidR="00723020">
        <w:rPr>
          <w:rFonts w:ascii="Times New Roman" w:eastAsia="Times New Roman" w:hAnsi="Times New Roman" w:cs="Times New Roman"/>
          <w:sz w:val="28"/>
          <w:szCs w:val="28"/>
          <w:lang w:eastAsia="ru-RU"/>
        </w:rPr>
        <w:t>2.1</w:t>
      </w:r>
      <w:r w:rsidR="00721CBB">
        <w:rPr>
          <w:rFonts w:ascii="Times New Roman" w:eastAsia="Times New Roman" w:hAnsi="Times New Roman" w:cs="Times New Roman"/>
          <w:sz w:val="28"/>
          <w:szCs w:val="28"/>
          <w:lang w:eastAsia="ru-RU"/>
        </w:rPr>
        <w:t xml:space="preserve"> слова «Показател</w:t>
      </w:r>
      <w:r w:rsidR="00723020">
        <w:rPr>
          <w:rFonts w:ascii="Times New Roman" w:eastAsia="Times New Roman" w:hAnsi="Times New Roman" w:cs="Times New Roman"/>
          <w:sz w:val="28"/>
          <w:szCs w:val="28"/>
          <w:lang w:eastAsia="ru-RU"/>
        </w:rPr>
        <w:t>и 2.13</w:t>
      </w:r>
      <w:r w:rsidR="00721CBB">
        <w:rPr>
          <w:rFonts w:ascii="Times New Roman" w:eastAsia="Times New Roman" w:hAnsi="Times New Roman" w:cs="Times New Roman"/>
          <w:sz w:val="28"/>
          <w:szCs w:val="28"/>
          <w:lang w:eastAsia="ru-RU"/>
        </w:rPr>
        <w:t xml:space="preserve">» заменить словами «Показатели </w:t>
      </w:r>
      <w:r w:rsidR="00723020">
        <w:rPr>
          <w:rFonts w:ascii="Times New Roman" w:eastAsia="Times New Roman" w:hAnsi="Times New Roman" w:cs="Times New Roman"/>
          <w:sz w:val="28"/>
          <w:szCs w:val="28"/>
          <w:lang w:eastAsia="ru-RU"/>
        </w:rPr>
        <w:t>6–8, 2.13</w:t>
      </w:r>
      <w:r w:rsidR="00721CBB">
        <w:rPr>
          <w:rFonts w:ascii="Times New Roman" w:eastAsia="Times New Roman" w:hAnsi="Times New Roman" w:cs="Times New Roman"/>
          <w:sz w:val="28"/>
          <w:szCs w:val="28"/>
          <w:lang w:eastAsia="ru-RU"/>
        </w:rPr>
        <w:t>»;</w:t>
      </w:r>
    </w:p>
    <w:p w:rsidR="009A3911" w:rsidRDefault="009A3911"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AC7A89">
        <w:rPr>
          <w:rFonts w:ascii="Times New Roman" w:eastAsia="Times New Roman" w:hAnsi="Times New Roman" w:cs="Times New Roman"/>
          <w:sz w:val="28"/>
          <w:szCs w:val="28"/>
          <w:lang w:eastAsia="ru-RU"/>
        </w:rPr>
        <w:t>в графе 8 строки</w:t>
      </w:r>
      <w:r w:rsidR="00E13C7D">
        <w:rPr>
          <w:rFonts w:ascii="Times New Roman" w:eastAsia="Times New Roman" w:hAnsi="Times New Roman" w:cs="Times New Roman"/>
          <w:sz w:val="28"/>
          <w:szCs w:val="28"/>
          <w:lang w:eastAsia="ru-RU"/>
        </w:rPr>
        <w:t xml:space="preserve"> 2.2</w:t>
      </w:r>
      <w:r w:rsidR="00DF799F">
        <w:rPr>
          <w:rFonts w:ascii="Times New Roman" w:eastAsia="Times New Roman" w:hAnsi="Times New Roman" w:cs="Times New Roman"/>
          <w:sz w:val="28"/>
          <w:szCs w:val="28"/>
          <w:lang w:eastAsia="ru-RU"/>
        </w:rPr>
        <w:t xml:space="preserve"> слова «Показатели 2.1–2.3</w:t>
      </w:r>
      <w:r w:rsidR="00AC7A89">
        <w:rPr>
          <w:rFonts w:ascii="Times New Roman" w:eastAsia="Times New Roman" w:hAnsi="Times New Roman" w:cs="Times New Roman"/>
          <w:sz w:val="28"/>
          <w:szCs w:val="28"/>
          <w:lang w:eastAsia="ru-RU"/>
        </w:rPr>
        <w:t>» заменить словами «Показатели 6–8, 2.1</w:t>
      </w:r>
      <w:r w:rsidR="00DF799F">
        <w:rPr>
          <w:rFonts w:ascii="Times New Roman" w:eastAsia="Times New Roman" w:hAnsi="Times New Roman" w:cs="Times New Roman"/>
          <w:sz w:val="28"/>
          <w:szCs w:val="28"/>
          <w:lang w:eastAsia="ru-RU"/>
        </w:rPr>
        <w:t>–2.</w:t>
      </w:r>
      <w:r w:rsidR="00AC7A89">
        <w:rPr>
          <w:rFonts w:ascii="Times New Roman" w:eastAsia="Times New Roman" w:hAnsi="Times New Roman" w:cs="Times New Roman"/>
          <w:sz w:val="28"/>
          <w:szCs w:val="28"/>
          <w:lang w:eastAsia="ru-RU"/>
        </w:rPr>
        <w:t>3»;</w:t>
      </w:r>
    </w:p>
    <w:p w:rsidR="00CC37C5" w:rsidRDefault="0031307B"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CC37C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графе 2 строки 2.6 слова «</w:t>
      </w:r>
      <w:r w:rsidRPr="0031307B">
        <w:rPr>
          <w:rFonts w:ascii="Times New Roman" w:eastAsia="Times New Roman" w:hAnsi="Times New Roman" w:cs="Times New Roman"/>
          <w:sz w:val="28"/>
          <w:szCs w:val="28"/>
          <w:lang w:eastAsia="ru-RU"/>
        </w:rPr>
        <w:t xml:space="preserve">сельскохозяйственного производства по отдельным </w:t>
      </w:r>
      <w:proofErr w:type="spellStart"/>
      <w:r w:rsidRPr="0031307B">
        <w:rPr>
          <w:rFonts w:ascii="Times New Roman" w:eastAsia="Times New Roman" w:hAnsi="Times New Roman" w:cs="Times New Roman"/>
          <w:sz w:val="28"/>
          <w:szCs w:val="28"/>
          <w:lang w:eastAsia="ru-RU"/>
        </w:rPr>
        <w:t>подотраслям</w:t>
      </w:r>
      <w:proofErr w:type="spellEnd"/>
      <w:r w:rsidRPr="0031307B">
        <w:rPr>
          <w:rFonts w:ascii="Times New Roman" w:eastAsia="Times New Roman" w:hAnsi="Times New Roman" w:cs="Times New Roman"/>
          <w:sz w:val="28"/>
          <w:szCs w:val="28"/>
          <w:lang w:eastAsia="ru-RU"/>
        </w:rPr>
        <w:t xml:space="preserve"> растениеводства и животноводства на поддержку со</w:t>
      </w:r>
      <w:r>
        <w:rPr>
          <w:rFonts w:ascii="Times New Roman" w:eastAsia="Times New Roman" w:hAnsi="Times New Roman" w:cs="Times New Roman"/>
          <w:sz w:val="28"/>
          <w:szCs w:val="28"/>
          <w:lang w:eastAsia="ru-RU"/>
        </w:rPr>
        <w:t>бственного производства молока –</w:t>
      </w:r>
      <w:r w:rsidRPr="0031307B">
        <w:rPr>
          <w:rFonts w:ascii="Times New Roman" w:eastAsia="Times New Roman" w:hAnsi="Times New Roman" w:cs="Times New Roman"/>
          <w:sz w:val="28"/>
          <w:szCs w:val="28"/>
          <w:lang w:eastAsia="ru-RU"/>
        </w:rPr>
        <w:t xml:space="preserve"> по ставке на 1 килограмм реализованного и (или) отгруженного на собственную переработку коровьего и (или) козьего молока</w:t>
      </w:r>
      <w:r>
        <w:rPr>
          <w:rFonts w:ascii="Times New Roman" w:eastAsia="Times New Roman" w:hAnsi="Times New Roman" w:cs="Times New Roman"/>
          <w:sz w:val="28"/>
          <w:szCs w:val="28"/>
          <w:lang w:eastAsia="ru-RU"/>
        </w:rPr>
        <w:t>» заменить словами «</w:t>
      </w:r>
      <w:r w:rsidRPr="0031307B">
        <w:rPr>
          <w:rFonts w:ascii="Times New Roman" w:eastAsia="Times New Roman" w:hAnsi="Times New Roman" w:cs="Times New Roman"/>
          <w:sz w:val="28"/>
          <w:szCs w:val="28"/>
          <w:lang w:eastAsia="ru-RU"/>
        </w:rPr>
        <w:t xml:space="preserve">на стимулирование развития приоритетных </w:t>
      </w:r>
      <w:proofErr w:type="spellStart"/>
      <w:r w:rsidRPr="0031307B">
        <w:rPr>
          <w:rFonts w:ascii="Times New Roman" w:eastAsia="Times New Roman" w:hAnsi="Times New Roman" w:cs="Times New Roman"/>
          <w:sz w:val="28"/>
          <w:szCs w:val="28"/>
          <w:lang w:eastAsia="ru-RU"/>
        </w:rPr>
        <w:t>подотраслей</w:t>
      </w:r>
      <w:proofErr w:type="spellEnd"/>
      <w:r w:rsidRPr="0031307B">
        <w:rPr>
          <w:rFonts w:ascii="Times New Roman" w:eastAsia="Times New Roman" w:hAnsi="Times New Roman" w:cs="Times New Roman"/>
          <w:sz w:val="28"/>
          <w:szCs w:val="28"/>
          <w:lang w:eastAsia="ru-RU"/>
        </w:rPr>
        <w:t xml:space="preserve"> агропромышленного комплекса в виде финансового обеспечения части затрат на поддержку собственного производства молока – по ставке на 1 килограмм реализованного и (или) отгруженного на собственную переработку коровьего и (или) козьего молока</w:t>
      </w:r>
      <w:r>
        <w:rPr>
          <w:rFonts w:ascii="Times New Roman" w:eastAsia="Times New Roman" w:hAnsi="Times New Roman" w:cs="Times New Roman"/>
          <w:sz w:val="28"/>
          <w:szCs w:val="28"/>
          <w:lang w:eastAsia="ru-RU"/>
        </w:rPr>
        <w:t>»</w:t>
      </w:r>
      <w:r w:rsidR="00D224FC">
        <w:rPr>
          <w:rFonts w:ascii="Times New Roman" w:eastAsia="Times New Roman" w:hAnsi="Times New Roman" w:cs="Times New Roman"/>
          <w:sz w:val="28"/>
          <w:szCs w:val="28"/>
          <w:lang w:eastAsia="ru-RU"/>
        </w:rPr>
        <w:t>;</w:t>
      </w:r>
    </w:p>
    <w:p w:rsidR="003D70BD" w:rsidRDefault="003D70BD" w:rsidP="00BE2799">
      <w:pPr>
        <w:spacing w:after="0" w:line="240" w:lineRule="auto"/>
        <w:ind w:firstLine="709"/>
        <w:jc w:val="both"/>
        <w:rPr>
          <w:rFonts w:ascii="Times New Roman CYR" w:eastAsia="Times New Roman" w:hAnsi="Times New Roman CYR" w:cs="Times New Roman"/>
          <w:sz w:val="28"/>
          <w:szCs w:val="28"/>
          <w:lang w:eastAsia="ru-RU"/>
        </w:rPr>
      </w:pPr>
      <w:r>
        <w:rPr>
          <w:rFonts w:ascii="Times New Roman" w:eastAsia="Times New Roman" w:hAnsi="Times New Roman" w:cs="Times New Roman"/>
          <w:sz w:val="28"/>
          <w:szCs w:val="28"/>
          <w:lang w:eastAsia="ru-RU"/>
        </w:rPr>
        <w:t xml:space="preserve">3) в </w:t>
      </w:r>
      <w:r>
        <w:rPr>
          <w:rFonts w:ascii="Times New Roman CYR" w:eastAsia="Times New Roman" w:hAnsi="Times New Roman CYR" w:cs="Times New Roman"/>
          <w:sz w:val="28"/>
          <w:szCs w:val="28"/>
          <w:lang w:eastAsia="ru-RU"/>
        </w:rPr>
        <w:t>разделе «Подпрограмма 3 «</w:t>
      </w:r>
      <w:r w:rsidRPr="003D70BD">
        <w:rPr>
          <w:rFonts w:ascii="Times New Roman CYR" w:eastAsia="Times New Roman" w:hAnsi="Times New Roman CYR" w:cs="Times New Roman"/>
          <w:sz w:val="28"/>
          <w:szCs w:val="28"/>
          <w:lang w:eastAsia="ru-RU"/>
        </w:rPr>
        <w:t xml:space="preserve">Развитие пищевой и </w:t>
      </w:r>
      <w:r>
        <w:rPr>
          <w:rFonts w:ascii="Times New Roman CYR" w:eastAsia="Times New Roman" w:hAnsi="Times New Roman CYR" w:cs="Times New Roman"/>
          <w:sz w:val="28"/>
          <w:szCs w:val="28"/>
          <w:lang w:eastAsia="ru-RU"/>
        </w:rPr>
        <w:t>перерабатывающей промышленности»:</w:t>
      </w:r>
    </w:p>
    <w:p w:rsidR="003D70BD" w:rsidRDefault="003D70BD" w:rsidP="00BE2799">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а) в графе 5 строки 3.3 цифры «2025» заменить цифрами «2022»;</w:t>
      </w:r>
    </w:p>
    <w:p w:rsidR="003D70BD" w:rsidRDefault="003D70BD" w:rsidP="003D70BD">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lastRenderedPageBreak/>
        <w:t>б) в графе 5 строки 3.4 цифры «2025» заменить цифрами «2022»;</w:t>
      </w:r>
    </w:p>
    <w:p w:rsidR="003D70BD" w:rsidRDefault="00F66DDD"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 разделе «Подпрограмма 6 «</w:t>
      </w:r>
      <w:r w:rsidRPr="00F66DDD">
        <w:rPr>
          <w:rFonts w:ascii="Times New Roman" w:eastAsia="Times New Roman" w:hAnsi="Times New Roman" w:cs="Times New Roman"/>
          <w:sz w:val="28"/>
          <w:szCs w:val="28"/>
          <w:lang w:eastAsia="ru-RU"/>
        </w:rPr>
        <w:t>Развитие сельскохозяйственной коопера</w:t>
      </w:r>
      <w:r>
        <w:rPr>
          <w:rFonts w:ascii="Times New Roman" w:eastAsia="Times New Roman" w:hAnsi="Times New Roman" w:cs="Times New Roman"/>
          <w:sz w:val="28"/>
          <w:szCs w:val="28"/>
          <w:lang w:eastAsia="ru-RU"/>
        </w:rPr>
        <w:t>ции и малых форм хозяйствования»:</w:t>
      </w:r>
    </w:p>
    <w:p w:rsidR="00F66DDD" w:rsidRDefault="00F66DDD" w:rsidP="00BE2799">
      <w:pPr>
        <w:spacing w:after="0" w:line="240" w:lineRule="auto"/>
        <w:ind w:firstLine="709"/>
        <w:jc w:val="both"/>
        <w:rPr>
          <w:rFonts w:ascii="Times New Roman CYR" w:eastAsia="Times New Roman" w:hAnsi="Times New Roman CYR" w:cs="Times New Roman"/>
          <w:sz w:val="28"/>
          <w:szCs w:val="28"/>
          <w:lang w:eastAsia="ru-RU"/>
        </w:rPr>
      </w:pPr>
      <w:r>
        <w:rPr>
          <w:rFonts w:ascii="Times New Roman" w:eastAsia="Times New Roman" w:hAnsi="Times New Roman" w:cs="Times New Roman"/>
          <w:sz w:val="28"/>
          <w:szCs w:val="28"/>
          <w:lang w:eastAsia="ru-RU"/>
        </w:rPr>
        <w:t xml:space="preserve">а) </w:t>
      </w:r>
      <w:r w:rsidR="00AB358C">
        <w:rPr>
          <w:rFonts w:ascii="Times New Roman" w:eastAsia="Times New Roman" w:hAnsi="Times New Roman" w:cs="Times New Roman"/>
          <w:sz w:val="28"/>
          <w:szCs w:val="28"/>
          <w:lang w:eastAsia="ru-RU"/>
        </w:rPr>
        <w:t>в графе 5 строки 6.</w:t>
      </w:r>
      <w:r w:rsidR="00AB358C">
        <w:rPr>
          <w:rFonts w:ascii="Times New Roman" w:eastAsia="Times New Roman" w:hAnsi="Times New Roman" w:cs="Times New Roman"/>
          <w:sz w:val="28"/>
          <w:szCs w:val="28"/>
          <w:lang w:val="en-US" w:eastAsia="ru-RU"/>
        </w:rPr>
        <w:t>I</w:t>
      </w:r>
      <w:r w:rsidR="00AB358C">
        <w:rPr>
          <w:rFonts w:ascii="Times New Roman" w:eastAsia="Times New Roman" w:hAnsi="Times New Roman" w:cs="Times New Roman"/>
          <w:sz w:val="28"/>
          <w:szCs w:val="28"/>
          <w:lang w:eastAsia="ru-RU"/>
        </w:rPr>
        <w:t xml:space="preserve">7.3 </w:t>
      </w:r>
      <w:r w:rsidR="00AB358C">
        <w:rPr>
          <w:rFonts w:ascii="Times New Roman CYR" w:eastAsia="Times New Roman" w:hAnsi="Times New Roman CYR" w:cs="Times New Roman"/>
          <w:sz w:val="28"/>
          <w:szCs w:val="28"/>
          <w:lang w:eastAsia="ru-RU"/>
        </w:rPr>
        <w:t>цифры «2025» заменить цифрами «202</w:t>
      </w:r>
      <w:r w:rsidR="00F6026C">
        <w:rPr>
          <w:rFonts w:ascii="Times New Roman CYR" w:eastAsia="Times New Roman" w:hAnsi="Times New Roman CYR" w:cs="Times New Roman"/>
          <w:sz w:val="28"/>
          <w:szCs w:val="28"/>
          <w:lang w:eastAsia="ru-RU"/>
        </w:rPr>
        <w:t>1</w:t>
      </w:r>
      <w:r w:rsidR="00AB358C">
        <w:rPr>
          <w:rFonts w:ascii="Times New Roman CYR" w:eastAsia="Times New Roman" w:hAnsi="Times New Roman CYR" w:cs="Times New Roman"/>
          <w:sz w:val="28"/>
          <w:szCs w:val="28"/>
          <w:lang w:eastAsia="ru-RU"/>
        </w:rPr>
        <w:t>»;</w:t>
      </w:r>
    </w:p>
    <w:p w:rsidR="00AB358C" w:rsidRPr="00AB358C" w:rsidRDefault="00AB358C" w:rsidP="00BE2799">
      <w:pPr>
        <w:spacing w:after="0" w:line="240" w:lineRule="auto"/>
        <w:ind w:firstLine="709"/>
        <w:jc w:val="both"/>
        <w:rPr>
          <w:rFonts w:ascii="Times New Roman" w:eastAsia="Times New Roman" w:hAnsi="Times New Roman" w:cs="Times New Roman"/>
          <w:sz w:val="28"/>
          <w:szCs w:val="28"/>
          <w:lang w:eastAsia="ru-RU"/>
        </w:rPr>
      </w:pPr>
      <w:r>
        <w:rPr>
          <w:rFonts w:ascii="Times New Roman CYR" w:eastAsia="Times New Roman" w:hAnsi="Times New Roman CYR" w:cs="Times New Roman"/>
          <w:sz w:val="28"/>
          <w:szCs w:val="28"/>
          <w:lang w:eastAsia="ru-RU"/>
        </w:rPr>
        <w:t xml:space="preserve">б) </w:t>
      </w:r>
      <w:r w:rsidR="002027D4">
        <w:rPr>
          <w:rFonts w:ascii="Times New Roman" w:eastAsia="Times New Roman" w:hAnsi="Times New Roman" w:cs="Times New Roman"/>
          <w:sz w:val="28"/>
          <w:szCs w:val="28"/>
          <w:lang w:eastAsia="ru-RU"/>
        </w:rPr>
        <w:t xml:space="preserve">в графе 5 строки 6.3 </w:t>
      </w:r>
      <w:r w:rsidR="002027D4">
        <w:rPr>
          <w:rFonts w:ascii="Times New Roman CYR" w:eastAsia="Times New Roman" w:hAnsi="Times New Roman CYR" w:cs="Times New Roman"/>
          <w:sz w:val="28"/>
          <w:szCs w:val="28"/>
          <w:lang w:eastAsia="ru-RU"/>
        </w:rPr>
        <w:t>цифры «2025» заменить цифрами «2021»;</w:t>
      </w:r>
    </w:p>
    <w:p w:rsidR="00C66BF4" w:rsidRDefault="00D17397" w:rsidP="00FF54BA">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5</w:t>
      </w:r>
      <w:r w:rsidR="002E6F5C">
        <w:rPr>
          <w:rFonts w:ascii="Times New Roman CYR" w:eastAsia="Times New Roman" w:hAnsi="Times New Roman CYR" w:cs="Times New Roman"/>
          <w:sz w:val="28"/>
          <w:szCs w:val="28"/>
          <w:lang w:eastAsia="ru-RU"/>
        </w:rPr>
        <w:t xml:space="preserve">) </w:t>
      </w:r>
      <w:r>
        <w:rPr>
          <w:rFonts w:ascii="Times New Roman CYR" w:eastAsia="Times New Roman" w:hAnsi="Times New Roman CYR" w:cs="Times New Roman"/>
          <w:sz w:val="28"/>
          <w:szCs w:val="28"/>
          <w:lang w:eastAsia="ru-RU"/>
        </w:rPr>
        <w:t>раздел «Подпрограмма 8 «</w:t>
      </w:r>
      <w:r w:rsidRPr="00D17397">
        <w:rPr>
          <w:rFonts w:ascii="Times New Roman CYR" w:eastAsia="Times New Roman" w:hAnsi="Times New Roman CYR" w:cs="Times New Roman"/>
          <w:sz w:val="28"/>
          <w:szCs w:val="28"/>
          <w:lang w:eastAsia="ru-RU"/>
        </w:rPr>
        <w:t>Обеспечение эпизоотического и ветер</w:t>
      </w:r>
      <w:r>
        <w:rPr>
          <w:rFonts w:ascii="Times New Roman CYR" w:eastAsia="Times New Roman" w:hAnsi="Times New Roman CYR" w:cs="Times New Roman"/>
          <w:sz w:val="28"/>
          <w:szCs w:val="28"/>
          <w:lang w:eastAsia="ru-RU"/>
        </w:rPr>
        <w:t xml:space="preserve">инарно-санитарного благополучия» </w:t>
      </w:r>
      <w:r w:rsidR="002E6F5C">
        <w:rPr>
          <w:rFonts w:ascii="Times New Roman CYR" w:eastAsia="Times New Roman" w:hAnsi="Times New Roman CYR" w:cs="Times New Roman"/>
          <w:sz w:val="28"/>
          <w:szCs w:val="28"/>
          <w:lang w:eastAsia="ru-RU"/>
        </w:rPr>
        <w:t>д</w:t>
      </w:r>
      <w:r>
        <w:rPr>
          <w:rFonts w:ascii="Times New Roman CYR" w:eastAsia="Times New Roman" w:hAnsi="Times New Roman CYR" w:cs="Times New Roman"/>
          <w:sz w:val="28"/>
          <w:szCs w:val="28"/>
          <w:lang w:eastAsia="ru-RU"/>
        </w:rPr>
        <w:t>ополнить строкой</w:t>
      </w:r>
      <w:r w:rsidR="002E6F5C">
        <w:rPr>
          <w:rFonts w:ascii="Times New Roman CYR" w:eastAsia="Times New Roman" w:hAnsi="Times New Roman CYR" w:cs="Times New Roman"/>
          <w:sz w:val="28"/>
          <w:szCs w:val="28"/>
          <w:lang w:eastAsia="ru-RU"/>
        </w:rPr>
        <w:t xml:space="preserve"> </w:t>
      </w:r>
      <w:r>
        <w:rPr>
          <w:rFonts w:ascii="Times New Roman CYR" w:eastAsia="Times New Roman" w:hAnsi="Times New Roman CYR" w:cs="Times New Roman"/>
          <w:sz w:val="28"/>
          <w:szCs w:val="28"/>
          <w:lang w:eastAsia="ru-RU"/>
        </w:rPr>
        <w:t>8.8</w:t>
      </w:r>
      <w:r w:rsidR="002E6F5C">
        <w:rPr>
          <w:rFonts w:ascii="Times New Roman CYR" w:eastAsia="Times New Roman" w:hAnsi="Times New Roman CYR" w:cs="Times New Roman"/>
          <w:sz w:val="28"/>
          <w:szCs w:val="28"/>
          <w:lang w:eastAsia="ru-RU"/>
        </w:rPr>
        <w:t xml:space="preserve"> следующего содержания:</w:t>
      </w:r>
    </w:p>
    <w:p w:rsidR="002E6F5C" w:rsidRDefault="002E6F5C" w:rsidP="00FF54BA">
      <w:pPr>
        <w:spacing w:after="0" w:line="240" w:lineRule="auto"/>
        <w:ind w:firstLine="709"/>
        <w:jc w:val="both"/>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701"/>
        <w:gridCol w:w="1560"/>
        <w:gridCol w:w="708"/>
        <w:gridCol w:w="710"/>
        <w:gridCol w:w="1913"/>
        <w:gridCol w:w="1631"/>
        <w:gridCol w:w="1268"/>
      </w:tblGrid>
      <w:tr w:rsidR="00301BA4" w:rsidRPr="008A7045" w:rsidTr="00953EA3">
        <w:tc>
          <w:tcPr>
            <w:tcW w:w="345" w:type="pct"/>
          </w:tcPr>
          <w:p w:rsidR="004E0DF7" w:rsidRPr="004E0DF7" w:rsidRDefault="00D17397" w:rsidP="004E0DF7">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00301BA4" w:rsidRPr="008A7045">
              <w:rPr>
                <w:rFonts w:ascii="Times New Roman" w:hAnsi="Times New Roman" w:cs="Times New Roman"/>
                <w:sz w:val="20"/>
                <w:szCs w:val="20"/>
              </w:rPr>
              <w:t>.</w:t>
            </w:r>
            <w:r>
              <w:rPr>
                <w:rFonts w:ascii="Times New Roman" w:hAnsi="Times New Roman" w:cs="Times New Roman"/>
                <w:sz w:val="20"/>
                <w:szCs w:val="20"/>
              </w:rPr>
              <w:t>8</w:t>
            </w:r>
          </w:p>
        </w:tc>
        <w:tc>
          <w:tcPr>
            <w:tcW w:w="834" w:type="pct"/>
            <w:vAlign w:val="center"/>
          </w:tcPr>
          <w:p w:rsidR="004E0DF7" w:rsidRPr="004E0DF7" w:rsidRDefault="00D17397" w:rsidP="00953EA3">
            <w:pPr>
              <w:autoSpaceDE w:val="0"/>
              <w:autoSpaceDN w:val="0"/>
              <w:adjustRightInd w:val="0"/>
              <w:spacing w:after="0" w:line="240" w:lineRule="auto"/>
              <w:jc w:val="both"/>
              <w:rPr>
                <w:rFonts w:ascii="Times New Roman" w:hAnsi="Times New Roman" w:cs="Times New Roman"/>
                <w:sz w:val="20"/>
                <w:szCs w:val="20"/>
              </w:rPr>
            </w:pPr>
            <w:r w:rsidRPr="00D17397">
              <w:rPr>
                <w:rFonts w:ascii="Times New Roman" w:hAnsi="Times New Roman" w:cs="Times New Roman"/>
                <w:sz w:val="20"/>
                <w:szCs w:val="20"/>
              </w:rPr>
              <w:t>Предоставление единовременной денежной компенсации на возмещение ущерба физическим и юридическим лицам - владельцам животных в результате изъятия животных и (или) продуктов животноводства при возникновении и ликвидации очагов особо опасных болезней животных в Камчатском крае</w:t>
            </w:r>
          </w:p>
        </w:tc>
        <w:tc>
          <w:tcPr>
            <w:tcW w:w="765" w:type="pct"/>
          </w:tcPr>
          <w:p w:rsidR="004E0DF7" w:rsidRPr="004E0DF7" w:rsidRDefault="004E0DF7" w:rsidP="004E0DF7">
            <w:pPr>
              <w:autoSpaceDE w:val="0"/>
              <w:autoSpaceDN w:val="0"/>
              <w:adjustRightInd w:val="0"/>
              <w:spacing w:after="0" w:line="240" w:lineRule="auto"/>
              <w:jc w:val="center"/>
              <w:rPr>
                <w:rFonts w:ascii="Times New Roman" w:hAnsi="Times New Roman" w:cs="Times New Roman"/>
                <w:sz w:val="20"/>
                <w:szCs w:val="20"/>
              </w:rPr>
            </w:pPr>
            <w:proofErr w:type="spellStart"/>
            <w:r w:rsidRPr="004E0DF7">
              <w:rPr>
                <w:rFonts w:ascii="Times New Roman" w:hAnsi="Times New Roman" w:cs="Times New Roman"/>
                <w:sz w:val="20"/>
                <w:szCs w:val="20"/>
              </w:rPr>
              <w:t>Минсельхозпищепром</w:t>
            </w:r>
            <w:proofErr w:type="spellEnd"/>
            <w:r w:rsidRPr="004E0DF7">
              <w:rPr>
                <w:rFonts w:ascii="Times New Roman" w:hAnsi="Times New Roman" w:cs="Times New Roman"/>
                <w:sz w:val="20"/>
                <w:szCs w:val="20"/>
              </w:rPr>
              <w:t xml:space="preserve"> Камчатского края</w:t>
            </w:r>
          </w:p>
        </w:tc>
        <w:tc>
          <w:tcPr>
            <w:tcW w:w="347" w:type="pct"/>
          </w:tcPr>
          <w:p w:rsidR="004E0DF7" w:rsidRPr="004E0DF7" w:rsidRDefault="004E0DF7" w:rsidP="008A7045">
            <w:pPr>
              <w:autoSpaceDE w:val="0"/>
              <w:autoSpaceDN w:val="0"/>
              <w:adjustRightInd w:val="0"/>
              <w:spacing w:after="0" w:line="240" w:lineRule="auto"/>
              <w:jc w:val="center"/>
              <w:rPr>
                <w:rFonts w:ascii="Times New Roman" w:hAnsi="Times New Roman" w:cs="Times New Roman"/>
                <w:sz w:val="20"/>
                <w:szCs w:val="20"/>
              </w:rPr>
            </w:pPr>
            <w:r w:rsidRPr="004E0DF7">
              <w:rPr>
                <w:rFonts w:ascii="Times New Roman" w:hAnsi="Times New Roman" w:cs="Times New Roman"/>
                <w:sz w:val="20"/>
                <w:szCs w:val="20"/>
              </w:rPr>
              <w:t>202</w:t>
            </w:r>
            <w:r w:rsidR="008A7045">
              <w:rPr>
                <w:rFonts w:ascii="Times New Roman" w:hAnsi="Times New Roman" w:cs="Times New Roman"/>
                <w:sz w:val="20"/>
                <w:szCs w:val="20"/>
              </w:rPr>
              <w:t>3</w:t>
            </w:r>
          </w:p>
        </w:tc>
        <w:tc>
          <w:tcPr>
            <w:tcW w:w="348" w:type="pct"/>
          </w:tcPr>
          <w:p w:rsidR="004E0DF7" w:rsidRPr="004E0DF7" w:rsidRDefault="004E0DF7" w:rsidP="004E0DF7">
            <w:pPr>
              <w:autoSpaceDE w:val="0"/>
              <w:autoSpaceDN w:val="0"/>
              <w:adjustRightInd w:val="0"/>
              <w:spacing w:after="0" w:line="240" w:lineRule="auto"/>
              <w:jc w:val="center"/>
              <w:rPr>
                <w:rFonts w:ascii="Times New Roman" w:hAnsi="Times New Roman" w:cs="Times New Roman"/>
                <w:sz w:val="20"/>
                <w:szCs w:val="20"/>
              </w:rPr>
            </w:pPr>
            <w:r w:rsidRPr="004E0DF7">
              <w:rPr>
                <w:rFonts w:ascii="Times New Roman" w:hAnsi="Times New Roman" w:cs="Times New Roman"/>
                <w:sz w:val="20"/>
                <w:szCs w:val="20"/>
              </w:rPr>
              <w:t>2025</w:t>
            </w:r>
          </w:p>
        </w:tc>
        <w:tc>
          <w:tcPr>
            <w:tcW w:w="938" w:type="pct"/>
          </w:tcPr>
          <w:p w:rsidR="004E0DF7" w:rsidRPr="004E0DF7" w:rsidRDefault="00D17397" w:rsidP="004E0DF7">
            <w:pPr>
              <w:autoSpaceDE w:val="0"/>
              <w:autoSpaceDN w:val="0"/>
              <w:adjustRightInd w:val="0"/>
              <w:spacing w:after="0" w:line="240" w:lineRule="auto"/>
              <w:jc w:val="center"/>
              <w:rPr>
                <w:rFonts w:ascii="Times New Roman" w:hAnsi="Times New Roman" w:cs="Times New Roman"/>
                <w:sz w:val="20"/>
                <w:szCs w:val="20"/>
              </w:rPr>
            </w:pPr>
            <w:r w:rsidRPr="00D17397">
              <w:rPr>
                <w:rFonts w:ascii="Times New Roman" w:hAnsi="Times New Roman" w:cs="Times New Roman"/>
                <w:sz w:val="20"/>
                <w:szCs w:val="20"/>
              </w:rPr>
              <w:t>Предупреждение возникновения и распространения заразных болезней животных, защита населения от болезней, общих для человека и животных</w:t>
            </w:r>
          </w:p>
        </w:tc>
        <w:tc>
          <w:tcPr>
            <w:tcW w:w="800" w:type="pct"/>
          </w:tcPr>
          <w:p w:rsidR="004E0DF7" w:rsidRPr="004E0DF7" w:rsidRDefault="00D17397" w:rsidP="004E0DF7">
            <w:pPr>
              <w:autoSpaceDE w:val="0"/>
              <w:autoSpaceDN w:val="0"/>
              <w:adjustRightInd w:val="0"/>
              <w:spacing w:after="0" w:line="240" w:lineRule="auto"/>
              <w:jc w:val="center"/>
              <w:rPr>
                <w:rFonts w:ascii="Times New Roman" w:hAnsi="Times New Roman" w:cs="Times New Roman"/>
                <w:sz w:val="20"/>
                <w:szCs w:val="20"/>
              </w:rPr>
            </w:pPr>
            <w:r w:rsidRPr="00D17397">
              <w:rPr>
                <w:rFonts w:ascii="Times New Roman" w:hAnsi="Times New Roman" w:cs="Times New Roman"/>
                <w:sz w:val="20"/>
                <w:szCs w:val="20"/>
              </w:rPr>
              <w:t>Возникновение очагов заразных болезней животных, снижение иммунного статуса животных, повышение экономических затрат, связанных с падежом животных</w:t>
            </w:r>
          </w:p>
        </w:tc>
        <w:tc>
          <w:tcPr>
            <w:tcW w:w="622" w:type="pct"/>
          </w:tcPr>
          <w:p w:rsidR="004E0DF7" w:rsidRPr="004E0DF7" w:rsidRDefault="004E0DF7" w:rsidP="004E0DF7">
            <w:pPr>
              <w:autoSpaceDE w:val="0"/>
              <w:autoSpaceDN w:val="0"/>
              <w:adjustRightInd w:val="0"/>
              <w:spacing w:after="0" w:line="240" w:lineRule="auto"/>
              <w:jc w:val="center"/>
              <w:rPr>
                <w:rFonts w:ascii="Times New Roman" w:hAnsi="Times New Roman" w:cs="Times New Roman"/>
                <w:sz w:val="20"/>
                <w:szCs w:val="20"/>
              </w:rPr>
            </w:pPr>
            <w:r w:rsidRPr="008A7045">
              <w:rPr>
                <w:rFonts w:ascii="Times New Roman" w:hAnsi="Times New Roman" w:cs="Times New Roman"/>
                <w:sz w:val="20"/>
                <w:szCs w:val="20"/>
              </w:rPr>
              <w:t>Показа</w:t>
            </w:r>
            <w:r w:rsidR="00D17397">
              <w:rPr>
                <w:rFonts w:ascii="Times New Roman" w:hAnsi="Times New Roman" w:cs="Times New Roman"/>
                <w:sz w:val="20"/>
                <w:szCs w:val="20"/>
              </w:rPr>
              <w:t>тель 8.</w:t>
            </w:r>
            <w:r w:rsidR="00953EA3">
              <w:rPr>
                <w:rFonts w:ascii="Times New Roman" w:hAnsi="Times New Roman" w:cs="Times New Roman"/>
                <w:sz w:val="20"/>
                <w:szCs w:val="20"/>
              </w:rPr>
              <w:t>2</w:t>
            </w:r>
            <w:r w:rsidRPr="004E0DF7">
              <w:rPr>
                <w:rFonts w:ascii="Times New Roman" w:hAnsi="Times New Roman" w:cs="Times New Roman"/>
                <w:sz w:val="20"/>
                <w:szCs w:val="20"/>
              </w:rPr>
              <w:t xml:space="preserve"> таблицы приложения 1 к Программе</w:t>
            </w:r>
          </w:p>
        </w:tc>
      </w:tr>
    </w:tbl>
    <w:p w:rsidR="002E6F5C" w:rsidRDefault="0008476D" w:rsidP="00714103">
      <w:pPr>
        <w:spacing w:after="0" w:line="240" w:lineRule="auto"/>
        <w:ind w:firstLine="709"/>
        <w:jc w:val="right"/>
        <w:rPr>
          <w:rFonts w:ascii="Times New Roman CYR" w:eastAsia="Times New Roman" w:hAnsi="Times New Roman CYR" w:cs="Times New Roman"/>
          <w:sz w:val="28"/>
          <w:szCs w:val="28"/>
          <w:lang w:eastAsia="ru-RU"/>
        </w:rPr>
      </w:pPr>
      <w:r>
        <w:rPr>
          <w:rFonts w:ascii="Times New Roman CYR" w:eastAsia="Times New Roman" w:hAnsi="Times New Roman CYR" w:cs="Times New Roman"/>
          <w:sz w:val="28"/>
          <w:szCs w:val="28"/>
          <w:lang w:eastAsia="ru-RU"/>
        </w:rPr>
        <w:t>».</w:t>
      </w:r>
    </w:p>
    <w:p w:rsidR="00897298" w:rsidRDefault="00FB5E72" w:rsidP="0089729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897298">
        <w:rPr>
          <w:rFonts w:ascii="Times New Roman" w:eastAsia="Times New Roman" w:hAnsi="Times New Roman" w:cs="Times New Roman"/>
          <w:sz w:val="28"/>
          <w:szCs w:val="28"/>
          <w:lang w:eastAsia="ru-RU"/>
        </w:rPr>
        <w:t xml:space="preserve">. </w:t>
      </w:r>
      <w:r w:rsidR="00897298" w:rsidRPr="00897298">
        <w:rPr>
          <w:rFonts w:ascii="Times New Roman" w:eastAsia="Times New Roman" w:hAnsi="Times New Roman" w:cs="Times New Roman"/>
          <w:sz w:val="28"/>
          <w:szCs w:val="28"/>
          <w:lang w:eastAsia="ru-RU"/>
        </w:rPr>
        <w:t xml:space="preserve">Приложение 3 к Программе изложить в редакции согласно </w:t>
      </w:r>
      <w:proofErr w:type="gramStart"/>
      <w:r w:rsidR="00897298" w:rsidRPr="00897298">
        <w:rPr>
          <w:rFonts w:ascii="Times New Roman" w:eastAsia="Times New Roman" w:hAnsi="Times New Roman" w:cs="Times New Roman"/>
          <w:sz w:val="28"/>
          <w:szCs w:val="28"/>
          <w:lang w:eastAsia="ru-RU"/>
        </w:rPr>
        <w:t>приложению</w:t>
      </w:r>
      <w:proofErr w:type="gramEnd"/>
      <w:r w:rsidR="0017073A">
        <w:rPr>
          <w:rFonts w:ascii="Times New Roman" w:eastAsia="Times New Roman" w:hAnsi="Times New Roman" w:cs="Times New Roman"/>
          <w:sz w:val="28"/>
          <w:szCs w:val="28"/>
          <w:lang w:eastAsia="ru-RU"/>
        </w:rPr>
        <w:t xml:space="preserve"> </w:t>
      </w:r>
      <w:r w:rsidR="00897298" w:rsidRPr="00897298">
        <w:rPr>
          <w:rFonts w:ascii="Times New Roman" w:eastAsia="Times New Roman" w:hAnsi="Times New Roman" w:cs="Times New Roman"/>
          <w:sz w:val="28"/>
          <w:szCs w:val="28"/>
          <w:lang w:eastAsia="ru-RU"/>
        </w:rPr>
        <w:t>к настоящему приложению.</w:t>
      </w:r>
    </w:p>
    <w:p w:rsidR="00ED04B1" w:rsidRDefault="00ED04B1" w:rsidP="00ED04B1">
      <w:pPr>
        <w:spacing w:after="0" w:line="240" w:lineRule="auto"/>
        <w:ind w:firstLine="709"/>
        <w:jc w:val="both"/>
        <w:rPr>
          <w:rFonts w:ascii="Times New Roman" w:hAnsi="Times New Roman" w:cs="Times New Roman"/>
          <w:bCs/>
          <w:sz w:val="28"/>
          <w:szCs w:val="28"/>
        </w:rPr>
      </w:pPr>
      <w:r w:rsidRPr="000D6986">
        <w:rPr>
          <w:rFonts w:ascii="Times New Roman" w:eastAsia="Times New Roman" w:hAnsi="Times New Roman" w:cs="Times New Roman"/>
          <w:sz w:val="28"/>
          <w:szCs w:val="28"/>
          <w:lang w:eastAsia="ru-RU"/>
        </w:rPr>
        <w:t xml:space="preserve">13. </w:t>
      </w:r>
      <w:r w:rsidRPr="000D6986">
        <w:rPr>
          <w:rFonts w:ascii="Times New Roman" w:hAnsi="Times New Roman" w:cs="Times New Roman"/>
          <w:bCs/>
          <w:sz w:val="28"/>
          <w:szCs w:val="28"/>
        </w:rPr>
        <w:t>П</w:t>
      </w:r>
      <w:r w:rsidRPr="000D6986">
        <w:rPr>
          <w:rFonts w:ascii="Times New Roman" w:hAnsi="Times New Roman" w:cs="Times New Roman"/>
          <w:sz w:val="28"/>
          <w:szCs w:val="28"/>
        </w:rPr>
        <w:t xml:space="preserve">риложение 4 к Программе </w:t>
      </w:r>
      <w:r w:rsidRPr="000D6986">
        <w:rPr>
          <w:rFonts w:ascii="Times New Roman" w:hAnsi="Times New Roman" w:cs="Times New Roman"/>
          <w:bCs/>
          <w:sz w:val="28"/>
          <w:szCs w:val="28"/>
        </w:rPr>
        <w:t>изложить в следующей редакции:</w:t>
      </w:r>
    </w:p>
    <w:p w:rsidR="00C30EE9" w:rsidRPr="00C30EE9" w:rsidRDefault="00281E1D" w:rsidP="00C30EE9">
      <w:pPr>
        <w:autoSpaceDE w:val="0"/>
        <w:autoSpaceDN w:val="0"/>
        <w:adjustRightInd w:val="0"/>
        <w:spacing w:after="0" w:line="240" w:lineRule="auto"/>
        <w:ind w:firstLine="720"/>
        <w:jc w:val="right"/>
        <w:rPr>
          <w:rFonts w:ascii="Times New Roman" w:hAnsi="Times New Roman" w:cs="Times New Roman"/>
          <w:bCs/>
          <w:sz w:val="28"/>
          <w:szCs w:val="28"/>
        </w:rPr>
      </w:pPr>
      <w:bookmarkStart w:id="4" w:name="sub_7000"/>
      <w:r>
        <w:rPr>
          <w:rFonts w:ascii="Times New Roman" w:hAnsi="Times New Roman" w:cs="Times New Roman"/>
          <w:bCs/>
          <w:sz w:val="28"/>
          <w:szCs w:val="28"/>
        </w:rPr>
        <w:t>«</w:t>
      </w:r>
      <w:r w:rsidR="00C30EE9" w:rsidRPr="00C30EE9">
        <w:rPr>
          <w:rFonts w:ascii="Times New Roman" w:hAnsi="Times New Roman" w:cs="Times New Roman"/>
          <w:bCs/>
          <w:sz w:val="28"/>
          <w:szCs w:val="28"/>
        </w:rPr>
        <w:t xml:space="preserve">Приложение </w:t>
      </w:r>
      <w:r w:rsidR="007951E4">
        <w:rPr>
          <w:rFonts w:ascii="Times New Roman" w:hAnsi="Times New Roman" w:cs="Times New Roman"/>
          <w:bCs/>
          <w:sz w:val="28"/>
          <w:szCs w:val="28"/>
        </w:rPr>
        <w:t>4</w:t>
      </w:r>
      <w:r w:rsidR="00C30EE9" w:rsidRPr="00C30EE9">
        <w:rPr>
          <w:rFonts w:ascii="Times New Roman" w:hAnsi="Times New Roman" w:cs="Times New Roman"/>
          <w:bCs/>
          <w:sz w:val="28"/>
          <w:szCs w:val="28"/>
        </w:rPr>
        <w:br/>
        <w:t xml:space="preserve"> к </w:t>
      </w:r>
      <w:hyperlink w:anchor="sub_1000" w:history="1">
        <w:r w:rsidR="00C30EE9" w:rsidRPr="00C30EE9">
          <w:rPr>
            <w:rFonts w:ascii="Times New Roman" w:hAnsi="Times New Roman" w:cs="Times New Roman"/>
            <w:sz w:val="28"/>
            <w:szCs w:val="28"/>
          </w:rPr>
          <w:t>Программе</w:t>
        </w:r>
      </w:hyperlink>
    </w:p>
    <w:bookmarkEnd w:id="4"/>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p>
    <w:p w:rsidR="00281E1D" w:rsidRPr="00281E1D" w:rsidRDefault="00281E1D" w:rsidP="00281E1D">
      <w:pPr>
        <w:autoSpaceDE w:val="0"/>
        <w:autoSpaceDN w:val="0"/>
        <w:adjustRightInd w:val="0"/>
        <w:spacing w:before="108" w:after="108" w:line="240" w:lineRule="auto"/>
        <w:jc w:val="center"/>
        <w:outlineLvl w:val="0"/>
        <w:rPr>
          <w:rFonts w:ascii="Times New Roman" w:hAnsi="Times New Roman" w:cs="Times New Roman"/>
          <w:bCs/>
          <w:sz w:val="28"/>
          <w:szCs w:val="28"/>
        </w:rPr>
      </w:pPr>
      <w:r w:rsidRPr="00281E1D">
        <w:rPr>
          <w:rFonts w:ascii="Times New Roman" w:hAnsi="Times New Roman" w:cs="Times New Roman"/>
          <w:bCs/>
          <w:sz w:val="28"/>
          <w:szCs w:val="28"/>
        </w:rPr>
        <w:t xml:space="preserve">Порядок </w:t>
      </w:r>
      <w:r w:rsidRPr="00281E1D">
        <w:rPr>
          <w:rFonts w:ascii="Times New Roman" w:hAnsi="Times New Roman" w:cs="Times New Roman"/>
          <w:bCs/>
          <w:sz w:val="28"/>
          <w:szCs w:val="28"/>
        </w:rPr>
        <w:br/>
        <w:t>предоставления и распределения субсидий местным бюджетам на реализ</w:t>
      </w:r>
      <w:r>
        <w:rPr>
          <w:rFonts w:ascii="Times New Roman" w:hAnsi="Times New Roman" w:cs="Times New Roman"/>
          <w:bCs/>
          <w:sz w:val="28"/>
          <w:szCs w:val="28"/>
        </w:rPr>
        <w:t>ацию основного мероприятия 2.2 «</w:t>
      </w:r>
      <w:r w:rsidRPr="00281E1D">
        <w:rPr>
          <w:rFonts w:ascii="Times New Roman" w:hAnsi="Times New Roman" w:cs="Times New Roman"/>
          <w:bCs/>
          <w:sz w:val="28"/>
          <w:szCs w:val="28"/>
        </w:rPr>
        <w:t>Развитие производства продукции животноводства</w:t>
      </w:r>
      <w:r>
        <w:rPr>
          <w:rFonts w:ascii="Times New Roman" w:hAnsi="Times New Roman" w:cs="Times New Roman"/>
          <w:bCs/>
          <w:sz w:val="28"/>
          <w:szCs w:val="28"/>
        </w:rPr>
        <w:t>»</w:t>
      </w:r>
      <w:r w:rsidRPr="00281E1D">
        <w:rPr>
          <w:rFonts w:ascii="Times New Roman" w:hAnsi="Times New Roman" w:cs="Times New Roman"/>
          <w:bCs/>
          <w:sz w:val="28"/>
          <w:szCs w:val="28"/>
        </w:rPr>
        <w:t xml:space="preserve"> Подпрограммы 2</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5" w:name="sub_7001"/>
      <w:r w:rsidRPr="00C30EE9">
        <w:rPr>
          <w:rFonts w:ascii="Times New Roman" w:hAnsi="Times New Roman" w:cs="Times New Roman"/>
          <w:sz w:val="28"/>
          <w:szCs w:val="28"/>
        </w:rPr>
        <w:t>1. Настоящий Порядок регулирует предоставление и распределение субсидий из краевого бюджета бюджетам муниципальных образований в Камчатском кр</w:t>
      </w:r>
      <w:r w:rsidR="002B5CFE">
        <w:rPr>
          <w:rFonts w:ascii="Times New Roman" w:hAnsi="Times New Roman" w:cs="Times New Roman"/>
          <w:sz w:val="28"/>
          <w:szCs w:val="28"/>
        </w:rPr>
        <w:t>ае в целях достижения результатов</w:t>
      </w:r>
      <w:r w:rsidRPr="00C30EE9">
        <w:rPr>
          <w:rFonts w:ascii="Times New Roman" w:hAnsi="Times New Roman" w:cs="Times New Roman"/>
          <w:sz w:val="28"/>
          <w:szCs w:val="28"/>
        </w:rPr>
        <w:t xml:space="preserve"> основного мероприятия </w:t>
      </w:r>
      <w:r w:rsidR="00E04091">
        <w:rPr>
          <w:rFonts w:ascii="Times New Roman" w:hAnsi="Times New Roman" w:cs="Times New Roman"/>
          <w:sz w:val="28"/>
          <w:szCs w:val="28"/>
        </w:rPr>
        <w:t>2</w:t>
      </w:r>
      <w:r w:rsidRPr="00C30EE9">
        <w:rPr>
          <w:rFonts w:ascii="Times New Roman" w:hAnsi="Times New Roman" w:cs="Times New Roman"/>
          <w:sz w:val="28"/>
          <w:szCs w:val="28"/>
        </w:rPr>
        <w:t>.2</w:t>
      </w:r>
      <w:r w:rsidR="00E04091">
        <w:rPr>
          <w:rFonts w:ascii="Times New Roman" w:hAnsi="Times New Roman" w:cs="Times New Roman"/>
          <w:sz w:val="28"/>
          <w:szCs w:val="28"/>
        </w:rPr>
        <w:t xml:space="preserve"> «Развитие производства продукции животноводства»</w:t>
      </w:r>
      <w:r w:rsidRPr="00C30EE9">
        <w:rPr>
          <w:rFonts w:ascii="Times New Roman" w:hAnsi="Times New Roman" w:cs="Times New Roman"/>
          <w:sz w:val="28"/>
          <w:szCs w:val="28"/>
        </w:rPr>
        <w:t xml:space="preserve"> </w:t>
      </w:r>
      <w:hyperlink w:anchor="sub_1010" w:history="1">
        <w:r w:rsidRPr="00C30EE9">
          <w:rPr>
            <w:rFonts w:ascii="Times New Roman" w:hAnsi="Times New Roman" w:cs="Times New Roman"/>
            <w:sz w:val="28"/>
            <w:szCs w:val="28"/>
          </w:rPr>
          <w:t xml:space="preserve">Подпрограммы </w:t>
        </w:r>
      </w:hyperlink>
      <w:r w:rsidR="00E04091">
        <w:rPr>
          <w:rFonts w:ascii="Times New Roman" w:hAnsi="Times New Roman" w:cs="Times New Roman"/>
          <w:sz w:val="28"/>
          <w:szCs w:val="28"/>
        </w:rPr>
        <w:t>2 «Развитие животноводства»</w:t>
      </w:r>
      <w:r w:rsidRPr="00C30EE9">
        <w:rPr>
          <w:rFonts w:ascii="Times New Roman" w:hAnsi="Times New Roman" w:cs="Times New Roman"/>
          <w:sz w:val="28"/>
          <w:szCs w:val="28"/>
        </w:rPr>
        <w:t xml:space="preserve"> </w:t>
      </w:r>
      <w:hyperlink w:anchor="sub_1000" w:history="1">
        <w:r w:rsidRPr="00C30EE9">
          <w:rPr>
            <w:rFonts w:ascii="Times New Roman" w:hAnsi="Times New Roman" w:cs="Times New Roman"/>
            <w:sz w:val="28"/>
            <w:szCs w:val="28"/>
          </w:rPr>
          <w:t>государственной программы</w:t>
        </w:r>
      </w:hyperlink>
      <w:r w:rsidR="00E04091">
        <w:rPr>
          <w:rFonts w:ascii="Times New Roman" w:hAnsi="Times New Roman" w:cs="Times New Roman"/>
          <w:sz w:val="28"/>
          <w:szCs w:val="28"/>
        </w:rPr>
        <w:t xml:space="preserve"> Камчатского края «</w:t>
      </w:r>
      <w:r w:rsidR="00E04091" w:rsidRPr="00E04091">
        <w:rPr>
          <w:rFonts w:ascii="Times New Roman" w:hAnsi="Times New Roman" w:cs="Times New Roman"/>
          <w:sz w:val="28"/>
          <w:szCs w:val="28"/>
        </w:rPr>
        <w:t xml:space="preserve">Развитие сельского хозяйства и регулирование рынков сельскохозяйственной продукции, сырья и продовольствия </w:t>
      </w:r>
      <w:r w:rsidR="00E04091" w:rsidRPr="00E04091">
        <w:rPr>
          <w:rFonts w:ascii="Times New Roman" w:hAnsi="Times New Roman" w:cs="Times New Roman"/>
          <w:sz w:val="28"/>
          <w:szCs w:val="28"/>
        </w:rPr>
        <w:lastRenderedPageBreak/>
        <w:t>Камчатского края</w:t>
      </w:r>
      <w:r w:rsidR="00E04091">
        <w:rPr>
          <w:rFonts w:ascii="Times New Roman" w:hAnsi="Times New Roman" w:cs="Times New Roman"/>
          <w:sz w:val="28"/>
          <w:szCs w:val="28"/>
        </w:rPr>
        <w:t>»</w:t>
      </w:r>
      <w:r w:rsidRPr="00C30EE9">
        <w:rPr>
          <w:rFonts w:ascii="Times New Roman" w:hAnsi="Times New Roman" w:cs="Times New Roman"/>
          <w:sz w:val="28"/>
          <w:szCs w:val="28"/>
        </w:rPr>
        <w:t xml:space="preserve">, утвержденной </w:t>
      </w:r>
      <w:hyperlink w:anchor="sub_0" w:history="1">
        <w:r w:rsidRPr="00C30EE9">
          <w:rPr>
            <w:rFonts w:ascii="Times New Roman" w:hAnsi="Times New Roman" w:cs="Times New Roman"/>
            <w:sz w:val="28"/>
            <w:szCs w:val="28"/>
          </w:rPr>
          <w:t>постановлением</w:t>
        </w:r>
      </w:hyperlink>
      <w:r w:rsidRPr="00C30EE9">
        <w:rPr>
          <w:rFonts w:ascii="Times New Roman" w:hAnsi="Times New Roman" w:cs="Times New Roman"/>
          <w:sz w:val="28"/>
          <w:szCs w:val="28"/>
        </w:rPr>
        <w:t xml:space="preserve"> Правительств</w:t>
      </w:r>
      <w:r w:rsidR="00E04091">
        <w:rPr>
          <w:rFonts w:ascii="Times New Roman" w:hAnsi="Times New Roman" w:cs="Times New Roman"/>
          <w:sz w:val="28"/>
          <w:szCs w:val="28"/>
        </w:rPr>
        <w:t>а Камчатского края от 29.11.2013 № 523-П (далее –</w:t>
      </w:r>
      <w:r w:rsidRPr="00C30EE9">
        <w:rPr>
          <w:rFonts w:ascii="Times New Roman" w:hAnsi="Times New Roman" w:cs="Times New Roman"/>
          <w:sz w:val="28"/>
          <w:szCs w:val="28"/>
        </w:rPr>
        <w:t xml:space="preserve"> субсидии).</w:t>
      </w:r>
    </w:p>
    <w:p w:rsid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6" w:name="sub_7002"/>
      <w:bookmarkEnd w:id="5"/>
      <w:r w:rsidRPr="00C30EE9">
        <w:rPr>
          <w:rFonts w:ascii="Times New Roman" w:hAnsi="Times New Roman" w:cs="Times New Roman"/>
          <w:sz w:val="28"/>
          <w:szCs w:val="28"/>
        </w:rPr>
        <w:t xml:space="preserve">2. Субсидии предоставляются в целях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расходных обязательств муниципальных образований в Камчатском крае,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мероприятий муниципальных программ, направленных на поддержку и развитие </w:t>
      </w:r>
      <w:r w:rsidR="002C7635">
        <w:rPr>
          <w:rFonts w:ascii="Times New Roman" w:hAnsi="Times New Roman" w:cs="Times New Roman"/>
          <w:sz w:val="28"/>
          <w:szCs w:val="28"/>
        </w:rPr>
        <w:t>граждан, ведущих личное подсобное хозяйство</w:t>
      </w:r>
      <w:r w:rsidR="00B57C31" w:rsidRPr="00B57C31">
        <w:t xml:space="preserve"> </w:t>
      </w:r>
      <w:r w:rsidR="00B57C31" w:rsidRPr="00B57C31">
        <w:rPr>
          <w:rFonts w:ascii="Times New Roman" w:hAnsi="Times New Roman" w:cs="Times New Roman"/>
          <w:sz w:val="28"/>
          <w:szCs w:val="28"/>
        </w:rPr>
        <w:t>в соответствии с Фед</w:t>
      </w:r>
      <w:r w:rsidR="00B57C31">
        <w:rPr>
          <w:rFonts w:ascii="Times New Roman" w:hAnsi="Times New Roman" w:cs="Times New Roman"/>
          <w:sz w:val="28"/>
          <w:szCs w:val="28"/>
        </w:rPr>
        <w:t>еральным законом от 07.07.2003 №</w:t>
      </w:r>
      <w:r w:rsidR="00B57C31" w:rsidRPr="00B57C31">
        <w:rPr>
          <w:rFonts w:ascii="Times New Roman" w:hAnsi="Times New Roman" w:cs="Times New Roman"/>
          <w:sz w:val="28"/>
          <w:szCs w:val="28"/>
        </w:rPr>
        <w:t> 112-</w:t>
      </w:r>
      <w:r w:rsidR="00B57C31">
        <w:rPr>
          <w:rFonts w:ascii="Times New Roman" w:hAnsi="Times New Roman" w:cs="Times New Roman"/>
          <w:sz w:val="28"/>
          <w:szCs w:val="28"/>
        </w:rPr>
        <w:t>ФЗ «О личном подсобном хозяйстве»</w:t>
      </w:r>
      <w:r w:rsidR="00AF644B">
        <w:rPr>
          <w:rFonts w:ascii="Times New Roman" w:hAnsi="Times New Roman" w:cs="Times New Roman"/>
          <w:sz w:val="28"/>
          <w:szCs w:val="28"/>
        </w:rPr>
        <w:t xml:space="preserve">, </w:t>
      </w:r>
      <w:r w:rsidR="00AF644B" w:rsidRPr="00AF644B">
        <w:rPr>
          <w:rFonts w:ascii="Times New Roman" w:hAnsi="Times New Roman" w:cs="Times New Roman"/>
          <w:sz w:val="28"/>
          <w:szCs w:val="28"/>
        </w:rPr>
        <w:t>на финансовое обеспечение (возмещение) части затрат по следующим направлениям</w:t>
      </w:r>
      <w:r w:rsidR="00AF644B">
        <w:rPr>
          <w:rFonts w:ascii="Times New Roman" w:hAnsi="Times New Roman" w:cs="Times New Roman"/>
          <w:sz w:val="28"/>
          <w:szCs w:val="28"/>
        </w:rPr>
        <w:t>:</w:t>
      </w:r>
    </w:p>
    <w:p w:rsidR="00AF644B" w:rsidRDefault="00AF644B"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B57C31">
        <w:rPr>
          <w:rFonts w:ascii="Times New Roman" w:hAnsi="Times New Roman" w:cs="Times New Roman"/>
          <w:sz w:val="28"/>
          <w:szCs w:val="28"/>
        </w:rPr>
        <w:t>производство и реализация</w:t>
      </w:r>
      <w:r w:rsidR="00EE4677" w:rsidRPr="00EE4677">
        <w:rPr>
          <w:rFonts w:ascii="Times New Roman" w:hAnsi="Times New Roman" w:cs="Times New Roman"/>
          <w:sz w:val="28"/>
          <w:szCs w:val="28"/>
        </w:rPr>
        <w:t xml:space="preserve"> молока</w:t>
      </w:r>
      <w:r w:rsidR="003B44FA">
        <w:rPr>
          <w:rFonts w:ascii="Times New Roman" w:hAnsi="Times New Roman" w:cs="Times New Roman"/>
          <w:sz w:val="28"/>
          <w:szCs w:val="28"/>
        </w:rPr>
        <w:t xml:space="preserve"> – по ставке </w:t>
      </w:r>
      <w:r w:rsidR="00BC3662" w:rsidRPr="00BC3662">
        <w:rPr>
          <w:rFonts w:ascii="Times New Roman" w:hAnsi="Times New Roman" w:cs="Times New Roman"/>
          <w:sz w:val="28"/>
          <w:szCs w:val="28"/>
        </w:rPr>
        <w:t xml:space="preserve">за </w:t>
      </w:r>
      <w:r w:rsidR="00DA2BB6">
        <w:rPr>
          <w:rFonts w:ascii="Times New Roman" w:hAnsi="Times New Roman" w:cs="Times New Roman"/>
          <w:sz w:val="28"/>
          <w:szCs w:val="28"/>
        </w:rPr>
        <w:t>одну</w:t>
      </w:r>
      <w:r w:rsidR="00BC3662">
        <w:rPr>
          <w:rFonts w:ascii="Times New Roman" w:hAnsi="Times New Roman" w:cs="Times New Roman"/>
          <w:sz w:val="28"/>
          <w:szCs w:val="28"/>
        </w:rPr>
        <w:t xml:space="preserve"> </w:t>
      </w:r>
      <w:r w:rsidR="00BC3662" w:rsidRPr="00BC3662">
        <w:rPr>
          <w:rFonts w:ascii="Times New Roman" w:hAnsi="Times New Roman" w:cs="Times New Roman"/>
          <w:sz w:val="28"/>
          <w:szCs w:val="28"/>
        </w:rPr>
        <w:t>тонну произведенного и реализованного молока</w:t>
      </w:r>
      <w:r w:rsidR="00C91314">
        <w:rPr>
          <w:rFonts w:ascii="Times New Roman" w:hAnsi="Times New Roman" w:cs="Times New Roman"/>
          <w:sz w:val="28"/>
          <w:szCs w:val="28"/>
        </w:rPr>
        <w:t xml:space="preserve"> в размере не менее 4 тыс. рублей</w:t>
      </w:r>
      <w:r w:rsidR="00EE4677">
        <w:rPr>
          <w:rFonts w:ascii="Times New Roman" w:hAnsi="Times New Roman" w:cs="Times New Roman"/>
          <w:sz w:val="28"/>
          <w:szCs w:val="28"/>
        </w:rPr>
        <w:t>;</w:t>
      </w:r>
    </w:p>
    <w:p w:rsidR="00C91314" w:rsidRDefault="00EE4677"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B57C31">
        <w:rPr>
          <w:rFonts w:ascii="Times New Roman" w:hAnsi="Times New Roman" w:cs="Times New Roman"/>
          <w:sz w:val="28"/>
          <w:szCs w:val="28"/>
        </w:rPr>
        <w:t>содержание</w:t>
      </w:r>
      <w:r w:rsidR="00753A16" w:rsidRPr="00753A16">
        <w:rPr>
          <w:rFonts w:ascii="Times New Roman" w:hAnsi="Times New Roman" w:cs="Times New Roman"/>
          <w:sz w:val="28"/>
          <w:szCs w:val="28"/>
        </w:rPr>
        <w:t xml:space="preserve"> идентифицированных коров</w:t>
      </w:r>
      <w:r w:rsidR="00753A16">
        <w:rPr>
          <w:rFonts w:ascii="Times New Roman" w:hAnsi="Times New Roman" w:cs="Times New Roman"/>
          <w:sz w:val="28"/>
          <w:szCs w:val="28"/>
        </w:rPr>
        <w:t xml:space="preserve"> в отдаленных муниципальных образованиях в Камчатском крае</w:t>
      </w:r>
      <w:r w:rsidR="00BC3662">
        <w:rPr>
          <w:rFonts w:ascii="Times New Roman" w:hAnsi="Times New Roman" w:cs="Times New Roman"/>
          <w:sz w:val="28"/>
          <w:szCs w:val="28"/>
        </w:rPr>
        <w:t xml:space="preserve"> – по ставке </w:t>
      </w:r>
      <w:r w:rsidR="00BC3662" w:rsidRPr="00BC3662">
        <w:rPr>
          <w:rFonts w:ascii="Times New Roman" w:hAnsi="Times New Roman" w:cs="Times New Roman"/>
          <w:sz w:val="28"/>
          <w:szCs w:val="28"/>
        </w:rPr>
        <w:t>за</w:t>
      </w:r>
      <w:r w:rsidR="00DA2BB6">
        <w:rPr>
          <w:rFonts w:ascii="Times New Roman" w:hAnsi="Times New Roman" w:cs="Times New Roman"/>
          <w:sz w:val="28"/>
          <w:szCs w:val="28"/>
        </w:rPr>
        <w:t xml:space="preserve"> одну</w:t>
      </w:r>
      <w:r w:rsidR="00BC3662">
        <w:rPr>
          <w:rFonts w:ascii="Times New Roman" w:hAnsi="Times New Roman" w:cs="Times New Roman"/>
          <w:sz w:val="28"/>
          <w:szCs w:val="28"/>
        </w:rPr>
        <w:t xml:space="preserve"> </w:t>
      </w:r>
      <w:r w:rsidR="00BC3662" w:rsidRPr="00BC3662">
        <w:rPr>
          <w:rFonts w:ascii="Times New Roman" w:hAnsi="Times New Roman" w:cs="Times New Roman"/>
          <w:sz w:val="28"/>
          <w:szCs w:val="28"/>
        </w:rPr>
        <w:t>голову идентифицированной коровы</w:t>
      </w:r>
      <w:r w:rsidR="00C91314">
        <w:rPr>
          <w:rFonts w:ascii="Times New Roman" w:hAnsi="Times New Roman" w:cs="Times New Roman"/>
          <w:sz w:val="28"/>
          <w:szCs w:val="28"/>
        </w:rPr>
        <w:t xml:space="preserve"> в следующих размерах:</w:t>
      </w:r>
    </w:p>
    <w:p w:rsidR="00C91314" w:rsidRPr="00C91314" w:rsidRDefault="00C91314"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а) не менее </w:t>
      </w:r>
      <w:r w:rsidRPr="00C91314">
        <w:rPr>
          <w:rFonts w:ascii="Times New Roman" w:hAnsi="Times New Roman" w:cs="Times New Roman"/>
          <w:sz w:val="28"/>
          <w:szCs w:val="28"/>
        </w:rPr>
        <w:t xml:space="preserve">4,0 тыс. рублей </w:t>
      </w:r>
      <w:r w:rsidR="002A41A8">
        <w:rPr>
          <w:rFonts w:ascii="Times New Roman" w:hAnsi="Times New Roman" w:cs="Times New Roman"/>
          <w:sz w:val="28"/>
          <w:szCs w:val="28"/>
        </w:rPr>
        <w:t xml:space="preserve">– </w:t>
      </w:r>
      <w:r w:rsidR="008C7574" w:rsidRPr="008C7574">
        <w:rPr>
          <w:rFonts w:ascii="Times New Roman" w:hAnsi="Times New Roman" w:cs="Times New Roman"/>
          <w:sz w:val="28"/>
          <w:szCs w:val="28"/>
        </w:rPr>
        <w:t>для граждан, ведущих личное подсобное хозяйство в Усть-Большерецком муниципальном районе</w:t>
      </w:r>
      <w:r w:rsidRPr="00C91314">
        <w:rPr>
          <w:rFonts w:ascii="Times New Roman" w:hAnsi="Times New Roman" w:cs="Times New Roman"/>
          <w:sz w:val="28"/>
          <w:szCs w:val="28"/>
        </w:rPr>
        <w:t>;</w:t>
      </w:r>
    </w:p>
    <w:p w:rsidR="00C91314" w:rsidRPr="00C91314" w:rsidRDefault="008C7574"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б) не менее </w:t>
      </w:r>
      <w:r w:rsidR="00C91314" w:rsidRPr="00C91314">
        <w:rPr>
          <w:rFonts w:ascii="Times New Roman" w:hAnsi="Times New Roman" w:cs="Times New Roman"/>
          <w:sz w:val="28"/>
          <w:szCs w:val="28"/>
        </w:rPr>
        <w:t xml:space="preserve">5,0 тыс. рублей </w:t>
      </w:r>
      <w:r>
        <w:rPr>
          <w:rFonts w:ascii="Times New Roman" w:hAnsi="Times New Roman" w:cs="Times New Roman"/>
          <w:sz w:val="28"/>
          <w:szCs w:val="28"/>
        </w:rPr>
        <w:t>–</w:t>
      </w:r>
      <w:r w:rsidR="00C91314" w:rsidRPr="00C91314">
        <w:rPr>
          <w:rFonts w:ascii="Times New Roman" w:hAnsi="Times New Roman" w:cs="Times New Roman"/>
          <w:sz w:val="28"/>
          <w:szCs w:val="28"/>
        </w:rPr>
        <w:t xml:space="preserve"> для </w:t>
      </w:r>
      <w:r w:rsidRPr="008C7574">
        <w:rPr>
          <w:rFonts w:ascii="Times New Roman" w:hAnsi="Times New Roman" w:cs="Times New Roman"/>
          <w:sz w:val="28"/>
          <w:szCs w:val="28"/>
        </w:rPr>
        <w:t>граждан, ведущих личное подсобное хозяйство в</w:t>
      </w:r>
      <w:r w:rsidRPr="00C91314">
        <w:rPr>
          <w:rFonts w:ascii="Times New Roman" w:hAnsi="Times New Roman" w:cs="Times New Roman"/>
          <w:sz w:val="28"/>
          <w:szCs w:val="28"/>
        </w:rPr>
        <w:t xml:space="preserve"> </w:t>
      </w:r>
      <w:proofErr w:type="spellStart"/>
      <w:r>
        <w:rPr>
          <w:rFonts w:ascii="Times New Roman" w:hAnsi="Times New Roman" w:cs="Times New Roman"/>
          <w:sz w:val="28"/>
          <w:szCs w:val="28"/>
        </w:rPr>
        <w:t>Мильковском</w:t>
      </w:r>
      <w:proofErr w:type="spellEnd"/>
      <w:r>
        <w:rPr>
          <w:rFonts w:ascii="Times New Roman" w:hAnsi="Times New Roman" w:cs="Times New Roman"/>
          <w:sz w:val="28"/>
          <w:szCs w:val="28"/>
        </w:rPr>
        <w:t xml:space="preserve"> муниципальном районе</w:t>
      </w:r>
      <w:r w:rsidR="00C91314" w:rsidRPr="00C91314">
        <w:rPr>
          <w:rFonts w:ascii="Times New Roman" w:hAnsi="Times New Roman" w:cs="Times New Roman"/>
          <w:sz w:val="28"/>
          <w:szCs w:val="28"/>
        </w:rPr>
        <w:t>;</w:t>
      </w:r>
    </w:p>
    <w:p w:rsidR="00C91314" w:rsidRPr="00C91314" w:rsidRDefault="008C7574"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w:t>
      </w:r>
      <w:r w:rsidR="007303D4">
        <w:rPr>
          <w:rFonts w:ascii="Times New Roman" w:hAnsi="Times New Roman" w:cs="Times New Roman"/>
          <w:sz w:val="28"/>
          <w:szCs w:val="28"/>
        </w:rPr>
        <w:t xml:space="preserve">не менее </w:t>
      </w:r>
      <w:r w:rsidR="00C91314" w:rsidRPr="00C91314">
        <w:rPr>
          <w:rFonts w:ascii="Times New Roman" w:hAnsi="Times New Roman" w:cs="Times New Roman"/>
          <w:sz w:val="28"/>
          <w:szCs w:val="28"/>
        </w:rPr>
        <w:t xml:space="preserve">6,0 тыс. рублей </w:t>
      </w:r>
      <w:r w:rsidR="007303D4">
        <w:rPr>
          <w:rFonts w:ascii="Times New Roman" w:hAnsi="Times New Roman" w:cs="Times New Roman"/>
          <w:sz w:val="28"/>
          <w:szCs w:val="28"/>
        </w:rPr>
        <w:t xml:space="preserve">– </w:t>
      </w:r>
      <w:r w:rsidR="007303D4" w:rsidRPr="00C91314">
        <w:rPr>
          <w:rFonts w:ascii="Times New Roman" w:hAnsi="Times New Roman" w:cs="Times New Roman"/>
          <w:sz w:val="28"/>
          <w:szCs w:val="28"/>
        </w:rPr>
        <w:t xml:space="preserve">для </w:t>
      </w:r>
      <w:r w:rsidR="007303D4" w:rsidRPr="008C7574">
        <w:rPr>
          <w:rFonts w:ascii="Times New Roman" w:hAnsi="Times New Roman" w:cs="Times New Roman"/>
          <w:sz w:val="28"/>
          <w:szCs w:val="28"/>
        </w:rPr>
        <w:t>граждан, ведущих личное подсобное хозяйство в</w:t>
      </w:r>
      <w:r w:rsidR="007303D4" w:rsidRPr="00C91314">
        <w:rPr>
          <w:rFonts w:ascii="Times New Roman" w:hAnsi="Times New Roman" w:cs="Times New Roman"/>
          <w:sz w:val="28"/>
          <w:szCs w:val="28"/>
        </w:rPr>
        <w:t xml:space="preserve"> </w:t>
      </w:r>
      <w:proofErr w:type="spellStart"/>
      <w:r w:rsidR="007303D4">
        <w:rPr>
          <w:rFonts w:ascii="Times New Roman" w:hAnsi="Times New Roman" w:cs="Times New Roman"/>
          <w:sz w:val="28"/>
          <w:szCs w:val="28"/>
        </w:rPr>
        <w:t>Быстринском</w:t>
      </w:r>
      <w:proofErr w:type="spellEnd"/>
      <w:r w:rsidR="007303D4">
        <w:rPr>
          <w:rFonts w:ascii="Times New Roman" w:hAnsi="Times New Roman" w:cs="Times New Roman"/>
          <w:sz w:val="28"/>
          <w:szCs w:val="28"/>
        </w:rPr>
        <w:t xml:space="preserve"> муниципальном районе</w:t>
      </w:r>
      <w:r w:rsidR="00C91314" w:rsidRPr="00C91314">
        <w:rPr>
          <w:rFonts w:ascii="Times New Roman" w:hAnsi="Times New Roman" w:cs="Times New Roman"/>
          <w:sz w:val="28"/>
          <w:szCs w:val="28"/>
        </w:rPr>
        <w:t>;</w:t>
      </w:r>
    </w:p>
    <w:p w:rsidR="00C91314" w:rsidRPr="00C91314" w:rsidRDefault="007303D4"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г) не менее </w:t>
      </w:r>
      <w:r w:rsidR="00C91314" w:rsidRPr="00C91314">
        <w:rPr>
          <w:rFonts w:ascii="Times New Roman" w:hAnsi="Times New Roman" w:cs="Times New Roman"/>
          <w:sz w:val="28"/>
          <w:szCs w:val="28"/>
        </w:rPr>
        <w:t xml:space="preserve">7,0 тыс. рублей </w:t>
      </w:r>
      <w:r w:rsidR="000E3FDF">
        <w:rPr>
          <w:rFonts w:ascii="Times New Roman" w:hAnsi="Times New Roman" w:cs="Times New Roman"/>
          <w:sz w:val="28"/>
          <w:szCs w:val="28"/>
        </w:rPr>
        <w:t xml:space="preserve">– </w:t>
      </w:r>
      <w:r w:rsidRPr="00C91314">
        <w:rPr>
          <w:rFonts w:ascii="Times New Roman" w:hAnsi="Times New Roman" w:cs="Times New Roman"/>
          <w:sz w:val="28"/>
          <w:szCs w:val="28"/>
        </w:rPr>
        <w:t xml:space="preserve">для </w:t>
      </w:r>
      <w:r w:rsidRPr="008C7574">
        <w:rPr>
          <w:rFonts w:ascii="Times New Roman" w:hAnsi="Times New Roman" w:cs="Times New Roman"/>
          <w:sz w:val="28"/>
          <w:szCs w:val="28"/>
        </w:rPr>
        <w:t>граждан, ведущих личное подсобное хозяйство в</w:t>
      </w:r>
      <w:r w:rsidRPr="00C91314">
        <w:rPr>
          <w:rFonts w:ascii="Times New Roman" w:hAnsi="Times New Roman" w:cs="Times New Roman"/>
          <w:sz w:val="28"/>
          <w:szCs w:val="28"/>
        </w:rPr>
        <w:t xml:space="preserve"> </w:t>
      </w:r>
      <w:r>
        <w:rPr>
          <w:rFonts w:ascii="Times New Roman" w:hAnsi="Times New Roman" w:cs="Times New Roman"/>
          <w:sz w:val="28"/>
          <w:szCs w:val="28"/>
        </w:rPr>
        <w:t>Соболевском, Усть-Камчатском муниципальных районах</w:t>
      </w:r>
      <w:r w:rsidR="00C91314" w:rsidRPr="00C91314">
        <w:rPr>
          <w:rFonts w:ascii="Times New Roman" w:hAnsi="Times New Roman" w:cs="Times New Roman"/>
          <w:sz w:val="28"/>
          <w:szCs w:val="28"/>
        </w:rPr>
        <w:t xml:space="preserve"> и </w:t>
      </w:r>
      <w:r>
        <w:rPr>
          <w:rFonts w:ascii="Times New Roman" w:hAnsi="Times New Roman" w:cs="Times New Roman"/>
          <w:sz w:val="28"/>
          <w:szCs w:val="28"/>
        </w:rPr>
        <w:t>Алеутском муниципальном округе</w:t>
      </w:r>
      <w:r w:rsidR="00C91314" w:rsidRPr="00C91314">
        <w:rPr>
          <w:rFonts w:ascii="Times New Roman" w:hAnsi="Times New Roman" w:cs="Times New Roman"/>
          <w:sz w:val="28"/>
          <w:szCs w:val="28"/>
        </w:rPr>
        <w:t>;</w:t>
      </w:r>
    </w:p>
    <w:p w:rsidR="00EE4677" w:rsidRDefault="007303D4" w:rsidP="00C913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д) не менее </w:t>
      </w:r>
      <w:r w:rsidR="00C91314" w:rsidRPr="00C91314">
        <w:rPr>
          <w:rFonts w:ascii="Times New Roman" w:hAnsi="Times New Roman" w:cs="Times New Roman"/>
          <w:sz w:val="28"/>
          <w:szCs w:val="28"/>
        </w:rPr>
        <w:t xml:space="preserve">20,0 тыс. рублей </w:t>
      </w:r>
      <w:r w:rsidR="000E3FDF">
        <w:rPr>
          <w:rFonts w:ascii="Times New Roman" w:hAnsi="Times New Roman" w:cs="Times New Roman"/>
          <w:sz w:val="28"/>
          <w:szCs w:val="28"/>
        </w:rPr>
        <w:t>–</w:t>
      </w:r>
      <w:r w:rsidR="00C91314" w:rsidRPr="00C91314">
        <w:rPr>
          <w:rFonts w:ascii="Times New Roman" w:hAnsi="Times New Roman" w:cs="Times New Roman"/>
          <w:sz w:val="28"/>
          <w:szCs w:val="28"/>
        </w:rPr>
        <w:t xml:space="preserve"> для </w:t>
      </w:r>
      <w:r w:rsidR="000E3FDF" w:rsidRPr="008C7574">
        <w:rPr>
          <w:rFonts w:ascii="Times New Roman" w:hAnsi="Times New Roman" w:cs="Times New Roman"/>
          <w:sz w:val="28"/>
          <w:szCs w:val="28"/>
        </w:rPr>
        <w:t>граждан, ведущих личное подсобное хозяйство в</w:t>
      </w:r>
      <w:r w:rsidR="000E3FDF" w:rsidRPr="00C91314">
        <w:rPr>
          <w:rFonts w:ascii="Times New Roman" w:hAnsi="Times New Roman" w:cs="Times New Roman"/>
          <w:sz w:val="28"/>
          <w:szCs w:val="28"/>
        </w:rPr>
        <w:t xml:space="preserve"> </w:t>
      </w:r>
      <w:proofErr w:type="spellStart"/>
      <w:r w:rsidR="000E3FDF">
        <w:rPr>
          <w:rFonts w:ascii="Times New Roman" w:hAnsi="Times New Roman" w:cs="Times New Roman"/>
          <w:sz w:val="28"/>
          <w:szCs w:val="28"/>
        </w:rPr>
        <w:t>Пенжинском</w:t>
      </w:r>
      <w:proofErr w:type="spellEnd"/>
      <w:r w:rsidR="000E3FDF">
        <w:rPr>
          <w:rFonts w:ascii="Times New Roman" w:hAnsi="Times New Roman" w:cs="Times New Roman"/>
          <w:sz w:val="28"/>
          <w:szCs w:val="28"/>
        </w:rPr>
        <w:t xml:space="preserve">, </w:t>
      </w:r>
      <w:proofErr w:type="spellStart"/>
      <w:r w:rsidR="000E3FDF">
        <w:rPr>
          <w:rFonts w:ascii="Times New Roman" w:hAnsi="Times New Roman" w:cs="Times New Roman"/>
          <w:sz w:val="28"/>
          <w:szCs w:val="28"/>
        </w:rPr>
        <w:t>Олюторском</w:t>
      </w:r>
      <w:proofErr w:type="spellEnd"/>
      <w:r w:rsidR="000E3FDF">
        <w:rPr>
          <w:rFonts w:ascii="Times New Roman" w:hAnsi="Times New Roman" w:cs="Times New Roman"/>
          <w:sz w:val="28"/>
          <w:szCs w:val="28"/>
        </w:rPr>
        <w:t xml:space="preserve">, </w:t>
      </w:r>
      <w:proofErr w:type="spellStart"/>
      <w:r w:rsidR="000E3FDF">
        <w:rPr>
          <w:rFonts w:ascii="Times New Roman" w:hAnsi="Times New Roman" w:cs="Times New Roman"/>
          <w:sz w:val="28"/>
          <w:szCs w:val="28"/>
        </w:rPr>
        <w:t>Карагинском</w:t>
      </w:r>
      <w:proofErr w:type="spellEnd"/>
      <w:r w:rsidR="000E3FDF">
        <w:rPr>
          <w:rFonts w:ascii="Times New Roman" w:hAnsi="Times New Roman" w:cs="Times New Roman"/>
          <w:sz w:val="28"/>
          <w:szCs w:val="28"/>
        </w:rPr>
        <w:t xml:space="preserve">, </w:t>
      </w:r>
      <w:proofErr w:type="spellStart"/>
      <w:r w:rsidR="000E3FDF">
        <w:rPr>
          <w:rFonts w:ascii="Times New Roman" w:hAnsi="Times New Roman" w:cs="Times New Roman"/>
          <w:sz w:val="28"/>
          <w:szCs w:val="28"/>
        </w:rPr>
        <w:t>Тигильском</w:t>
      </w:r>
      <w:proofErr w:type="spellEnd"/>
      <w:r w:rsidR="000E3FDF">
        <w:rPr>
          <w:rFonts w:ascii="Times New Roman" w:hAnsi="Times New Roman" w:cs="Times New Roman"/>
          <w:sz w:val="28"/>
          <w:szCs w:val="28"/>
        </w:rPr>
        <w:t xml:space="preserve"> муниципальных районах и городском</w:t>
      </w:r>
      <w:r w:rsidR="00C91314" w:rsidRPr="00C91314">
        <w:rPr>
          <w:rFonts w:ascii="Times New Roman" w:hAnsi="Times New Roman" w:cs="Times New Roman"/>
          <w:sz w:val="28"/>
          <w:szCs w:val="28"/>
        </w:rPr>
        <w:t xml:space="preserve"> ок</w:t>
      </w:r>
      <w:r w:rsidR="000E3FDF">
        <w:rPr>
          <w:rFonts w:ascii="Times New Roman" w:hAnsi="Times New Roman" w:cs="Times New Roman"/>
          <w:sz w:val="28"/>
          <w:szCs w:val="28"/>
        </w:rPr>
        <w:t>руге «поселок Палана»</w:t>
      </w:r>
      <w:r w:rsidR="00753A16">
        <w:rPr>
          <w:rFonts w:ascii="Times New Roman" w:hAnsi="Times New Roman" w:cs="Times New Roman"/>
          <w:sz w:val="28"/>
          <w:szCs w:val="28"/>
        </w:rPr>
        <w:t>;</w:t>
      </w:r>
    </w:p>
    <w:p w:rsidR="00753A16" w:rsidRDefault="00753A16"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0D79B1">
        <w:rPr>
          <w:rFonts w:ascii="Times New Roman" w:hAnsi="Times New Roman" w:cs="Times New Roman"/>
          <w:sz w:val="28"/>
          <w:szCs w:val="28"/>
        </w:rPr>
        <w:t>содержание</w:t>
      </w:r>
      <w:r w:rsidR="0096620A" w:rsidRPr="0096620A">
        <w:rPr>
          <w:rFonts w:ascii="Times New Roman" w:hAnsi="Times New Roman" w:cs="Times New Roman"/>
          <w:sz w:val="28"/>
          <w:szCs w:val="28"/>
        </w:rPr>
        <w:t xml:space="preserve"> свиней и (или) кур-несушек</w:t>
      </w:r>
      <w:r w:rsidR="0096620A">
        <w:rPr>
          <w:rFonts w:ascii="Times New Roman" w:hAnsi="Times New Roman" w:cs="Times New Roman"/>
          <w:sz w:val="28"/>
          <w:szCs w:val="28"/>
        </w:rPr>
        <w:t xml:space="preserve"> в отдаленных муниципальных образованиях в Камчатском крае</w:t>
      </w:r>
      <w:r w:rsidR="000C5468">
        <w:rPr>
          <w:rFonts w:ascii="Times New Roman" w:hAnsi="Times New Roman" w:cs="Times New Roman"/>
          <w:sz w:val="28"/>
          <w:szCs w:val="28"/>
        </w:rPr>
        <w:t xml:space="preserve"> – по ставке </w:t>
      </w:r>
      <w:r w:rsidR="000C5468" w:rsidRPr="000C5468">
        <w:rPr>
          <w:rFonts w:ascii="Times New Roman" w:hAnsi="Times New Roman" w:cs="Times New Roman"/>
          <w:sz w:val="28"/>
          <w:szCs w:val="28"/>
        </w:rPr>
        <w:t>за одну голову свиньи</w:t>
      </w:r>
      <w:r w:rsidR="000C5468">
        <w:rPr>
          <w:rFonts w:ascii="Times New Roman" w:hAnsi="Times New Roman" w:cs="Times New Roman"/>
          <w:sz w:val="28"/>
          <w:szCs w:val="28"/>
        </w:rPr>
        <w:t xml:space="preserve"> </w:t>
      </w:r>
      <w:r w:rsidR="002C5500">
        <w:rPr>
          <w:rFonts w:ascii="Times New Roman" w:hAnsi="Times New Roman" w:cs="Times New Roman"/>
          <w:sz w:val="28"/>
          <w:szCs w:val="28"/>
        </w:rPr>
        <w:t xml:space="preserve">в размере не менее 4 тыс. рублей </w:t>
      </w:r>
      <w:r w:rsidR="000C5468">
        <w:rPr>
          <w:rFonts w:ascii="Times New Roman" w:hAnsi="Times New Roman" w:cs="Times New Roman"/>
          <w:sz w:val="28"/>
          <w:szCs w:val="28"/>
        </w:rPr>
        <w:t>и (или) курицы</w:t>
      </w:r>
      <w:r w:rsidR="000C5468" w:rsidRPr="0096620A">
        <w:rPr>
          <w:rFonts w:ascii="Times New Roman" w:hAnsi="Times New Roman" w:cs="Times New Roman"/>
          <w:sz w:val="28"/>
          <w:szCs w:val="28"/>
        </w:rPr>
        <w:t>-не</w:t>
      </w:r>
      <w:r w:rsidR="000C5468">
        <w:rPr>
          <w:rFonts w:ascii="Times New Roman" w:hAnsi="Times New Roman" w:cs="Times New Roman"/>
          <w:sz w:val="28"/>
          <w:szCs w:val="28"/>
        </w:rPr>
        <w:t>сушки</w:t>
      </w:r>
      <w:r w:rsidR="002C5500">
        <w:rPr>
          <w:rFonts w:ascii="Times New Roman" w:hAnsi="Times New Roman" w:cs="Times New Roman"/>
          <w:sz w:val="28"/>
          <w:szCs w:val="28"/>
        </w:rPr>
        <w:t xml:space="preserve"> – по ставке </w:t>
      </w:r>
      <w:r w:rsidR="002C5500" w:rsidRPr="000C5468">
        <w:rPr>
          <w:rFonts w:ascii="Times New Roman" w:hAnsi="Times New Roman" w:cs="Times New Roman"/>
          <w:sz w:val="28"/>
          <w:szCs w:val="28"/>
        </w:rPr>
        <w:t xml:space="preserve">за одну голову </w:t>
      </w:r>
      <w:r w:rsidR="002C5500">
        <w:rPr>
          <w:rFonts w:ascii="Times New Roman" w:hAnsi="Times New Roman" w:cs="Times New Roman"/>
          <w:sz w:val="28"/>
          <w:szCs w:val="28"/>
        </w:rPr>
        <w:t>в размере не менее 400 рублей</w:t>
      </w:r>
      <w:r w:rsidR="0096620A">
        <w:rPr>
          <w:rFonts w:ascii="Times New Roman" w:hAnsi="Times New Roman" w:cs="Times New Roman"/>
          <w:sz w:val="28"/>
          <w:szCs w:val="28"/>
        </w:rPr>
        <w:t>;</w:t>
      </w:r>
    </w:p>
    <w:p w:rsidR="0096620A" w:rsidRPr="00C30EE9" w:rsidRDefault="0096620A"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0D79B1">
        <w:rPr>
          <w:rFonts w:ascii="Times New Roman" w:hAnsi="Times New Roman" w:cs="Times New Roman"/>
          <w:sz w:val="28"/>
          <w:szCs w:val="28"/>
        </w:rPr>
        <w:t>убой</w:t>
      </w:r>
      <w:r w:rsidR="000D79B1" w:rsidRPr="000D79B1">
        <w:rPr>
          <w:rFonts w:ascii="Times New Roman" w:hAnsi="Times New Roman" w:cs="Times New Roman"/>
          <w:sz w:val="28"/>
          <w:szCs w:val="28"/>
        </w:rPr>
        <w:t xml:space="preserve"> сельскохозяйственных животных в специализированном месте убоя животных</w:t>
      </w:r>
      <w:r w:rsidR="000C5468">
        <w:rPr>
          <w:rFonts w:ascii="Times New Roman" w:hAnsi="Times New Roman" w:cs="Times New Roman"/>
          <w:sz w:val="28"/>
          <w:szCs w:val="28"/>
        </w:rPr>
        <w:t xml:space="preserve"> </w:t>
      </w:r>
      <w:r w:rsidR="006F4CC2" w:rsidRPr="006F4CC2">
        <w:rPr>
          <w:rFonts w:ascii="Times New Roman" w:hAnsi="Times New Roman" w:cs="Times New Roman"/>
          <w:sz w:val="28"/>
          <w:szCs w:val="28"/>
        </w:rPr>
        <w:t xml:space="preserve">без учета транспортных расходов на транспортировку сельскохозяйственных животных в специализированное место убоя животных </w:t>
      </w:r>
      <w:r w:rsidR="000C5468">
        <w:rPr>
          <w:rFonts w:ascii="Times New Roman" w:hAnsi="Times New Roman" w:cs="Times New Roman"/>
          <w:sz w:val="28"/>
          <w:szCs w:val="28"/>
        </w:rPr>
        <w:t>– по ставке</w:t>
      </w:r>
      <w:r w:rsidR="006F4CC2">
        <w:rPr>
          <w:rFonts w:ascii="Times New Roman" w:hAnsi="Times New Roman" w:cs="Times New Roman"/>
          <w:sz w:val="28"/>
          <w:szCs w:val="28"/>
        </w:rPr>
        <w:t xml:space="preserve"> </w:t>
      </w:r>
      <w:r w:rsidR="00AC6CC8">
        <w:rPr>
          <w:rFonts w:ascii="Times New Roman" w:hAnsi="Times New Roman" w:cs="Times New Roman"/>
          <w:sz w:val="28"/>
          <w:szCs w:val="28"/>
        </w:rPr>
        <w:t xml:space="preserve">в размере </w:t>
      </w:r>
      <w:r w:rsidR="006F4CC2">
        <w:rPr>
          <w:rFonts w:ascii="Times New Roman" w:hAnsi="Times New Roman" w:cs="Times New Roman"/>
          <w:sz w:val="28"/>
          <w:szCs w:val="28"/>
        </w:rPr>
        <w:t xml:space="preserve">не </w:t>
      </w:r>
      <w:r w:rsidR="00AC6CC8">
        <w:rPr>
          <w:rFonts w:ascii="Times New Roman" w:hAnsi="Times New Roman" w:cs="Times New Roman"/>
          <w:sz w:val="28"/>
          <w:szCs w:val="28"/>
        </w:rPr>
        <w:t>менее</w:t>
      </w:r>
      <w:r w:rsidR="006F4CC2">
        <w:rPr>
          <w:rFonts w:ascii="Times New Roman" w:hAnsi="Times New Roman" w:cs="Times New Roman"/>
          <w:sz w:val="28"/>
          <w:szCs w:val="28"/>
        </w:rPr>
        <w:t xml:space="preserve"> 50 процентов таких затрат</w:t>
      </w:r>
      <w:r w:rsidR="000D79B1">
        <w:rPr>
          <w:rFonts w:ascii="Times New Roman" w:hAnsi="Times New Roman" w:cs="Times New Roman"/>
          <w:sz w:val="28"/>
          <w:szCs w:val="28"/>
        </w:rPr>
        <w:t>.</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7" w:name="sub_7003"/>
      <w:bookmarkEnd w:id="6"/>
      <w:r w:rsidRPr="00C30EE9">
        <w:rPr>
          <w:rFonts w:ascii="Times New Roman" w:hAnsi="Times New Roman" w:cs="Times New Roman"/>
          <w:sz w:val="28"/>
          <w:szCs w:val="28"/>
        </w:rPr>
        <w:t>3. В целях применения настоящего Порядка используются следующие понятия:</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8" w:name="sub_70031"/>
      <w:bookmarkEnd w:id="7"/>
      <w:r w:rsidRPr="00C30EE9">
        <w:rPr>
          <w:rFonts w:ascii="Times New Roman" w:hAnsi="Times New Roman" w:cs="Times New Roman"/>
          <w:sz w:val="28"/>
          <w:szCs w:val="28"/>
        </w:rPr>
        <w:t xml:space="preserve">1) </w:t>
      </w:r>
      <w:r w:rsidRPr="00C30EE9">
        <w:rPr>
          <w:rFonts w:ascii="Times New Roman" w:hAnsi="Times New Roman" w:cs="Times New Roman"/>
          <w:bCs/>
          <w:sz w:val="28"/>
          <w:szCs w:val="28"/>
        </w:rPr>
        <w:t>муниципальные образования в Камчатском крае</w:t>
      </w:r>
      <w:r w:rsidR="00595B11">
        <w:rPr>
          <w:rFonts w:ascii="Times New Roman" w:hAnsi="Times New Roman" w:cs="Times New Roman"/>
          <w:sz w:val="28"/>
          <w:szCs w:val="28"/>
        </w:rPr>
        <w:t xml:space="preserve"> –</w:t>
      </w:r>
      <w:r w:rsidRPr="00C30EE9">
        <w:rPr>
          <w:rFonts w:ascii="Times New Roman" w:hAnsi="Times New Roman" w:cs="Times New Roman"/>
          <w:sz w:val="28"/>
          <w:szCs w:val="28"/>
        </w:rPr>
        <w:t xml:space="preserve"> муниципальные районы, муниципальные и городские округа в Камчатском крае;</w:t>
      </w:r>
    </w:p>
    <w:p w:rsidR="00B564C5" w:rsidRDefault="00C30EE9" w:rsidP="00C30EE9">
      <w:pPr>
        <w:autoSpaceDE w:val="0"/>
        <w:autoSpaceDN w:val="0"/>
        <w:adjustRightInd w:val="0"/>
        <w:spacing w:after="0" w:line="240" w:lineRule="auto"/>
        <w:ind w:firstLine="720"/>
        <w:jc w:val="both"/>
        <w:rPr>
          <w:rFonts w:ascii="Times New Roman" w:hAnsi="Times New Roman" w:cs="Times New Roman"/>
          <w:bCs/>
          <w:sz w:val="28"/>
          <w:szCs w:val="28"/>
        </w:rPr>
      </w:pPr>
      <w:bookmarkStart w:id="9" w:name="sub_70032"/>
      <w:bookmarkEnd w:id="8"/>
      <w:r w:rsidRPr="0077543F">
        <w:rPr>
          <w:rFonts w:ascii="Times New Roman" w:hAnsi="Times New Roman" w:cs="Times New Roman"/>
          <w:sz w:val="28"/>
          <w:szCs w:val="28"/>
        </w:rPr>
        <w:t xml:space="preserve">2) </w:t>
      </w:r>
      <w:bookmarkEnd w:id="9"/>
      <w:r w:rsidR="00753A16" w:rsidRPr="0077543F">
        <w:rPr>
          <w:rFonts w:ascii="Times New Roman" w:hAnsi="Times New Roman" w:cs="Times New Roman"/>
          <w:bCs/>
          <w:sz w:val="28"/>
          <w:szCs w:val="28"/>
        </w:rPr>
        <w:t>отдаленные</w:t>
      </w:r>
      <w:r w:rsidR="00753A16">
        <w:rPr>
          <w:rFonts w:ascii="Times New Roman" w:hAnsi="Times New Roman" w:cs="Times New Roman"/>
          <w:bCs/>
          <w:sz w:val="28"/>
          <w:szCs w:val="28"/>
        </w:rPr>
        <w:t xml:space="preserve"> муниципальные</w:t>
      </w:r>
      <w:r w:rsidR="00753A16" w:rsidRPr="00753A16">
        <w:rPr>
          <w:rFonts w:ascii="Times New Roman" w:hAnsi="Times New Roman" w:cs="Times New Roman"/>
          <w:bCs/>
          <w:sz w:val="28"/>
          <w:szCs w:val="28"/>
        </w:rPr>
        <w:t xml:space="preserve"> образования в Камчатском крае </w:t>
      </w:r>
      <w:r w:rsidR="0085491F">
        <w:rPr>
          <w:rFonts w:ascii="Times New Roman" w:hAnsi="Times New Roman" w:cs="Times New Roman"/>
          <w:bCs/>
          <w:sz w:val="28"/>
          <w:szCs w:val="28"/>
        </w:rPr>
        <w:t>–</w:t>
      </w:r>
      <w:r w:rsidR="00753A16" w:rsidRPr="00753A16">
        <w:rPr>
          <w:rFonts w:ascii="Times New Roman" w:hAnsi="Times New Roman" w:cs="Times New Roman"/>
          <w:bCs/>
          <w:sz w:val="28"/>
          <w:szCs w:val="28"/>
        </w:rPr>
        <w:t xml:space="preserve"> </w:t>
      </w:r>
      <w:proofErr w:type="spellStart"/>
      <w:r w:rsidR="00753A16" w:rsidRPr="00753A16">
        <w:rPr>
          <w:rFonts w:ascii="Times New Roman" w:hAnsi="Times New Roman" w:cs="Times New Roman"/>
          <w:bCs/>
          <w:sz w:val="28"/>
          <w:szCs w:val="28"/>
        </w:rPr>
        <w:t>Быстринский</w:t>
      </w:r>
      <w:proofErr w:type="spellEnd"/>
      <w:r w:rsidR="00753A16" w:rsidRPr="00753A16">
        <w:rPr>
          <w:rFonts w:ascii="Times New Roman" w:hAnsi="Times New Roman" w:cs="Times New Roman"/>
          <w:bCs/>
          <w:sz w:val="28"/>
          <w:szCs w:val="28"/>
        </w:rPr>
        <w:t xml:space="preserve">, Соболевский, </w:t>
      </w:r>
      <w:proofErr w:type="spellStart"/>
      <w:r w:rsidR="00753A16" w:rsidRPr="00753A16">
        <w:rPr>
          <w:rFonts w:ascii="Times New Roman" w:hAnsi="Times New Roman" w:cs="Times New Roman"/>
          <w:bCs/>
          <w:sz w:val="28"/>
          <w:szCs w:val="28"/>
        </w:rPr>
        <w:t>Усть</w:t>
      </w:r>
      <w:proofErr w:type="spellEnd"/>
      <w:r w:rsidR="00753A16" w:rsidRPr="00753A16">
        <w:rPr>
          <w:rFonts w:ascii="Times New Roman" w:hAnsi="Times New Roman" w:cs="Times New Roman"/>
          <w:bCs/>
          <w:sz w:val="28"/>
          <w:szCs w:val="28"/>
        </w:rPr>
        <w:t xml:space="preserve">-Камчатский, </w:t>
      </w:r>
      <w:proofErr w:type="spellStart"/>
      <w:r w:rsidR="00753A16" w:rsidRPr="00753A16">
        <w:rPr>
          <w:rFonts w:ascii="Times New Roman" w:hAnsi="Times New Roman" w:cs="Times New Roman"/>
          <w:bCs/>
          <w:sz w:val="28"/>
          <w:szCs w:val="28"/>
        </w:rPr>
        <w:t>Пенжинский</w:t>
      </w:r>
      <w:proofErr w:type="spellEnd"/>
      <w:r w:rsidR="00753A16" w:rsidRPr="00753A16">
        <w:rPr>
          <w:rFonts w:ascii="Times New Roman" w:hAnsi="Times New Roman" w:cs="Times New Roman"/>
          <w:bCs/>
          <w:sz w:val="28"/>
          <w:szCs w:val="28"/>
        </w:rPr>
        <w:t xml:space="preserve">, </w:t>
      </w:r>
      <w:proofErr w:type="spellStart"/>
      <w:r w:rsidR="00753A16" w:rsidRPr="00753A16">
        <w:rPr>
          <w:rFonts w:ascii="Times New Roman" w:hAnsi="Times New Roman" w:cs="Times New Roman"/>
          <w:bCs/>
          <w:sz w:val="28"/>
          <w:szCs w:val="28"/>
        </w:rPr>
        <w:t>Олюторский</w:t>
      </w:r>
      <w:proofErr w:type="spellEnd"/>
      <w:r w:rsidR="00753A16" w:rsidRPr="00753A16">
        <w:rPr>
          <w:rFonts w:ascii="Times New Roman" w:hAnsi="Times New Roman" w:cs="Times New Roman"/>
          <w:bCs/>
          <w:sz w:val="28"/>
          <w:szCs w:val="28"/>
        </w:rPr>
        <w:t xml:space="preserve">, </w:t>
      </w:r>
      <w:proofErr w:type="spellStart"/>
      <w:r w:rsidR="00753A16" w:rsidRPr="00753A16">
        <w:rPr>
          <w:rFonts w:ascii="Times New Roman" w:hAnsi="Times New Roman" w:cs="Times New Roman"/>
          <w:bCs/>
          <w:sz w:val="28"/>
          <w:szCs w:val="28"/>
        </w:rPr>
        <w:t>Карагинский</w:t>
      </w:r>
      <w:proofErr w:type="spellEnd"/>
      <w:r w:rsidR="00753A16" w:rsidRPr="00753A16">
        <w:rPr>
          <w:rFonts w:ascii="Times New Roman" w:hAnsi="Times New Roman" w:cs="Times New Roman"/>
          <w:bCs/>
          <w:sz w:val="28"/>
          <w:szCs w:val="28"/>
        </w:rPr>
        <w:t xml:space="preserve">, </w:t>
      </w:r>
      <w:proofErr w:type="spellStart"/>
      <w:r w:rsidR="00753A16" w:rsidRPr="00753A16">
        <w:rPr>
          <w:rFonts w:ascii="Times New Roman" w:hAnsi="Times New Roman" w:cs="Times New Roman"/>
          <w:bCs/>
          <w:sz w:val="28"/>
          <w:szCs w:val="28"/>
        </w:rPr>
        <w:t>Тигильский</w:t>
      </w:r>
      <w:proofErr w:type="spellEnd"/>
      <w:r w:rsidR="00753A16" w:rsidRPr="00753A16">
        <w:rPr>
          <w:rFonts w:ascii="Times New Roman" w:hAnsi="Times New Roman" w:cs="Times New Roman"/>
          <w:bCs/>
          <w:sz w:val="28"/>
          <w:szCs w:val="28"/>
        </w:rPr>
        <w:t xml:space="preserve">, </w:t>
      </w:r>
      <w:proofErr w:type="spellStart"/>
      <w:r w:rsidR="00753A16" w:rsidRPr="00753A16">
        <w:rPr>
          <w:rFonts w:ascii="Times New Roman" w:hAnsi="Times New Roman" w:cs="Times New Roman"/>
          <w:bCs/>
          <w:sz w:val="28"/>
          <w:szCs w:val="28"/>
        </w:rPr>
        <w:t>Усть</w:t>
      </w:r>
      <w:proofErr w:type="spellEnd"/>
      <w:r w:rsidR="00753A16" w:rsidRPr="00753A16">
        <w:rPr>
          <w:rFonts w:ascii="Times New Roman" w:hAnsi="Times New Roman" w:cs="Times New Roman"/>
          <w:bCs/>
          <w:sz w:val="28"/>
          <w:szCs w:val="28"/>
        </w:rPr>
        <w:t xml:space="preserve">-Большерецкий, </w:t>
      </w:r>
      <w:proofErr w:type="spellStart"/>
      <w:r w:rsidR="00753A16" w:rsidRPr="00753A16">
        <w:rPr>
          <w:rFonts w:ascii="Times New Roman" w:hAnsi="Times New Roman" w:cs="Times New Roman"/>
          <w:bCs/>
          <w:sz w:val="28"/>
          <w:szCs w:val="28"/>
        </w:rPr>
        <w:t>Мильковский</w:t>
      </w:r>
      <w:proofErr w:type="spellEnd"/>
      <w:r w:rsidR="00753A16" w:rsidRPr="00753A16">
        <w:rPr>
          <w:rFonts w:ascii="Times New Roman" w:hAnsi="Times New Roman" w:cs="Times New Roman"/>
          <w:bCs/>
          <w:sz w:val="28"/>
          <w:szCs w:val="28"/>
        </w:rPr>
        <w:t xml:space="preserve"> муниципальные р</w:t>
      </w:r>
      <w:r w:rsidR="008B2692">
        <w:rPr>
          <w:rFonts w:ascii="Times New Roman" w:hAnsi="Times New Roman" w:cs="Times New Roman"/>
          <w:bCs/>
          <w:sz w:val="28"/>
          <w:szCs w:val="28"/>
        </w:rPr>
        <w:t>айоны, а также городской округ «</w:t>
      </w:r>
      <w:r w:rsidR="00753A16" w:rsidRPr="00753A16">
        <w:rPr>
          <w:rFonts w:ascii="Times New Roman" w:hAnsi="Times New Roman" w:cs="Times New Roman"/>
          <w:bCs/>
          <w:sz w:val="28"/>
          <w:szCs w:val="28"/>
        </w:rPr>
        <w:t>поселок Пал</w:t>
      </w:r>
      <w:r w:rsidR="008B2692">
        <w:rPr>
          <w:rFonts w:ascii="Times New Roman" w:hAnsi="Times New Roman" w:cs="Times New Roman"/>
          <w:bCs/>
          <w:sz w:val="28"/>
          <w:szCs w:val="28"/>
        </w:rPr>
        <w:t>ана»</w:t>
      </w:r>
      <w:r w:rsidR="00753A16" w:rsidRPr="00753A16">
        <w:rPr>
          <w:rFonts w:ascii="Times New Roman" w:hAnsi="Times New Roman" w:cs="Times New Roman"/>
          <w:bCs/>
          <w:sz w:val="28"/>
          <w:szCs w:val="28"/>
        </w:rPr>
        <w:t>, Алеутский муници</w:t>
      </w:r>
      <w:r w:rsidR="00B564C5">
        <w:rPr>
          <w:rFonts w:ascii="Times New Roman" w:hAnsi="Times New Roman" w:cs="Times New Roman"/>
          <w:bCs/>
          <w:sz w:val="28"/>
          <w:szCs w:val="28"/>
        </w:rPr>
        <w:t>пальный округ в Камчатском крае;</w:t>
      </w:r>
    </w:p>
    <w:p w:rsidR="00C30EE9" w:rsidRDefault="00B564C5" w:rsidP="00C30EE9">
      <w:pPr>
        <w:autoSpaceDE w:val="0"/>
        <w:autoSpaceDN w:val="0"/>
        <w:adjustRightInd w:val="0"/>
        <w:spacing w:after="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3) сельскохозяйственные животные –</w:t>
      </w:r>
      <w:r w:rsidRPr="00B564C5">
        <w:rPr>
          <w:rFonts w:ascii="Times New Roman" w:hAnsi="Times New Roman" w:cs="Times New Roman"/>
          <w:bCs/>
          <w:sz w:val="28"/>
          <w:szCs w:val="28"/>
        </w:rPr>
        <w:t xml:space="preserve"> свиньи, мелкий рогатый скот, крупный рогатый скот, лошади;</w:t>
      </w:r>
    </w:p>
    <w:p w:rsidR="00B564C5" w:rsidRPr="00C30EE9" w:rsidRDefault="00B564C5"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bCs/>
          <w:sz w:val="28"/>
          <w:szCs w:val="28"/>
        </w:rPr>
        <w:t xml:space="preserve">4) </w:t>
      </w:r>
      <w:r w:rsidRPr="00B564C5">
        <w:rPr>
          <w:rFonts w:ascii="Times New Roman" w:hAnsi="Times New Roman" w:cs="Times New Roman"/>
          <w:bCs/>
          <w:sz w:val="28"/>
          <w:szCs w:val="28"/>
        </w:rPr>
        <w:t>специали</w:t>
      </w:r>
      <w:r>
        <w:rPr>
          <w:rFonts w:ascii="Times New Roman" w:hAnsi="Times New Roman" w:cs="Times New Roman"/>
          <w:bCs/>
          <w:sz w:val="28"/>
          <w:szCs w:val="28"/>
        </w:rPr>
        <w:t>зированное место убоя животных –</w:t>
      </w:r>
      <w:r w:rsidRPr="00B564C5">
        <w:rPr>
          <w:rFonts w:ascii="Times New Roman" w:hAnsi="Times New Roman" w:cs="Times New Roman"/>
          <w:bCs/>
          <w:sz w:val="28"/>
          <w:szCs w:val="28"/>
        </w:rPr>
        <w:t xml:space="preserve"> производственный объект и иные места, предназначенные для убоя животных, соответствующие требованиям приказа Министерства сельского хозяйства Росс</w:t>
      </w:r>
      <w:r>
        <w:rPr>
          <w:rFonts w:ascii="Times New Roman" w:hAnsi="Times New Roman" w:cs="Times New Roman"/>
          <w:bCs/>
          <w:sz w:val="28"/>
          <w:szCs w:val="28"/>
        </w:rPr>
        <w:t>ийской Федерации от 28.04.2022 № 269 «</w:t>
      </w:r>
      <w:r w:rsidRPr="00B564C5">
        <w:rPr>
          <w:rFonts w:ascii="Times New Roman" w:hAnsi="Times New Roman" w:cs="Times New Roman"/>
          <w:bCs/>
          <w:sz w:val="28"/>
          <w:szCs w:val="28"/>
        </w:rPr>
        <w:t>Об утверждении Ветеринарных правил убоя животных и Ветеринарных правил назначения и проведения ветеринарно-санитарной экспертизы мяса и продуктов убоя (промысла) животных, предназначенных для</w:t>
      </w:r>
      <w:r>
        <w:rPr>
          <w:rFonts w:ascii="Times New Roman" w:hAnsi="Times New Roman" w:cs="Times New Roman"/>
          <w:bCs/>
          <w:sz w:val="28"/>
          <w:szCs w:val="28"/>
        </w:rPr>
        <w:t xml:space="preserve"> переработки и (или) реализации»</w:t>
      </w:r>
      <w:r w:rsidRPr="00B564C5">
        <w:rPr>
          <w:rFonts w:ascii="Times New Roman" w:hAnsi="Times New Roman" w:cs="Times New Roman"/>
          <w:bCs/>
          <w:sz w:val="28"/>
          <w:szCs w:val="28"/>
        </w:rPr>
        <w:t>.</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0" w:name="sub_7004"/>
      <w:r w:rsidRPr="00C30EE9">
        <w:rPr>
          <w:rFonts w:ascii="Times New Roman" w:hAnsi="Times New Roman" w:cs="Times New Roman"/>
          <w:sz w:val="28"/>
          <w:szCs w:val="28"/>
        </w:rPr>
        <w:t xml:space="preserve">4. Министерство </w:t>
      </w:r>
      <w:r w:rsidR="00E53D42">
        <w:rPr>
          <w:rFonts w:ascii="Times New Roman" w:hAnsi="Times New Roman" w:cs="Times New Roman"/>
          <w:sz w:val="28"/>
          <w:szCs w:val="28"/>
        </w:rPr>
        <w:t>сельского хозяйства, пищевой и перерабатывающей промышленности Камчатского края (далее –</w:t>
      </w:r>
      <w:r w:rsidRPr="00C30EE9">
        <w:rPr>
          <w:rFonts w:ascii="Times New Roman" w:hAnsi="Times New Roman" w:cs="Times New Roman"/>
          <w:sz w:val="28"/>
          <w:szCs w:val="28"/>
        </w:rPr>
        <w:t xml:space="preserve"> Министерство) осуществляет функции главного распорядителя бюджетных средств, до которого в соответствии с </w:t>
      </w:r>
      <w:hyperlink r:id="rId18" w:history="1">
        <w:r w:rsidRPr="00C30EE9">
          <w:rPr>
            <w:rFonts w:ascii="Times New Roman" w:hAnsi="Times New Roman" w:cs="Times New Roman"/>
            <w:sz w:val="28"/>
            <w:szCs w:val="28"/>
          </w:rPr>
          <w:t>бюджетным законодательством</w:t>
        </w:r>
      </w:hyperlink>
      <w:r w:rsidRPr="00C30EE9">
        <w:rPr>
          <w:rFonts w:ascii="Times New Roman" w:hAnsi="Times New Roman" w:cs="Times New Roman"/>
          <w:sz w:val="28"/>
          <w:szCs w:val="28"/>
        </w:rPr>
        <w:t xml:space="preserve">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w:t>
      </w:r>
    </w:p>
    <w:bookmarkEnd w:id="10"/>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r w:rsidRPr="00C30EE9">
        <w:rPr>
          <w:rFonts w:ascii="Times New Roman" w:hAnsi="Times New Roman" w:cs="Times New Roman"/>
          <w:sz w:val="28"/>
          <w:szCs w:val="28"/>
        </w:rPr>
        <w:t xml:space="preserve">Субсидия предоставляется Министерством в соответствии со сводной бюджетной росписью краевого бюджета в пределах лимитов бюджетных обязательств, доведенных на соответствующий финансовый год в рамках </w:t>
      </w:r>
      <w:hyperlink w:anchor="sub_1010" w:history="1">
        <w:r w:rsidRPr="00C30EE9">
          <w:rPr>
            <w:rFonts w:ascii="Times New Roman" w:hAnsi="Times New Roman" w:cs="Times New Roman"/>
            <w:sz w:val="28"/>
            <w:szCs w:val="28"/>
          </w:rPr>
          <w:t xml:space="preserve">Подпрограммы </w:t>
        </w:r>
      </w:hyperlink>
      <w:r w:rsidR="00E53D42">
        <w:rPr>
          <w:rFonts w:ascii="Times New Roman" w:hAnsi="Times New Roman" w:cs="Times New Roman"/>
          <w:sz w:val="28"/>
          <w:szCs w:val="28"/>
        </w:rPr>
        <w:t>2</w:t>
      </w:r>
      <w:r w:rsidRPr="00C30EE9">
        <w:rPr>
          <w:rFonts w:ascii="Times New Roman" w:hAnsi="Times New Roman" w:cs="Times New Roman"/>
          <w:sz w:val="28"/>
          <w:szCs w:val="28"/>
        </w:rPr>
        <w:t xml:space="preserve"> Программы.</w:t>
      </w:r>
    </w:p>
    <w:p w:rsidR="00C30EE9" w:rsidRPr="00C30EE9" w:rsidRDefault="00217BB2"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1" w:name="sub_7005"/>
      <w:r>
        <w:rPr>
          <w:rFonts w:ascii="Times New Roman" w:hAnsi="Times New Roman" w:cs="Times New Roman"/>
          <w:sz w:val="28"/>
          <w:szCs w:val="28"/>
        </w:rPr>
        <w:t>5. Критерием</w:t>
      </w:r>
      <w:r w:rsidR="00C30EE9" w:rsidRPr="00C30EE9">
        <w:rPr>
          <w:rFonts w:ascii="Times New Roman" w:hAnsi="Times New Roman" w:cs="Times New Roman"/>
          <w:sz w:val="28"/>
          <w:szCs w:val="28"/>
        </w:rPr>
        <w:t xml:space="preserve"> отбора муниципальных образований в Камчатском крае д</w:t>
      </w:r>
      <w:r>
        <w:rPr>
          <w:rFonts w:ascii="Times New Roman" w:hAnsi="Times New Roman" w:cs="Times New Roman"/>
          <w:sz w:val="28"/>
          <w:szCs w:val="28"/>
        </w:rPr>
        <w:t>ля предоставления субсидии является</w:t>
      </w:r>
      <w:bookmarkStart w:id="12" w:name="sub_70051"/>
      <w:bookmarkEnd w:id="11"/>
      <w:r w:rsidR="00C30EE9" w:rsidRPr="00C30EE9">
        <w:rPr>
          <w:rFonts w:ascii="Times New Roman" w:hAnsi="Times New Roman" w:cs="Times New Roman"/>
          <w:sz w:val="28"/>
          <w:szCs w:val="28"/>
        </w:rPr>
        <w:t xml:space="preserve"> </w:t>
      </w:r>
      <w:bookmarkStart w:id="13" w:name="sub_70052"/>
      <w:bookmarkEnd w:id="12"/>
      <w:r w:rsidR="00C30EE9" w:rsidRPr="00C30EE9">
        <w:rPr>
          <w:rFonts w:ascii="Times New Roman" w:hAnsi="Times New Roman" w:cs="Times New Roman"/>
          <w:sz w:val="28"/>
          <w:szCs w:val="28"/>
        </w:rPr>
        <w:t xml:space="preserve">наличие утвержденной муниципальной программы, содержащей мероприятия, направленные на поддержку и развитие </w:t>
      </w:r>
      <w:r w:rsidR="00816043">
        <w:rPr>
          <w:rFonts w:ascii="Times New Roman" w:hAnsi="Times New Roman" w:cs="Times New Roman"/>
          <w:sz w:val="28"/>
          <w:szCs w:val="28"/>
        </w:rPr>
        <w:t>граждан, ведущих личное подсобное хозяйство</w:t>
      </w:r>
      <w:r w:rsidR="00C30EE9" w:rsidRPr="00C30EE9">
        <w:rPr>
          <w:rFonts w:ascii="Times New Roman" w:hAnsi="Times New Roman" w:cs="Times New Roman"/>
          <w:sz w:val="28"/>
          <w:szCs w:val="28"/>
        </w:rPr>
        <w:t>.</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4" w:name="sub_7006"/>
      <w:bookmarkEnd w:id="13"/>
      <w:r w:rsidRPr="00C30EE9">
        <w:rPr>
          <w:rFonts w:ascii="Times New Roman" w:hAnsi="Times New Roman" w:cs="Times New Roman"/>
          <w:sz w:val="28"/>
          <w:szCs w:val="28"/>
        </w:rPr>
        <w:t>6. Условиями предоставления субсидии являются:</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5" w:name="sub_70061"/>
      <w:bookmarkEnd w:id="14"/>
      <w:r w:rsidRPr="00C30EE9">
        <w:rPr>
          <w:rFonts w:ascii="Times New Roman" w:hAnsi="Times New Roman" w:cs="Times New Roman"/>
          <w:sz w:val="28"/>
          <w:szCs w:val="28"/>
        </w:rPr>
        <w:t xml:space="preserve">1) наличие в местном бюджете (сводной бюджетной росписи местного бюджета) бюджетных ассигнований на исполнение расходного обязательства муниципального образования в Камчатском крае, в целях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которого предоставляется субсидия, в объеме необходимом для его исполнения, включая размер планируемой к предоставлению из краевого бюджета субсидии;</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6" w:name="sub_70062"/>
      <w:bookmarkEnd w:id="15"/>
      <w:r w:rsidRPr="00C30EE9">
        <w:rPr>
          <w:rFonts w:ascii="Times New Roman" w:hAnsi="Times New Roman" w:cs="Times New Roman"/>
          <w:sz w:val="28"/>
          <w:szCs w:val="28"/>
        </w:rPr>
        <w:t>2) заключение соглашения о предоставлении субсидии из краевого бюджета между Министерством и органом местного самоуправления муниципального образо</w:t>
      </w:r>
      <w:r w:rsidR="008575BC">
        <w:rPr>
          <w:rFonts w:ascii="Times New Roman" w:hAnsi="Times New Roman" w:cs="Times New Roman"/>
          <w:sz w:val="28"/>
          <w:szCs w:val="28"/>
        </w:rPr>
        <w:t>вания в Камчатском крае (далее –</w:t>
      </w:r>
      <w:r w:rsidRPr="00C30EE9">
        <w:rPr>
          <w:rFonts w:ascii="Times New Roman" w:hAnsi="Times New Roman" w:cs="Times New Roman"/>
          <w:sz w:val="28"/>
          <w:szCs w:val="28"/>
        </w:rPr>
        <w:t xml:space="preserve"> Соглашение), по типовой форме, утвержденной Министерством финансов Камчатского края, в соответствии с </w:t>
      </w:r>
      <w:hyperlink r:id="rId19" w:history="1">
        <w:r w:rsidRPr="00C30EE9">
          <w:rPr>
            <w:rFonts w:ascii="Times New Roman" w:hAnsi="Times New Roman" w:cs="Times New Roman"/>
            <w:sz w:val="28"/>
            <w:szCs w:val="28"/>
          </w:rPr>
          <w:t>Правилами</w:t>
        </w:r>
      </w:hyperlink>
      <w:r w:rsidRPr="00C30EE9">
        <w:rPr>
          <w:rFonts w:ascii="Times New Roman" w:hAnsi="Times New Roman" w:cs="Times New Roman"/>
          <w:sz w:val="28"/>
          <w:szCs w:val="28"/>
        </w:rPr>
        <w:t xml:space="preserve"> формирования, предоставления и распределения субсидий из краевого бюджета бюджетам муниципальных образований в Камчатском крае, утвержденными </w:t>
      </w:r>
      <w:hyperlink r:id="rId20" w:history="1">
        <w:r w:rsidRPr="00C30EE9">
          <w:rPr>
            <w:rFonts w:ascii="Times New Roman" w:hAnsi="Times New Roman" w:cs="Times New Roman"/>
            <w:sz w:val="28"/>
            <w:szCs w:val="28"/>
          </w:rPr>
          <w:t>постановлением</w:t>
        </w:r>
      </w:hyperlink>
      <w:r w:rsidRPr="00C30EE9">
        <w:rPr>
          <w:rFonts w:ascii="Times New Roman" w:hAnsi="Times New Roman" w:cs="Times New Roman"/>
          <w:sz w:val="28"/>
          <w:szCs w:val="28"/>
        </w:rPr>
        <w:t xml:space="preserve"> Правительства Камчатского края от 27.12.2019 </w:t>
      </w:r>
      <w:r w:rsidR="008575BC">
        <w:rPr>
          <w:rFonts w:ascii="Times New Roman" w:hAnsi="Times New Roman" w:cs="Times New Roman"/>
          <w:sz w:val="28"/>
          <w:szCs w:val="28"/>
        </w:rPr>
        <w:t>№</w:t>
      </w:r>
      <w:r w:rsidR="008575BC">
        <w:t> </w:t>
      </w:r>
      <w:r w:rsidR="008575BC">
        <w:rPr>
          <w:rFonts w:ascii="Times New Roman" w:hAnsi="Times New Roman" w:cs="Times New Roman"/>
          <w:sz w:val="28"/>
          <w:szCs w:val="28"/>
        </w:rPr>
        <w:t>566-П (далее –</w:t>
      </w:r>
      <w:r w:rsidRPr="00C30EE9">
        <w:rPr>
          <w:rFonts w:ascii="Times New Roman" w:hAnsi="Times New Roman" w:cs="Times New Roman"/>
          <w:sz w:val="28"/>
          <w:szCs w:val="28"/>
        </w:rPr>
        <w:t xml:space="preserve"> Правила).</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7" w:name="sub_7007"/>
      <w:bookmarkEnd w:id="16"/>
      <w:r w:rsidRPr="00C30EE9">
        <w:rPr>
          <w:rFonts w:ascii="Times New Roman" w:hAnsi="Times New Roman" w:cs="Times New Roman"/>
          <w:sz w:val="28"/>
          <w:szCs w:val="28"/>
        </w:rPr>
        <w:t xml:space="preserve">7. Уровень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расходного обязательства муниципального образования в Камчатском крае за счет средств </w:t>
      </w:r>
      <w:r w:rsidR="00217F39">
        <w:rPr>
          <w:rFonts w:ascii="Times New Roman" w:hAnsi="Times New Roman" w:cs="Times New Roman"/>
          <w:sz w:val="28"/>
          <w:szCs w:val="28"/>
        </w:rPr>
        <w:t xml:space="preserve">краевого бюджета составляет </w:t>
      </w:r>
      <w:r w:rsidR="00324111">
        <w:rPr>
          <w:rFonts w:ascii="Times New Roman" w:hAnsi="Times New Roman" w:cs="Times New Roman"/>
          <w:sz w:val="28"/>
          <w:szCs w:val="28"/>
        </w:rPr>
        <w:t>50</w:t>
      </w:r>
      <w:r w:rsidRPr="00C30EE9">
        <w:rPr>
          <w:rFonts w:ascii="Times New Roman" w:hAnsi="Times New Roman" w:cs="Times New Roman"/>
          <w:sz w:val="28"/>
          <w:szCs w:val="28"/>
        </w:rPr>
        <w:t xml:space="preserve"> процентов от общего объема соответствующего расходного обязательства муниципального образования в Камчатском крае.</w:t>
      </w:r>
    </w:p>
    <w:bookmarkEnd w:id="17"/>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r w:rsidRPr="00C30EE9">
        <w:rPr>
          <w:rFonts w:ascii="Times New Roman" w:hAnsi="Times New Roman" w:cs="Times New Roman"/>
          <w:sz w:val="28"/>
          <w:szCs w:val="28"/>
        </w:rPr>
        <w:t>В Соглашении о предоставлении субсидии</w:t>
      </w:r>
      <w:r w:rsidR="00397B7D">
        <w:rPr>
          <w:rFonts w:ascii="Times New Roman" w:hAnsi="Times New Roman" w:cs="Times New Roman"/>
          <w:sz w:val="28"/>
          <w:szCs w:val="28"/>
        </w:rPr>
        <w:t>,</w:t>
      </w:r>
      <w:r w:rsidRPr="00C30EE9">
        <w:rPr>
          <w:rFonts w:ascii="Times New Roman" w:hAnsi="Times New Roman" w:cs="Times New Roman"/>
          <w:sz w:val="28"/>
          <w:szCs w:val="28"/>
        </w:rPr>
        <w:t xml:space="preserve">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w:t>
      </w:r>
      <w:r w:rsidRPr="00C30EE9">
        <w:rPr>
          <w:rFonts w:ascii="Times New Roman" w:hAnsi="Times New Roman" w:cs="Times New Roman"/>
          <w:sz w:val="28"/>
          <w:szCs w:val="28"/>
        </w:rPr>
        <w:lastRenderedPageBreak/>
        <w:t xml:space="preserve">быть установлен уровень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расходного обязательства муниципального образования в Камчатском крае за счет средств местного бюджета с превышением уровня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за счет средств местного бюджета, рассчитываемого с учетом уровня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за счет средств краевого бюджета, определенного в соответствии с настоящим Порядком. Указанное увеличение уровня </w:t>
      </w:r>
      <w:proofErr w:type="spellStart"/>
      <w:r w:rsidRPr="00C30EE9">
        <w:rPr>
          <w:rFonts w:ascii="Times New Roman" w:hAnsi="Times New Roman" w:cs="Times New Roman"/>
          <w:sz w:val="28"/>
          <w:szCs w:val="28"/>
        </w:rPr>
        <w:t>софинансирования</w:t>
      </w:r>
      <w:proofErr w:type="spellEnd"/>
      <w:r w:rsidRPr="00C30EE9">
        <w:rPr>
          <w:rFonts w:ascii="Times New Roman" w:hAnsi="Times New Roman" w:cs="Times New Roman"/>
          <w:sz w:val="28"/>
          <w:szCs w:val="28"/>
        </w:rPr>
        <w:t xml:space="preserve">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18" w:name="sub_7008"/>
      <w:r w:rsidRPr="00C30EE9">
        <w:rPr>
          <w:rFonts w:ascii="Times New Roman" w:hAnsi="Times New Roman" w:cs="Times New Roman"/>
          <w:sz w:val="28"/>
          <w:szCs w:val="28"/>
        </w:rPr>
        <w:t>8. Размер субсидии, предоставляемой бюджету j-</w:t>
      </w:r>
      <w:proofErr w:type="spellStart"/>
      <w:r w:rsidRPr="00C30EE9">
        <w:rPr>
          <w:rFonts w:ascii="Times New Roman" w:hAnsi="Times New Roman" w:cs="Times New Roman"/>
          <w:sz w:val="28"/>
          <w:szCs w:val="28"/>
        </w:rPr>
        <w:t>го</w:t>
      </w:r>
      <w:proofErr w:type="spellEnd"/>
      <w:r w:rsidRPr="00C30EE9">
        <w:rPr>
          <w:rFonts w:ascii="Times New Roman" w:hAnsi="Times New Roman" w:cs="Times New Roman"/>
          <w:sz w:val="28"/>
          <w:szCs w:val="28"/>
        </w:rPr>
        <w:t xml:space="preserve"> муниципального образования в Камчатском крае, имеющего право на получение субсидии в соответствии с </w:t>
      </w:r>
      <w:hyperlink w:anchor="sub_7006" w:history="1">
        <w:r w:rsidRPr="00C30EE9">
          <w:rPr>
            <w:rFonts w:ascii="Times New Roman" w:hAnsi="Times New Roman" w:cs="Times New Roman"/>
            <w:sz w:val="28"/>
            <w:szCs w:val="28"/>
          </w:rPr>
          <w:t>частью 6</w:t>
        </w:r>
      </w:hyperlink>
      <w:r w:rsidRPr="00C30EE9">
        <w:rPr>
          <w:rFonts w:ascii="Times New Roman" w:hAnsi="Times New Roman" w:cs="Times New Roman"/>
          <w:sz w:val="28"/>
          <w:szCs w:val="28"/>
        </w:rPr>
        <w:t xml:space="preserve"> настоящего Порядка, определяется по формуле:</w:t>
      </w:r>
    </w:p>
    <w:bookmarkEnd w:id="18"/>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p>
    <w:p w:rsidR="00E009DB" w:rsidRDefault="00E009DB" w:rsidP="005038A6">
      <w:pPr>
        <w:ind w:firstLine="709"/>
      </w:pPr>
      <w:r>
        <w:rPr>
          <w:noProof/>
          <w:lang w:eastAsia="ru-RU"/>
        </w:rPr>
        <w:drawing>
          <wp:inline distT="0" distB="0" distL="0" distR="0">
            <wp:extent cx="2393950" cy="16230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3950" cy="1623060"/>
                    </a:xfrm>
                    <a:prstGeom prst="rect">
                      <a:avLst/>
                    </a:prstGeom>
                    <a:noFill/>
                    <a:ln>
                      <a:noFill/>
                    </a:ln>
                  </pic:spPr>
                </pic:pic>
              </a:graphicData>
            </a:graphic>
          </wp:inline>
        </w:drawing>
      </w:r>
      <w:r w:rsidRPr="00E009DB">
        <w:rPr>
          <w:rFonts w:ascii="Times New Roman" w:hAnsi="Times New Roman" w:cs="Times New Roman"/>
        </w:rPr>
        <w:t xml:space="preserve">, </w:t>
      </w:r>
      <w:r w:rsidRPr="00E009DB">
        <w:rPr>
          <w:rFonts w:ascii="Times New Roman" w:hAnsi="Times New Roman" w:cs="Times New Roman"/>
          <w:sz w:val="28"/>
          <w:szCs w:val="28"/>
        </w:rPr>
        <w:t>где</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p>
    <w:p w:rsidR="00E9162B" w:rsidRDefault="00E9162B" w:rsidP="00C30EE9">
      <w:pPr>
        <w:autoSpaceDE w:val="0"/>
        <w:autoSpaceDN w:val="0"/>
        <w:adjustRightInd w:val="0"/>
        <w:spacing w:after="0" w:line="240" w:lineRule="auto"/>
        <w:ind w:firstLine="720"/>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Si –</w:t>
      </w:r>
      <w:r w:rsidRPr="00E9162B">
        <w:rPr>
          <w:rFonts w:ascii="Times New Roman" w:hAnsi="Times New Roman" w:cs="Times New Roman"/>
          <w:noProof/>
          <w:sz w:val="28"/>
          <w:szCs w:val="28"/>
          <w:lang w:eastAsia="ru-RU"/>
        </w:rPr>
        <w:t xml:space="preserve"> объем субсидии, предоставляемый i-му муниципальному образованию в Камчатском крае, но не более заявленной потребности;</w:t>
      </w:r>
    </w:p>
    <w:p w:rsidR="00BC75D9" w:rsidRDefault="003D31BE" w:rsidP="00C30EE9">
      <w:pPr>
        <w:autoSpaceDE w:val="0"/>
        <w:autoSpaceDN w:val="0"/>
        <w:adjustRightInd w:val="0"/>
        <w:spacing w:after="0" w:line="240" w:lineRule="auto"/>
        <w:ind w:firstLine="720"/>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V –</w:t>
      </w:r>
      <w:r w:rsidR="00BC75D9" w:rsidRPr="00BC75D9">
        <w:rPr>
          <w:rFonts w:ascii="Times New Roman" w:hAnsi="Times New Roman" w:cs="Times New Roman"/>
          <w:noProof/>
          <w:sz w:val="28"/>
          <w:szCs w:val="28"/>
          <w:lang w:eastAsia="ru-RU"/>
        </w:rPr>
        <w:t xml:space="preserve"> общий объем средств Подпрограммы 2, предусмотренный на реализацию мероприятия, подлежащий распределению между муниципальными образованиями в Камчатском крае;</w:t>
      </w:r>
    </w:p>
    <w:p w:rsidR="0058490B" w:rsidRDefault="00B33B30" w:rsidP="00C30EE9">
      <w:pPr>
        <w:autoSpaceDE w:val="0"/>
        <w:autoSpaceDN w:val="0"/>
        <w:adjustRightInd w:val="0"/>
        <w:spacing w:after="0" w:line="240" w:lineRule="auto"/>
        <w:ind w:firstLine="720"/>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i –</w:t>
      </w:r>
      <w:r w:rsidR="0058490B" w:rsidRPr="0058490B">
        <w:rPr>
          <w:rFonts w:ascii="Times New Roman" w:hAnsi="Times New Roman" w:cs="Times New Roman"/>
          <w:noProof/>
          <w:sz w:val="28"/>
          <w:szCs w:val="28"/>
          <w:lang w:eastAsia="ru-RU"/>
        </w:rPr>
        <w:t xml:space="preserve"> количество муниципальных образований в Камчатском крае, соответствующих критерию отбора муниципальных образований в Камчатском крае, предусмотренному частью 3 настоящего Порядка, и условиям предоставления субсидии, предусмотренным частью 4 настоящего Порядка;</w:t>
      </w:r>
    </w:p>
    <w:p w:rsidR="0058490B" w:rsidRDefault="001851D7" w:rsidP="00C30EE9">
      <w:pPr>
        <w:autoSpaceDE w:val="0"/>
        <w:autoSpaceDN w:val="0"/>
        <w:adjustRightInd w:val="0"/>
        <w:spacing w:after="0" w:line="240" w:lineRule="auto"/>
        <w:ind w:firstLine="720"/>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Yi –</w:t>
      </w:r>
      <w:r w:rsidR="0058490B" w:rsidRPr="0058490B">
        <w:rPr>
          <w:rFonts w:ascii="Times New Roman" w:hAnsi="Times New Roman" w:cs="Times New Roman"/>
          <w:noProof/>
          <w:sz w:val="28"/>
          <w:szCs w:val="28"/>
          <w:lang w:eastAsia="ru-RU"/>
        </w:rPr>
        <w:t xml:space="preserve"> уровень софинансирования расходного обязательства муниципального образования из краевого бюджета, установленный частью 5 настоящего Порядка (в процентах);</w:t>
      </w:r>
    </w:p>
    <w:p w:rsidR="00830C54" w:rsidRPr="00830C54" w:rsidRDefault="00D31D4A" w:rsidP="00830C54">
      <w:pPr>
        <w:autoSpaceDE w:val="0"/>
        <w:autoSpaceDN w:val="0"/>
        <w:adjustRightInd w:val="0"/>
        <w:spacing w:after="0" w:line="240" w:lineRule="auto"/>
        <w:ind w:firstLine="720"/>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Pi –</w:t>
      </w:r>
      <w:r w:rsidR="00BF094C" w:rsidRPr="00BF094C">
        <w:rPr>
          <w:rFonts w:ascii="Times New Roman" w:hAnsi="Times New Roman" w:cs="Times New Roman"/>
          <w:noProof/>
          <w:sz w:val="28"/>
          <w:szCs w:val="28"/>
          <w:lang w:eastAsia="ru-RU"/>
        </w:rPr>
        <w:t xml:space="preserve"> потребность в бюджетных ассигнованиях, необходимых для финансового обеспечения реализации мероприятий, </w:t>
      </w:r>
      <w:r w:rsidR="00DD1095">
        <w:rPr>
          <w:rFonts w:ascii="Times New Roman" w:hAnsi="Times New Roman" w:cs="Times New Roman"/>
          <w:noProof/>
          <w:sz w:val="28"/>
          <w:szCs w:val="28"/>
          <w:lang w:eastAsia="ru-RU"/>
        </w:rPr>
        <w:t>указанных в части 2 настоящего П</w:t>
      </w:r>
      <w:r w:rsidR="00BF094C" w:rsidRPr="00BF094C">
        <w:rPr>
          <w:rFonts w:ascii="Times New Roman" w:hAnsi="Times New Roman" w:cs="Times New Roman"/>
          <w:noProof/>
          <w:sz w:val="28"/>
          <w:szCs w:val="28"/>
          <w:lang w:eastAsia="ru-RU"/>
        </w:rPr>
        <w:t xml:space="preserve">орядка, </w:t>
      </w:r>
      <w:r w:rsidR="003E5521" w:rsidRPr="003E5521">
        <w:rPr>
          <w:rFonts w:ascii="Times New Roman" w:hAnsi="Times New Roman" w:cs="Times New Roman"/>
          <w:noProof/>
          <w:sz w:val="28"/>
          <w:szCs w:val="28"/>
          <w:lang w:eastAsia="ru-RU"/>
        </w:rPr>
        <w:t>которая рассчитывается в соответствии с заявками, представленны</w:t>
      </w:r>
      <w:r w:rsidR="003E5521">
        <w:rPr>
          <w:rFonts w:ascii="Times New Roman" w:hAnsi="Times New Roman" w:cs="Times New Roman"/>
          <w:noProof/>
          <w:sz w:val="28"/>
          <w:szCs w:val="28"/>
          <w:lang w:eastAsia="ru-RU"/>
        </w:rPr>
        <w:t>ми муниципальными образованиями</w:t>
      </w:r>
      <w:r w:rsidR="00830C54">
        <w:rPr>
          <w:rFonts w:ascii="Times New Roman" w:hAnsi="Times New Roman" w:cs="Times New Roman"/>
          <w:noProof/>
          <w:sz w:val="28"/>
          <w:szCs w:val="28"/>
          <w:lang w:eastAsia="ru-RU"/>
        </w:rPr>
        <w:t xml:space="preserve">, </w:t>
      </w:r>
      <w:r w:rsidR="00830C54" w:rsidRPr="00830C54">
        <w:rPr>
          <w:rFonts w:ascii="Times New Roman" w:hAnsi="Times New Roman" w:cs="Times New Roman"/>
          <w:sz w:val="28"/>
          <w:szCs w:val="28"/>
        </w:rPr>
        <w:t xml:space="preserve">по </w:t>
      </w:r>
      <w:r w:rsidR="00830C54">
        <w:rPr>
          <w:rFonts w:ascii="Times New Roman" w:hAnsi="Times New Roman" w:cs="Times New Roman"/>
          <w:sz w:val="28"/>
          <w:szCs w:val="28"/>
        </w:rPr>
        <w:t xml:space="preserve">следующей </w:t>
      </w:r>
      <w:r w:rsidR="00830C54" w:rsidRPr="00830C54">
        <w:rPr>
          <w:rFonts w:ascii="Times New Roman" w:hAnsi="Times New Roman" w:cs="Times New Roman"/>
          <w:sz w:val="28"/>
          <w:szCs w:val="28"/>
        </w:rPr>
        <w:t>формуле:</w:t>
      </w:r>
    </w:p>
    <w:p w:rsidR="00830C54" w:rsidRPr="00830C54" w:rsidRDefault="00830C54" w:rsidP="00830C54">
      <w:pPr>
        <w:autoSpaceDE w:val="0"/>
        <w:autoSpaceDN w:val="0"/>
        <w:adjustRightInd w:val="0"/>
        <w:spacing w:after="0" w:line="240" w:lineRule="auto"/>
        <w:ind w:firstLine="720"/>
        <w:jc w:val="both"/>
        <w:rPr>
          <w:rFonts w:ascii="Times New Roman" w:hAnsi="Times New Roman" w:cs="Times New Roman"/>
          <w:sz w:val="28"/>
          <w:szCs w:val="28"/>
        </w:rPr>
      </w:pPr>
    </w:p>
    <w:p w:rsidR="00830C54" w:rsidRDefault="00830C54" w:rsidP="00830C54">
      <w:pPr>
        <w:autoSpaceDE w:val="0"/>
        <w:autoSpaceDN w:val="0"/>
        <w:adjustRightInd w:val="0"/>
        <w:spacing w:after="0" w:line="240" w:lineRule="auto"/>
        <w:ind w:firstLine="720"/>
        <w:jc w:val="both"/>
        <w:rPr>
          <w:rFonts w:ascii="Times New Roman" w:eastAsiaTheme="minorEastAsia" w:hAnsi="Times New Roman" w:cs="Times New Roman"/>
          <w:sz w:val="28"/>
          <w:szCs w:val="28"/>
        </w:rPr>
      </w:pPr>
      <w:proofErr w:type="spellStart"/>
      <w:r w:rsidRPr="00CC1401">
        <w:rPr>
          <w:rFonts w:ascii="Times New Roman" w:hAnsi="Times New Roman" w:cs="Times New Roman"/>
          <w:sz w:val="28"/>
          <w:szCs w:val="28"/>
        </w:rPr>
        <w:t>Pi</w:t>
      </w:r>
      <w:bookmarkStart w:id="19" w:name="sub_7009"/>
      <w:proofErr w:type="spellEnd"/>
      <w:r w:rsidRPr="00CC1401">
        <w:rPr>
          <w:sz w:val="28"/>
          <w:szCs w:val="28"/>
        </w:rPr>
        <w:t>=</w:t>
      </w:r>
      <m:oMath>
        <m:nary>
          <m:naryPr>
            <m:chr m:val="∑"/>
            <m:grow m:val="1"/>
            <m:ctrlPr>
              <w:rPr>
                <w:rFonts w:ascii="Cambria Math" w:hAnsi="Cambria Math" w:cs="Times New Roman"/>
                <w:sz w:val="28"/>
                <w:szCs w:val="28"/>
              </w:rPr>
            </m:ctrlPr>
          </m:naryPr>
          <m:sub>
            <m:r>
              <w:rPr>
                <w:rFonts w:ascii="Cambria Math" w:eastAsia="Cambria Math" w:hAnsi="Cambria Math" w:cs="Times New Roman"/>
                <w:sz w:val="28"/>
                <w:szCs w:val="28"/>
                <w:lang w:val="en-US"/>
              </w:rPr>
              <m:t>n</m:t>
            </m:r>
            <m:r>
              <w:rPr>
                <w:rFonts w:ascii="Cambria Math" w:eastAsia="Cambria Math" w:hAnsi="Cambria Math" w:cs="Times New Roman"/>
                <w:sz w:val="28"/>
                <w:szCs w:val="28"/>
              </w:rPr>
              <m:t>=1</m:t>
            </m:r>
          </m:sub>
          <m:sup>
            <m:r>
              <w:rPr>
                <w:rFonts w:ascii="Cambria Math" w:eastAsia="Cambria Math" w:hAnsi="Cambria Math" w:cs="Times New Roman"/>
                <w:sz w:val="28"/>
                <w:szCs w:val="28"/>
              </w:rPr>
              <m:t>n</m:t>
            </m:r>
          </m:sup>
          <m:e>
            <m:r>
              <w:rPr>
                <w:rFonts w:ascii="Cambria Math" w:hAnsi="Cambria Math" w:cs="Times New Roman"/>
                <w:sz w:val="28"/>
                <w:szCs w:val="28"/>
              </w:rPr>
              <m:t>W</m:t>
            </m:r>
          </m:e>
        </m:nary>
      </m:oMath>
      <w:r w:rsidR="00CC1401" w:rsidRPr="00CC1401">
        <w:rPr>
          <w:rFonts w:ascii="Times New Roman" w:eastAsiaTheme="minorEastAsia" w:hAnsi="Times New Roman" w:cs="Times New Roman"/>
          <w:sz w:val="28"/>
          <w:szCs w:val="28"/>
          <w:vertAlign w:val="subscript"/>
          <w:lang w:val="en-US"/>
        </w:rPr>
        <w:t>i</w:t>
      </w:r>
      <w:r w:rsidR="00CC1401">
        <w:rPr>
          <w:rFonts w:ascii="Times New Roman" w:eastAsiaTheme="minorEastAsia" w:hAnsi="Times New Roman" w:cs="Times New Roman"/>
          <w:sz w:val="28"/>
          <w:szCs w:val="28"/>
        </w:rPr>
        <w:t>, где</w:t>
      </w:r>
    </w:p>
    <w:p w:rsidR="00CC1401" w:rsidRPr="00CC1401" w:rsidRDefault="00CC1401" w:rsidP="00830C54">
      <w:pPr>
        <w:autoSpaceDE w:val="0"/>
        <w:autoSpaceDN w:val="0"/>
        <w:adjustRightInd w:val="0"/>
        <w:spacing w:after="0" w:line="240" w:lineRule="auto"/>
        <w:ind w:firstLine="720"/>
        <w:jc w:val="both"/>
        <w:rPr>
          <w:rFonts w:ascii="Times New Roman" w:hAnsi="Times New Roman" w:cs="Times New Roman"/>
          <w:sz w:val="28"/>
          <w:szCs w:val="28"/>
        </w:rPr>
      </w:pPr>
    </w:p>
    <w:p w:rsidR="00830C54" w:rsidRPr="00830C54" w:rsidRDefault="00CC1401" w:rsidP="00830C5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w:t>
      </w:r>
      <w:r>
        <w:rPr>
          <w:rFonts w:ascii="Times New Roman" w:hAnsi="Times New Roman" w:cs="Times New Roman"/>
          <w:sz w:val="28"/>
          <w:szCs w:val="28"/>
          <w:vertAlign w:val="subscript"/>
          <w:lang w:val="en-US"/>
        </w:rPr>
        <w:t>i</w:t>
      </w:r>
      <w:r w:rsidRPr="00CC1401">
        <w:rPr>
          <w:rFonts w:ascii="Times New Roman" w:hAnsi="Times New Roman" w:cs="Times New Roman"/>
          <w:sz w:val="28"/>
          <w:szCs w:val="28"/>
        </w:rPr>
        <w:t xml:space="preserve"> </w:t>
      </w:r>
      <w:r>
        <w:rPr>
          <w:rFonts w:ascii="Times New Roman" w:hAnsi="Times New Roman" w:cs="Times New Roman"/>
          <w:sz w:val="28"/>
          <w:szCs w:val="28"/>
        </w:rPr>
        <w:t xml:space="preserve">– </w:t>
      </w:r>
      <w:r w:rsidR="00830C54" w:rsidRPr="00830C54">
        <w:rPr>
          <w:rFonts w:ascii="Times New Roman" w:hAnsi="Times New Roman" w:cs="Times New Roman"/>
          <w:sz w:val="28"/>
          <w:szCs w:val="28"/>
        </w:rPr>
        <w:t>объем финансового обеспечения</w:t>
      </w:r>
      <w:r w:rsidR="003B44FA">
        <w:rPr>
          <w:rFonts w:ascii="Times New Roman" w:hAnsi="Times New Roman" w:cs="Times New Roman"/>
          <w:sz w:val="28"/>
          <w:szCs w:val="28"/>
        </w:rPr>
        <w:t xml:space="preserve">, необходимого для </w:t>
      </w:r>
      <w:r w:rsidR="003B44FA">
        <w:rPr>
          <w:rFonts w:ascii="Times New Roman" w:hAnsi="Times New Roman" w:cs="Times New Roman"/>
          <w:noProof/>
          <w:sz w:val="28"/>
          <w:szCs w:val="28"/>
          <w:lang w:eastAsia="ru-RU"/>
        </w:rPr>
        <w:t>реализации мероприятия</w:t>
      </w:r>
      <w:r w:rsidR="003B44FA" w:rsidRPr="00BF094C">
        <w:rPr>
          <w:rFonts w:ascii="Times New Roman" w:hAnsi="Times New Roman" w:cs="Times New Roman"/>
          <w:noProof/>
          <w:sz w:val="28"/>
          <w:szCs w:val="28"/>
          <w:lang w:eastAsia="ru-RU"/>
        </w:rPr>
        <w:t xml:space="preserve">, </w:t>
      </w:r>
      <w:r w:rsidR="003B44FA">
        <w:rPr>
          <w:rFonts w:ascii="Times New Roman" w:hAnsi="Times New Roman" w:cs="Times New Roman"/>
          <w:noProof/>
          <w:sz w:val="28"/>
          <w:szCs w:val="28"/>
          <w:lang w:eastAsia="ru-RU"/>
        </w:rPr>
        <w:t>указанного в части 2 настоящего П</w:t>
      </w:r>
      <w:r w:rsidR="003B44FA" w:rsidRPr="00BF094C">
        <w:rPr>
          <w:rFonts w:ascii="Times New Roman" w:hAnsi="Times New Roman" w:cs="Times New Roman"/>
          <w:noProof/>
          <w:sz w:val="28"/>
          <w:szCs w:val="28"/>
          <w:lang w:eastAsia="ru-RU"/>
        </w:rPr>
        <w:t>орядка</w:t>
      </w:r>
      <w:r w:rsidR="003B44FA">
        <w:rPr>
          <w:rFonts w:ascii="Times New Roman" w:hAnsi="Times New Roman" w:cs="Times New Roman"/>
          <w:noProof/>
          <w:sz w:val="28"/>
          <w:szCs w:val="28"/>
          <w:lang w:eastAsia="ru-RU"/>
        </w:rPr>
        <w:t>,</w:t>
      </w:r>
      <w:r w:rsidR="00830C54" w:rsidRPr="00830C54">
        <w:rPr>
          <w:rFonts w:ascii="Times New Roman" w:hAnsi="Times New Roman" w:cs="Times New Roman"/>
          <w:sz w:val="28"/>
          <w:szCs w:val="28"/>
        </w:rPr>
        <w:t xml:space="preserve"> </w:t>
      </w:r>
      <w:r w:rsidR="003B44FA">
        <w:rPr>
          <w:rFonts w:ascii="Times New Roman" w:hAnsi="Times New Roman" w:cs="Times New Roman"/>
          <w:sz w:val="28"/>
          <w:szCs w:val="28"/>
        </w:rPr>
        <w:t xml:space="preserve">в составе </w:t>
      </w:r>
      <w:r w:rsidR="00830C54" w:rsidRPr="00830C54">
        <w:rPr>
          <w:rFonts w:ascii="Times New Roman" w:hAnsi="Times New Roman" w:cs="Times New Roman"/>
          <w:sz w:val="28"/>
          <w:szCs w:val="28"/>
        </w:rPr>
        <w:t xml:space="preserve">заявки </w:t>
      </w:r>
      <w:r w:rsidR="00830C54" w:rsidRPr="00830C54">
        <w:rPr>
          <w:rFonts w:ascii="Times New Roman" w:hAnsi="Times New Roman" w:cs="Times New Roman"/>
          <w:sz w:val="28"/>
          <w:szCs w:val="28"/>
        </w:rPr>
        <w:lastRenderedPageBreak/>
        <w:t xml:space="preserve">муниципального образования в Камчатском крае, который рассчитывается исходя из </w:t>
      </w:r>
      <w:r>
        <w:rPr>
          <w:rFonts w:ascii="Times New Roman" w:hAnsi="Times New Roman" w:cs="Times New Roman"/>
          <w:sz w:val="28"/>
          <w:szCs w:val="28"/>
        </w:rPr>
        <w:t>объема</w:t>
      </w:r>
      <w:r w:rsidR="00830C54" w:rsidRPr="00830C54">
        <w:rPr>
          <w:rFonts w:ascii="Times New Roman" w:hAnsi="Times New Roman" w:cs="Times New Roman"/>
          <w:sz w:val="28"/>
          <w:szCs w:val="28"/>
        </w:rPr>
        <w:t xml:space="preserve"> затрат </w:t>
      </w:r>
      <w:r w:rsidR="003B44FA">
        <w:rPr>
          <w:rFonts w:ascii="Times New Roman" w:hAnsi="Times New Roman" w:cs="Times New Roman"/>
          <w:sz w:val="28"/>
          <w:szCs w:val="28"/>
        </w:rPr>
        <w:t>граждан, ведущих личное подсобное хозяйство</w:t>
      </w:r>
      <w:r w:rsidR="003B44FA" w:rsidRPr="00B57C31">
        <w:t xml:space="preserve"> </w:t>
      </w:r>
      <w:r w:rsidR="003B44FA" w:rsidRPr="00B57C31">
        <w:rPr>
          <w:rFonts w:ascii="Times New Roman" w:hAnsi="Times New Roman" w:cs="Times New Roman"/>
          <w:sz w:val="28"/>
          <w:szCs w:val="28"/>
        </w:rPr>
        <w:t>в соответствии с Фед</w:t>
      </w:r>
      <w:r w:rsidR="003B44FA">
        <w:rPr>
          <w:rFonts w:ascii="Times New Roman" w:hAnsi="Times New Roman" w:cs="Times New Roman"/>
          <w:sz w:val="28"/>
          <w:szCs w:val="28"/>
        </w:rPr>
        <w:t>еральным законом от 07.07.2003 №</w:t>
      </w:r>
      <w:r w:rsidR="003B44FA" w:rsidRPr="00B57C31">
        <w:rPr>
          <w:rFonts w:ascii="Times New Roman" w:hAnsi="Times New Roman" w:cs="Times New Roman"/>
          <w:sz w:val="28"/>
          <w:szCs w:val="28"/>
        </w:rPr>
        <w:t> 112-</w:t>
      </w:r>
      <w:r w:rsidR="003B44FA">
        <w:rPr>
          <w:rFonts w:ascii="Times New Roman" w:hAnsi="Times New Roman" w:cs="Times New Roman"/>
          <w:sz w:val="28"/>
          <w:szCs w:val="28"/>
        </w:rPr>
        <w:t>ФЗ «О личном подсобном хозяйстве»</w:t>
      </w:r>
      <w:r w:rsidR="00830C54" w:rsidRPr="00830C54">
        <w:rPr>
          <w:rFonts w:ascii="Times New Roman" w:hAnsi="Times New Roman" w:cs="Times New Roman"/>
          <w:sz w:val="28"/>
          <w:szCs w:val="28"/>
        </w:rPr>
        <w:t xml:space="preserve">, в </w:t>
      </w:r>
      <w:r w:rsidR="003B44FA">
        <w:rPr>
          <w:rFonts w:ascii="Times New Roman" w:hAnsi="Times New Roman" w:cs="Times New Roman"/>
          <w:sz w:val="28"/>
          <w:szCs w:val="28"/>
        </w:rPr>
        <w:t>текущем</w:t>
      </w:r>
      <w:r w:rsidR="00830C54" w:rsidRPr="00830C54">
        <w:rPr>
          <w:rFonts w:ascii="Times New Roman" w:hAnsi="Times New Roman" w:cs="Times New Roman"/>
          <w:sz w:val="28"/>
          <w:szCs w:val="28"/>
        </w:rPr>
        <w:t xml:space="preserve"> финансовом году:</w:t>
      </w:r>
    </w:p>
    <w:p w:rsidR="00830C54" w:rsidRPr="00830C54" w:rsidRDefault="00830C54" w:rsidP="00830C54">
      <w:pPr>
        <w:autoSpaceDE w:val="0"/>
        <w:autoSpaceDN w:val="0"/>
        <w:adjustRightInd w:val="0"/>
        <w:spacing w:after="0" w:line="240" w:lineRule="auto"/>
        <w:ind w:firstLine="720"/>
        <w:jc w:val="both"/>
        <w:rPr>
          <w:rFonts w:ascii="Times New Roman" w:hAnsi="Times New Roman" w:cs="Times New Roman"/>
          <w:sz w:val="28"/>
          <w:szCs w:val="28"/>
        </w:rPr>
      </w:pPr>
    </w:p>
    <w:p w:rsidR="00830C54" w:rsidRDefault="007D2F97" w:rsidP="00830C54">
      <w:pPr>
        <w:autoSpaceDE w:val="0"/>
        <w:autoSpaceDN w:val="0"/>
        <w:adjustRightInd w:val="0"/>
        <w:spacing w:after="0" w:line="240" w:lineRule="auto"/>
        <w:ind w:firstLine="720"/>
        <w:jc w:val="both"/>
        <w:rPr>
          <w:rFonts w:ascii="Times New Roman" w:hAnsi="Times New Roman" w:cs="Times New Roman"/>
          <w:sz w:val="28"/>
          <w:szCs w:val="28"/>
          <w:vertAlign w:val="subscript"/>
        </w:rPr>
      </w:pPr>
      <w:proofErr w:type="gramStart"/>
      <w:r>
        <w:rPr>
          <w:rFonts w:ascii="Times New Roman" w:hAnsi="Times New Roman" w:cs="Times New Roman"/>
          <w:sz w:val="28"/>
          <w:szCs w:val="28"/>
          <w:lang w:val="en-US"/>
        </w:rPr>
        <w:t>W</w:t>
      </w:r>
      <w:r>
        <w:rPr>
          <w:rFonts w:ascii="Times New Roman" w:hAnsi="Times New Roman" w:cs="Times New Roman"/>
          <w:sz w:val="28"/>
          <w:szCs w:val="28"/>
          <w:vertAlign w:val="subscript"/>
          <w:lang w:val="en-US"/>
        </w:rPr>
        <w:t>i</w:t>
      </w:r>
      <w:r w:rsidRPr="007D2F97">
        <w:rPr>
          <w:rFonts w:ascii="Times New Roman" w:hAnsi="Times New Roman" w:cs="Times New Roman"/>
          <w:sz w:val="28"/>
          <w:szCs w:val="28"/>
        </w:rPr>
        <w:t>=</w:t>
      </w:r>
      <w:proofErr w:type="gramEnd"/>
      <w:r>
        <w:rPr>
          <w:rFonts w:ascii="Times New Roman" w:hAnsi="Times New Roman" w:cs="Times New Roman"/>
          <w:sz w:val="28"/>
          <w:szCs w:val="28"/>
          <w:lang w:val="en-US"/>
        </w:rPr>
        <w:t>W</w:t>
      </w:r>
      <w:r w:rsidRPr="007D2F97">
        <w:rPr>
          <w:rFonts w:ascii="Times New Roman" w:hAnsi="Times New Roman" w:cs="Times New Roman"/>
          <w:sz w:val="28"/>
          <w:szCs w:val="28"/>
          <w:vertAlign w:val="subscript"/>
        </w:rPr>
        <w:t>1</w:t>
      </w:r>
      <w:r w:rsidRPr="007D2F97">
        <w:rPr>
          <w:rFonts w:ascii="Times New Roman" w:hAnsi="Times New Roman" w:cs="Times New Roman"/>
          <w:sz w:val="28"/>
          <w:szCs w:val="28"/>
        </w:rPr>
        <w:t>+</w:t>
      </w:r>
      <w:r>
        <w:rPr>
          <w:rFonts w:ascii="Times New Roman" w:hAnsi="Times New Roman" w:cs="Times New Roman"/>
          <w:sz w:val="28"/>
          <w:szCs w:val="28"/>
          <w:lang w:val="en-US"/>
        </w:rPr>
        <w:t>W</w:t>
      </w:r>
      <w:r w:rsidRPr="007D2F97">
        <w:rPr>
          <w:rFonts w:ascii="Times New Roman" w:hAnsi="Times New Roman" w:cs="Times New Roman"/>
          <w:sz w:val="28"/>
          <w:szCs w:val="28"/>
          <w:vertAlign w:val="subscript"/>
        </w:rPr>
        <w:t>2</w:t>
      </w:r>
      <w:r w:rsidRPr="007D2F97">
        <w:rPr>
          <w:rFonts w:ascii="Times New Roman" w:hAnsi="Times New Roman" w:cs="Times New Roman"/>
          <w:sz w:val="28"/>
          <w:szCs w:val="28"/>
        </w:rPr>
        <w:t>+</w:t>
      </w:r>
      <w:r>
        <w:rPr>
          <w:rFonts w:ascii="Times New Roman" w:hAnsi="Times New Roman" w:cs="Times New Roman"/>
          <w:sz w:val="28"/>
          <w:szCs w:val="28"/>
        </w:rPr>
        <w:t>…</w:t>
      </w:r>
      <w:r w:rsidRPr="007D2F97">
        <w:rPr>
          <w:rFonts w:ascii="Times New Roman" w:hAnsi="Times New Roman" w:cs="Times New Roman"/>
          <w:sz w:val="28"/>
          <w:szCs w:val="28"/>
        </w:rPr>
        <w:t>+</w:t>
      </w:r>
      <w:proofErr w:type="spellStart"/>
      <w:r>
        <w:rPr>
          <w:rFonts w:ascii="Times New Roman" w:hAnsi="Times New Roman" w:cs="Times New Roman"/>
          <w:sz w:val="28"/>
          <w:szCs w:val="28"/>
          <w:lang w:val="en-US"/>
        </w:rPr>
        <w:t>W</w:t>
      </w:r>
      <w:r>
        <w:rPr>
          <w:rFonts w:ascii="Times New Roman" w:hAnsi="Times New Roman" w:cs="Times New Roman"/>
          <w:sz w:val="28"/>
          <w:szCs w:val="28"/>
          <w:vertAlign w:val="subscript"/>
          <w:lang w:val="en-US"/>
        </w:rPr>
        <w:t>j</w:t>
      </w:r>
      <w:proofErr w:type="spellEnd"/>
      <w:r>
        <w:rPr>
          <w:rFonts w:ascii="Times New Roman" w:hAnsi="Times New Roman" w:cs="Times New Roman"/>
          <w:sz w:val="28"/>
          <w:szCs w:val="28"/>
          <w:vertAlign w:val="subscript"/>
        </w:rPr>
        <w:t>.</w:t>
      </w:r>
    </w:p>
    <w:p w:rsidR="00F1686F" w:rsidRPr="007D2F97" w:rsidRDefault="00F1686F" w:rsidP="00830C54">
      <w:pPr>
        <w:autoSpaceDE w:val="0"/>
        <w:autoSpaceDN w:val="0"/>
        <w:adjustRightInd w:val="0"/>
        <w:spacing w:after="0" w:line="240" w:lineRule="auto"/>
        <w:ind w:firstLine="720"/>
        <w:jc w:val="both"/>
        <w:rPr>
          <w:rFonts w:ascii="Times New Roman" w:hAnsi="Times New Roman" w:cs="Times New Roman"/>
          <w:sz w:val="28"/>
          <w:szCs w:val="28"/>
        </w:rPr>
      </w:pPr>
    </w:p>
    <w:p w:rsidR="00C30EE9" w:rsidRPr="00C30EE9" w:rsidRDefault="0010523C"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0" w:name="sub_7011"/>
      <w:bookmarkEnd w:id="19"/>
      <w:r>
        <w:rPr>
          <w:rFonts w:ascii="Times New Roman" w:hAnsi="Times New Roman" w:cs="Times New Roman"/>
          <w:sz w:val="28"/>
          <w:szCs w:val="28"/>
        </w:rPr>
        <w:t>9</w:t>
      </w:r>
      <w:r w:rsidR="00C30EE9" w:rsidRPr="00C30EE9">
        <w:rPr>
          <w:rFonts w:ascii="Times New Roman" w:hAnsi="Times New Roman" w:cs="Times New Roman"/>
          <w:sz w:val="28"/>
          <w:szCs w:val="28"/>
        </w:rPr>
        <w:t xml:space="preserve">. Распределение субсидий между муниципальными образованиями в Камчатском крае устанавливается </w:t>
      </w:r>
      <w:hyperlink r:id="rId22" w:history="1">
        <w:r w:rsidR="00C30EE9" w:rsidRPr="00C30EE9">
          <w:rPr>
            <w:rFonts w:ascii="Times New Roman" w:hAnsi="Times New Roman" w:cs="Times New Roman"/>
            <w:sz w:val="28"/>
            <w:szCs w:val="28"/>
          </w:rPr>
          <w:t>законом</w:t>
        </w:r>
      </w:hyperlink>
      <w:r w:rsidR="00C30EE9" w:rsidRPr="00C30EE9">
        <w:rPr>
          <w:rFonts w:ascii="Times New Roman" w:hAnsi="Times New Roman" w:cs="Times New Roman"/>
          <w:sz w:val="28"/>
          <w:szCs w:val="28"/>
        </w:rPr>
        <w:t xml:space="preserve"> Камчатского края о краевом бюджете.</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1" w:name="sub_7012"/>
      <w:bookmarkEnd w:id="20"/>
      <w:r w:rsidRPr="00C30EE9">
        <w:rPr>
          <w:rFonts w:ascii="Times New Roman" w:hAnsi="Times New Roman" w:cs="Times New Roman"/>
          <w:sz w:val="28"/>
          <w:szCs w:val="28"/>
        </w:rPr>
        <w:t>1</w:t>
      </w:r>
      <w:r w:rsidR="0010523C">
        <w:rPr>
          <w:rFonts w:ascii="Times New Roman" w:hAnsi="Times New Roman" w:cs="Times New Roman"/>
          <w:sz w:val="28"/>
          <w:szCs w:val="28"/>
        </w:rPr>
        <w:t>0</w:t>
      </w:r>
      <w:r w:rsidRPr="00C30EE9">
        <w:rPr>
          <w:rFonts w:ascii="Times New Roman" w:hAnsi="Times New Roman" w:cs="Times New Roman"/>
          <w:sz w:val="28"/>
          <w:szCs w:val="28"/>
        </w:rPr>
        <w:t>.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в Камчатском крае о перечислении субсидии, представляемой в Министерство по форме, установленной Министерством финансов Камчатского края.</w:t>
      </w:r>
    </w:p>
    <w:p w:rsidR="00707D09" w:rsidRDefault="00593904" w:rsidP="00707D09">
      <w:pPr>
        <w:autoSpaceDE w:val="0"/>
        <w:autoSpaceDN w:val="0"/>
        <w:adjustRightInd w:val="0"/>
        <w:spacing w:after="0" w:line="240" w:lineRule="auto"/>
        <w:ind w:firstLine="720"/>
        <w:jc w:val="both"/>
        <w:rPr>
          <w:rFonts w:ascii="Times New Roman" w:hAnsi="Times New Roman" w:cs="Times New Roman"/>
          <w:sz w:val="28"/>
          <w:szCs w:val="28"/>
        </w:rPr>
      </w:pPr>
      <w:bookmarkStart w:id="22" w:name="sub_7013"/>
      <w:bookmarkEnd w:id="21"/>
      <w:r>
        <w:rPr>
          <w:rFonts w:ascii="Times New Roman" w:hAnsi="Times New Roman" w:cs="Times New Roman"/>
          <w:sz w:val="28"/>
          <w:szCs w:val="28"/>
        </w:rPr>
        <w:t>11</w:t>
      </w:r>
      <w:r w:rsidR="00C30EE9" w:rsidRPr="00C30EE9">
        <w:rPr>
          <w:rFonts w:ascii="Times New Roman" w:hAnsi="Times New Roman" w:cs="Times New Roman"/>
          <w:sz w:val="28"/>
          <w:szCs w:val="28"/>
        </w:rPr>
        <w:t>. Перечень, формы, порядок и срок представления документов органами местного самоуправления муниципальных образований в Камчатском крае для получения субсидии утверждаются Министерством.</w:t>
      </w:r>
      <w:bookmarkStart w:id="23" w:name="sub_7019"/>
      <w:r w:rsidR="00707D09" w:rsidRPr="00707D09">
        <w:rPr>
          <w:rFonts w:ascii="Times New Roman" w:hAnsi="Times New Roman" w:cs="Times New Roman"/>
          <w:sz w:val="28"/>
          <w:szCs w:val="28"/>
        </w:rPr>
        <w:t xml:space="preserve"> </w:t>
      </w:r>
    </w:p>
    <w:p w:rsidR="005639B7" w:rsidRPr="00C66B6F" w:rsidRDefault="00324111" w:rsidP="005639B7">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C66B6F">
        <w:rPr>
          <w:rFonts w:ascii="Times New Roman" w:hAnsi="Times New Roman" w:cs="Times New Roman"/>
          <w:sz w:val="28"/>
          <w:szCs w:val="28"/>
        </w:rPr>
        <w:t xml:space="preserve">12. </w:t>
      </w:r>
      <w:r w:rsidR="005639B7" w:rsidRPr="00C66B6F">
        <w:rPr>
          <w:rFonts w:ascii="Times New Roman" w:eastAsia="Calibri" w:hAnsi="Times New Roman" w:cs="Times New Roman"/>
          <w:sz w:val="28"/>
          <w:szCs w:val="28"/>
        </w:rPr>
        <w:t>Обязательными условиями предоставления Субсидии, включаемыми в Соглашение, являются:</w:t>
      </w:r>
    </w:p>
    <w:p w:rsidR="005639B7" w:rsidRPr="00C66B6F" w:rsidRDefault="00784713" w:rsidP="005639B7">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C66B6F">
        <w:rPr>
          <w:rFonts w:ascii="Times New Roman" w:eastAsia="Calibri" w:hAnsi="Times New Roman" w:cs="Times New Roman"/>
          <w:sz w:val="28"/>
          <w:szCs w:val="28"/>
        </w:rPr>
        <w:t>1) принятие м</w:t>
      </w:r>
      <w:r w:rsidR="005639B7" w:rsidRPr="00C66B6F">
        <w:rPr>
          <w:rFonts w:ascii="Times New Roman" w:eastAsia="Calibri" w:hAnsi="Times New Roman" w:cs="Times New Roman"/>
          <w:sz w:val="28"/>
          <w:szCs w:val="28"/>
        </w:rPr>
        <w:t xml:space="preserve">униципальным образованием обязательства по </w:t>
      </w:r>
      <w:r w:rsidRPr="00C66B6F">
        <w:rPr>
          <w:rFonts w:ascii="Times New Roman" w:eastAsia="Calibri" w:hAnsi="Times New Roman" w:cs="Times New Roman"/>
          <w:sz w:val="28"/>
          <w:szCs w:val="28"/>
        </w:rPr>
        <w:t xml:space="preserve">представлению </w:t>
      </w:r>
      <w:r w:rsidR="003B34EB" w:rsidRPr="00C66B6F">
        <w:rPr>
          <w:rFonts w:ascii="Times New Roman" w:eastAsia="Calibri" w:hAnsi="Times New Roman" w:cs="Times New Roman"/>
          <w:sz w:val="28"/>
          <w:szCs w:val="28"/>
        </w:rPr>
        <w:t xml:space="preserve">отчета об осуществлении расходов местного бюджета на реализацию расходного обязательства муниципального образования, в целях </w:t>
      </w:r>
      <w:proofErr w:type="spellStart"/>
      <w:r w:rsidR="003B34EB" w:rsidRPr="00C66B6F">
        <w:rPr>
          <w:rFonts w:ascii="Times New Roman" w:eastAsia="Calibri" w:hAnsi="Times New Roman" w:cs="Times New Roman"/>
          <w:sz w:val="28"/>
          <w:szCs w:val="28"/>
        </w:rPr>
        <w:t>софинансирования</w:t>
      </w:r>
      <w:proofErr w:type="spellEnd"/>
      <w:r w:rsidR="003B34EB" w:rsidRPr="00C66B6F">
        <w:rPr>
          <w:rFonts w:ascii="Times New Roman" w:eastAsia="Calibri" w:hAnsi="Times New Roman" w:cs="Times New Roman"/>
          <w:sz w:val="28"/>
          <w:szCs w:val="28"/>
        </w:rPr>
        <w:t xml:space="preserve"> которого предоставляется субсидия, по форме</w:t>
      </w:r>
      <w:r w:rsidR="00F41531" w:rsidRPr="00C66B6F">
        <w:rPr>
          <w:rFonts w:ascii="Times New Roman" w:eastAsia="Calibri" w:hAnsi="Times New Roman" w:cs="Times New Roman"/>
          <w:sz w:val="28"/>
          <w:szCs w:val="28"/>
        </w:rPr>
        <w:t xml:space="preserve">, установленной Соглашением, </w:t>
      </w:r>
      <w:r w:rsidR="00C66B6F" w:rsidRPr="00C66B6F">
        <w:rPr>
          <w:rFonts w:ascii="Times New Roman" w:eastAsia="Calibri" w:hAnsi="Times New Roman" w:cs="Times New Roman"/>
          <w:sz w:val="28"/>
          <w:szCs w:val="28"/>
        </w:rPr>
        <w:t>ежемесячно в срок до 10 числа месяца</w:t>
      </w:r>
      <w:r w:rsidR="00C66B6F">
        <w:rPr>
          <w:rFonts w:ascii="Times New Roman" w:eastAsia="Calibri" w:hAnsi="Times New Roman" w:cs="Times New Roman"/>
          <w:sz w:val="28"/>
          <w:szCs w:val="28"/>
        </w:rPr>
        <w:t>,</w:t>
      </w:r>
      <w:r w:rsidR="00C66B6F" w:rsidRPr="00C66B6F">
        <w:rPr>
          <w:rFonts w:ascii="Times New Roman" w:eastAsia="Calibri" w:hAnsi="Times New Roman" w:cs="Times New Roman"/>
          <w:sz w:val="28"/>
          <w:szCs w:val="28"/>
        </w:rPr>
        <w:t xml:space="preserve"> следующего за отчетным</w:t>
      </w:r>
      <w:r w:rsidR="005639B7" w:rsidRPr="00C66B6F">
        <w:rPr>
          <w:rFonts w:ascii="Times New Roman" w:eastAsia="Calibri" w:hAnsi="Times New Roman" w:cs="Times New Roman"/>
          <w:sz w:val="28"/>
          <w:szCs w:val="28"/>
        </w:rPr>
        <w:t>;</w:t>
      </w:r>
    </w:p>
    <w:p w:rsidR="005639B7" w:rsidRPr="00C66B6F" w:rsidRDefault="00C66B6F" w:rsidP="005639B7">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C66B6F">
        <w:rPr>
          <w:rFonts w:ascii="Times New Roman" w:eastAsia="Calibri" w:hAnsi="Times New Roman" w:cs="Times New Roman"/>
          <w:sz w:val="28"/>
          <w:szCs w:val="28"/>
        </w:rPr>
        <w:t>2) принятие м</w:t>
      </w:r>
      <w:r w:rsidR="005639B7" w:rsidRPr="00C66B6F">
        <w:rPr>
          <w:rFonts w:ascii="Times New Roman" w:eastAsia="Calibri" w:hAnsi="Times New Roman" w:cs="Times New Roman"/>
          <w:sz w:val="28"/>
          <w:szCs w:val="28"/>
        </w:rPr>
        <w:t>униципальным образованием обязатель</w:t>
      </w:r>
      <w:r w:rsidRPr="00C66B6F">
        <w:rPr>
          <w:rFonts w:ascii="Times New Roman" w:eastAsia="Calibri" w:hAnsi="Times New Roman" w:cs="Times New Roman"/>
          <w:sz w:val="28"/>
          <w:szCs w:val="28"/>
        </w:rPr>
        <w:t>ства по представлению отчета</w:t>
      </w:r>
      <w:r w:rsidR="005639B7" w:rsidRPr="00C66B6F">
        <w:rPr>
          <w:rFonts w:ascii="Times New Roman" w:eastAsia="Calibri" w:hAnsi="Times New Roman" w:cs="Times New Roman"/>
          <w:sz w:val="28"/>
          <w:szCs w:val="28"/>
        </w:rPr>
        <w:t xml:space="preserve"> о достижении установленных в Соглашении значений </w:t>
      </w:r>
      <w:r w:rsidRPr="00C66B6F">
        <w:rPr>
          <w:rFonts w:ascii="Times New Roman" w:eastAsia="Calibri" w:hAnsi="Times New Roman" w:cs="Times New Roman"/>
          <w:sz w:val="28"/>
          <w:szCs w:val="28"/>
        </w:rPr>
        <w:t>результатов предоставления субсидии</w:t>
      </w:r>
      <w:r w:rsidR="005639B7" w:rsidRPr="00C66B6F">
        <w:rPr>
          <w:rFonts w:ascii="Times New Roman" w:eastAsia="Calibri" w:hAnsi="Times New Roman" w:cs="Times New Roman"/>
          <w:sz w:val="28"/>
          <w:szCs w:val="28"/>
        </w:rPr>
        <w:t xml:space="preserve">, </w:t>
      </w:r>
      <w:r w:rsidRPr="00C66B6F">
        <w:rPr>
          <w:rFonts w:ascii="Times New Roman" w:eastAsia="Calibri" w:hAnsi="Times New Roman" w:cs="Times New Roman"/>
          <w:sz w:val="28"/>
          <w:szCs w:val="28"/>
        </w:rPr>
        <w:t>по форме, установленной Соглашением</w:t>
      </w:r>
      <w:r w:rsidR="005639B7" w:rsidRPr="00C66B6F">
        <w:rPr>
          <w:rFonts w:ascii="Times New Roman" w:eastAsia="Calibri" w:hAnsi="Times New Roman" w:cs="Times New Roman"/>
          <w:sz w:val="28"/>
          <w:szCs w:val="28"/>
        </w:rPr>
        <w:t xml:space="preserve">, </w:t>
      </w:r>
      <w:r w:rsidRPr="00C66B6F">
        <w:rPr>
          <w:rFonts w:ascii="Times New Roman" w:eastAsia="Calibri" w:hAnsi="Times New Roman" w:cs="Times New Roman"/>
          <w:sz w:val="28"/>
          <w:szCs w:val="28"/>
        </w:rPr>
        <w:t xml:space="preserve">в срок до 10 рабочего дня, </w:t>
      </w:r>
      <w:r w:rsidR="005639B7" w:rsidRPr="00C66B6F">
        <w:rPr>
          <w:rFonts w:ascii="Times New Roman" w:eastAsia="Calibri" w:hAnsi="Times New Roman" w:cs="Times New Roman"/>
          <w:sz w:val="28"/>
          <w:szCs w:val="28"/>
        </w:rPr>
        <w:t xml:space="preserve">следующего за </w:t>
      </w:r>
      <w:r w:rsidRPr="00C66B6F">
        <w:rPr>
          <w:rFonts w:ascii="Times New Roman" w:eastAsia="Calibri" w:hAnsi="Times New Roman" w:cs="Times New Roman"/>
          <w:sz w:val="28"/>
          <w:szCs w:val="28"/>
        </w:rPr>
        <w:t xml:space="preserve">отчетным </w:t>
      </w:r>
      <w:r w:rsidR="005639B7" w:rsidRPr="00C66B6F">
        <w:rPr>
          <w:rFonts w:ascii="Times New Roman" w:eastAsia="Calibri" w:hAnsi="Times New Roman" w:cs="Times New Roman"/>
          <w:sz w:val="28"/>
          <w:szCs w:val="28"/>
        </w:rPr>
        <w:t>годом;</w:t>
      </w:r>
    </w:p>
    <w:p w:rsidR="00DC1693" w:rsidRDefault="00DC1693" w:rsidP="005639B7">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8D661A">
        <w:rPr>
          <w:rFonts w:ascii="Times New Roman" w:eastAsia="Calibri" w:hAnsi="Times New Roman" w:cs="Times New Roman"/>
          <w:sz w:val="28"/>
          <w:szCs w:val="28"/>
        </w:rPr>
        <w:t>3) принятие муниципальным образованием обязательства о достижении значений результатов предоставления</w:t>
      </w:r>
      <w:r w:rsidR="003B34EB" w:rsidRPr="008D661A">
        <w:rPr>
          <w:rFonts w:ascii="Times New Roman" w:eastAsia="Calibri" w:hAnsi="Times New Roman" w:cs="Times New Roman"/>
          <w:sz w:val="28"/>
          <w:szCs w:val="28"/>
        </w:rPr>
        <w:t xml:space="preserve"> с</w:t>
      </w:r>
      <w:r w:rsidRPr="008D661A">
        <w:rPr>
          <w:rFonts w:ascii="Times New Roman" w:eastAsia="Calibri" w:hAnsi="Times New Roman" w:cs="Times New Roman"/>
          <w:sz w:val="28"/>
          <w:szCs w:val="28"/>
        </w:rPr>
        <w:t xml:space="preserve">убсидии, установленных </w:t>
      </w:r>
      <w:r w:rsidR="00082146" w:rsidRPr="008D661A">
        <w:rPr>
          <w:rFonts w:ascii="Times New Roman" w:eastAsia="Calibri" w:hAnsi="Times New Roman" w:cs="Times New Roman"/>
          <w:sz w:val="28"/>
          <w:szCs w:val="28"/>
        </w:rPr>
        <w:t>Соглашением;</w:t>
      </w:r>
    </w:p>
    <w:p w:rsidR="00082146" w:rsidRPr="00EF4018" w:rsidRDefault="008D661A" w:rsidP="005639B7">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8D661A">
        <w:rPr>
          <w:rFonts w:ascii="Times New Roman" w:eastAsia="Calibri" w:hAnsi="Times New Roman" w:cs="Times New Roman"/>
          <w:sz w:val="28"/>
          <w:szCs w:val="28"/>
        </w:rPr>
        <w:t>принятие муниципальным образованием обязательства</w:t>
      </w:r>
      <w:r>
        <w:rPr>
          <w:rFonts w:ascii="Times New Roman" w:eastAsia="Calibri" w:hAnsi="Times New Roman" w:cs="Times New Roman"/>
          <w:sz w:val="28"/>
          <w:szCs w:val="28"/>
        </w:rPr>
        <w:t xml:space="preserve"> по ежеквартальному предоставлению субсидий </w:t>
      </w:r>
      <w:r>
        <w:rPr>
          <w:rFonts w:ascii="Times New Roman" w:hAnsi="Times New Roman" w:cs="Times New Roman"/>
          <w:sz w:val="28"/>
          <w:szCs w:val="28"/>
        </w:rPr>
        <w:t>граждан</w:t>
      </w:r>
      <w:r>
        <w:rPr>
          <w:rFonts w:ascii="Times New Roman" w:hAnsi="Times New Roman" w:cs="Times New Roman"/>
          <w:sz w:val="28"/>
          <w:szCs w:val="28"/>
        </w:rPr>
        <w:t>ам</w:t>
      </w:r>
      <w:r>
        <w:rPr>
          <w:rFonts w:ascii="Times New Roman" w:hAnsi="Times New Roman" w:cs="Times New Roman"/>
          <w:sz w:val="28"/>
          <w:szCs w:val="28"/>
        </w:rPr>
        <w:t>, ведущи</w:t>
      </w:r>
      <w:r>
        <w:rPr>
          <w:rFonts w:ascii="Times New Roman" w:hAnsi="Times New Roman" w:cs="Times New Roman"/>
          <w:sz w:val="28"/>
          <w:szCs w:val="28"/>
        </w:rPr>
        <w:t>м</w:t>
      </w:r>
      <w:r>
        <w:rPr>
          <w:rFonts w:ascii="Times New Roman" w:hAnsi="Times New Roman" w:cs="Times New Roman"/>
          <w:sz w:val="28"/>
          <w:szCs w:val="28"/>
        </w:rPr>
        <w:t xml:space="preserve"> личное подсобное хозяйство</w:t>
      </w:r>
      <w:r>
        <w:rPr>
          <w:rFonts w:ascii="Times New Roman" w:hAnsi="Times New Roman" w:cs="Times New Roman"/>
          <w:sz w:val="28"/>
          <w:szCs w:val="28"/>
        </w:rPr>
        <w:t>, по направлениям, указанным в части 2 настоящего Порядка.</w:t>
      </w:r>
    </w:p>
    <w:p w:rsidR="00707D09" w:rsidRPr="00C30EE9" w:rsidRDefault="00707D09" w:rsidP="00707D09">
      <w:pPr>
        <w:autoSpaceDE w:val="0"/>
        <w:autoSpaceDN w:val="0"/>
        <w:adjustRightInd w:val="0"/>
        <w:spacing w:after="0" w:line="240" w:lineRule="auto"/>
        <w:ind w:firstLine="720"/>
        <w:jc w:val="both"/>
        <w:rPr>
          <w:rFonts w:ascii="Times New Roman" w:hAnsi="Times New Roman" w:cs="Times New Roman"/>
          <w:sz w:val="28"/>
          <w:szCs w:val="28"/>
        </w:rPr>
      </w:pPr>
      <w:r w:rsidRPr="00152786">
        <w:rPr>
          <w:rFonts w:ascii="Times New Roman" w:hAnsi="Times New Roman" w:cs="Times New Roman"/>
          <w:sz w:val="28"/>
          <w:szCs w:val="28"/>
        </w:rPr>
        <w:t>1</w:t>
      </w:r>
      <w:r w:rsidR="008D661A" w:rsidRPr="00152786">
        <w:rPr>
          <w:rFonts w:ascii="Times New Roman" w:hAnsi="Times New Roman" w:cs="Times New Roman"/>
          <w:sz w:val="28"/>
          <w:szCs w:val="28"/>
        </w:rPr>
        <w:t>3</w:t>
      </w:r>
      <w:r w:rsidRPr="00152786">
        <w:rPr>
          <w:rFonts w:ascii="Times New Roman" w:hAnsi="Times New Roman" w:cs="Times New Roman"/>
          <w:sz w:val="28"/>
          <w:szCs w:val="28"/>
        </w:rPr>
        <w:t>.</w:t>
      </w:r>
      <w:bookmarkStart w:id="24" w:name="_GoBack"/>
      <w:bookmarkEnd w:id="24"/>
      <w:r w:rsidRPr="00C30EE9">
        <w:rPr>
          <w:rFonts w:ascii="Times New Roman" w:hAnsi="Times New Roman" w:cs="Times New Roman"/>
          <w:sz w:val="28"/>
          <w:szCs w:val="28"/>
        </w:rPr>
        <w:t xml:space="preserve"> Ответственность за достоверность предоставляемых в Министерство сведений и соблюдение условий, установленных настоящим Порядком и Соглашением, возлагается на муниципальные образования в Камчатском крае.</w:t>
      </w:r>
    </w:p>
    <w:bookmarkEnd w:id="23"/>
    <w:p w:rsidR="00707D09" w:rsidRDefault="00707D09" w:rsidP="00707D0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8D661A">
        <w:rPr>
          <w:rFonts w:ascii="Times New Roman" w:hAnsi="Times New Roman" w:cs="Times New Roman"/>
          <w:sz w:val="28"/>
          <w:szCs w:val="28"/>
        </w:rPr>
        <w:t>4</w:t>
      </w:r>
      <w:r w:rsidRPr="00C30EE9">
        <w:rPr>
          <w:rFonts w:ascii="Times New Roman" w:hAnsi="Times New Roman" w:cs="Times New Roman"/>
          <w:sz w:val="28"/>
          <w:szCs w:val="28"/>
        </w:rPr>
        <w:t>. Контроль за соблюдением муниципальными образованиями в Камчатском крае целей, порядка, условий предоставления и расходования субсидий из краевого бюджета, а также за соблюдением условий Соглашений осуществляется Министерством и органами государственного финансового контроля.</w:t>
      </w:r>
    </w:p>
    <w:p w:rsidR="00C30EE9" w:rsidRDefault="00593904"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5" w:name="sub_7014"/>
      <w:bookmarkEnd w:id="22"/>
      <w:r>
        <w:rPr>
          <w:rFonts w:ascii="Times New Roman" w:hAnsi="Times New Roman" w:cs="Times New Roman"/>
          <w:sz w:val="28"/>
          <w:szCs w:val="28"/>
        </w:rPr>
        <w:t>1</w:t>
      </w:r>
      <w:r w:rsidR="008D661A">
        <w:rPr>
          <w:rFonts w:ascii="Times New Roman" w:hAnsi="Times New Roman" w:cs="Times New Roman"/>
          <w:sz w:val="28"/>
          <w:szCs w:val="28"/>
        </w:rPr>
        <w:t>5</w:t>
      </w:r>
      <w:r>
        <w:rPr>
          <w:rFonts w:ascii="Times New Roman" w:hAnsi="Times New Roman" w:cs="Times New Roman"/>
          <w:sz w:val="28"/>
          <w:szCs w:val="28"/>
        </w:rPr>
        <w:t>. Результатами</w:t>
      </w:r>
      <w:r w:rsidR="00C30EE9" w:rsidRPr="00C30EE9">
        <w:rPr>
          <w:rFonts w:ascii="Times New Roman" w:hAnsi="Times New Roman" w:cs="Times New Roman"/>
          <w:sz w:val="28"/>
          <w:szCs w:val="28"/>
        </w:rPr>
        <w:t xml:space="preserve"> </w:t>
      </w:r>
      <w:r>
        <w:rPr>
          <w:rFonts w:ascii="Times New Roman" w:hAnsi="Times New Roman" w:cs="Times New Roman"/>
          <w:sz w:val="28"/>
          <w:szCs w:val="28"/>
        </w:rPr>
        <w:t>предоставления субсидии являю</w:t>
      </w:r>
      <w:r w:rsidR="00C30EE9" w:rsidRPr="00C30EE9">
        <w:rPr>
          <w:rFonts w:ascii="Times New Roman" w:hAnsi="Times New Roman" w:cs="Times New Roman"/>
          <w:sz w:val="28"/>
          <w:szCs w:val="28"/>
        </w:rPr>
        <w:t>тся</w:t>
      </w:r>
      <w:r>
        <w:rPr>
          <w:rFonts w:ascii="Times New Roman" w:hAnsi="Times New Roman" w:cs="Times New Roman"/>
          <w:sz w:val="28"/>
          <w:szCs w:val="28"/>
        </w:rPr>
        <w:t>:</w:t>
      </w:r>
    </w:p>
    <w:p w:rsidR="00593904" w:rsidRDefault="00593904"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0E4B75" w:rsidRPr="000E4B75">
        <w:rPr>
          <w:rFonts w:ascii="Times New Roman" w:hAnsi="Times New Roman" w:cs="Times New Roman"/>
          <w:sz w:val="28"/>
          <w:szCs w:val="28"/>
        </w:rPr>
        <w:t xml:space="preserve">объем произведенного и реализованного молока в </w:t>
      </w:r>
      <w:r w:rsidR="000E4B75">
        <w:rPr>
          <w:rFonts w:ascii="Times New Roman" w:hAnsi="Times New Roman" w:cs="Times New Roman"/>
          <w:sz w:val="28"/>
          <w:szCs w:val="28"/>
        </w:rPr>
        <w:t>периоде, заявленном для предоставления</w:t>
      </w:r>
      <w:r w:rsidR="000E4B75" w:rsidRPr="000E4B75">
        <w:rPr>
          <w:rFonts w:ascii="Times New Roman" w:hAnsi="Times New Roman" w:cs="Times New Roman"/>
          <w:sz w:val="28"/>
          <w:szCs w:val="28"/>
        </w:rPr>
        <w:t xml:space="preserve"> субсидии</w:t>
      </w:r>
      <w:r w:rsidR="000E4B75">
        <w:rPr>
          <w:rFonts w:ascii="Times New Roman" w:hAnsi="Times New Roman" w:cs="Times New Roman"/>
          <w:sz w:val="28"/>
          <w:szCs w:val="28"/>
        </w:rPr>
        <w:t>;</w:t>
      </w:r>
    </w:p>
    <w:p w:rsidR="000E4B75" w:rsidRDefault="000E4B75"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DA55B1" w:rsidRPr="00DA55B1">
        <w:rPr>
          <w:rFonts w:ascii="Times New Roman" w:hAnsi="Times New Roman" w:cs="Times New Roman"/>
          <w:sz w:val="28"/>
          <w:szCs w:val="28"/>
        </w:rPr>
        <w:t xml:space="preserve">количество идентифицированных коров в </w:t>
      </w:r>
      <w:r w:rsidR="00DA55B1">
        <w:rPr>
          <w:rFonts w:ascii="Times New Roman" w:hAnsi="Times New Roman" w:cs="Times New Roman"/>
          <w:sz w:val="28"/>
          <w:szCs w:val="28"/>
        </w:rPr>
        <w:t>периоде, заявленном для предоставления</w:t>
      </w:r>
      <w:r w:rsidR="00DA55B1" w:rsidRPr="000E4B75">
        <w:rPr>
          <w:rFonts w:ascii="Times New Roman" w:hAnsi="Times New Roman" w:cs="Times New Roman"/>
          <w:sz w:val="28"/>
          <w:szCs w:val="28"/>
        </w:rPr>
        <w:t xml:space="preserve"> субсидии</w:t>
      </w:r>
      <w:r w:rsidR="00DA55B1">
        <w:rPr>
          <w:rFonts w:ascii="Times New Roman" w:hAnsi="Times New Roman" w:cs="Times New Roman"/>
          <w:sz w:val="28"/>
          <w:szCs w:val="28"/>
        </w:rPr>
        <w:t>;</w:t>
      </w:r>
    </w:p>
    <w:p w:rsidR="00DA55B1" w:rsidRDefault="00DA55B1"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765F0A" w:rsidRPr="00765F0A">
        <w:rPr>
          <w:rFonts w:ascii="Times New Roman" w:hAnsi="Times New Roman" w:cs="Times New Roman"/>
          <w:sz w:val="28"/>
          <w:szCs w:val="28"/>
        </w:rPr>
        <w:t xml:space="preserve">количество свиней и (или) кур-несушек </w:t>
      </w:r>
      <w:r w:rsidR="00765F0A" w:rsidRPr="00DA55B1">
        <w:rPr>
          <w:rFonts w:ascii="Times New Roman" w:hAnsi="Times New Roman" w:cs="Times New Roman"/>
          <w:sz w:val="28"/>
          <w:szCs w:val="28"/>
        </w:rPr>
        <w:t xml:space="preserve">в </w:t>
      </w:r>
      <w:r w:rsidR="00765F0A">
        <w:rPr>
          <w:rFonts w:ascii="Times New Roman" w:hAnsi="Times New Roman" w:cs="Times New Roman"/>
          <w:sz w:val="28"/>
          <w:szCs w:val="28"/>
        </w:rPr>
        <w:t>периоде, заявленном для предоставления</w:t>
      </w:r>
      <w:r w:rsidR="00765F0A" w:rsidRPr="000E4B75">
        <w:rPr>
          <w:rFonts w:ascii="Times New Roman" w:hAnsi="Times New Roman" w:cs="Times New Roman"/>
          <w:sz w:val="28"/>
          <w:szCs w:val="28"/>
        </w:rPr>
        <w:t xml:space="preserve"> субсидии</w:t>
      </w:r>
      <w:r w:rsidR="00765F0A">
        <w:rPr>
          <w:rFonts w:ascii="Times New Roman" w:hAnsi="Times New Roman" w:cs="Times New Roman"/>
          <w:sz w:val="28"/>
          <w:szCs w:val="28"/>
        </w:rPr>
        <w:t>;</w:t>
      </w:r>
    </w:p>
    <w:p w:rsidR="00765F0A" w:rsidRPr="00C30EE9" w:rsidRDefault="00765F0A"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5A0C5C" w:rsidRPr="005A0C5C">
        <w:rPr>
          <w:rFonts w:ascii="Times New Roman" w:hAnsi="Times New Roman" w:cs="Times New Roman"/>
          <w:sz w:val="28"/>
          <w:szCs w:val="28"/>
        </w:rPr>
        <w:t>количество сельскохозяйственных животных, убой которых произведен в специализированном месте убоя животных</w:t>
      </w:r>
      <w:r w:rsidR="005A0C5C">
        <w:rPr>
          <w:rFonts w:ascii="Times New Roman" w:hAnsi="Times New Roman" w:cs="Times New Roman"/>
          <w:sz w:val="28"/>
          <w:szCs w:val="28"/>
        </w:rPr>
        <w:t>.</w:t>
      </w:r>
    </w:p>
    <w:bookmarkEnd w:id="25"/>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r w:rsidRPr="00C30EE9">
        <w:rPr>
          <w:rFonts w:ascii="Times New Roman" w:hAnsi="Times New Roman" w:cs="Times New Roman"/>
          <w:sz w:val="28"/>
          <w:szCs w:val="28"/>
        </w:rPr>
        <w:t>Значение результата использования субсидии устанавливается в Соглашении.</w:t>
      </w:r>
    </w:p>
    <w:p w:rsidR="00C30EE9" w:rsidRPr="00C30EE9" w:rsidRDefault="008D661A"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6" w:name="sub_7015"/>
      <w:r>
        <w:rPr>
          <w:rFonts w:ascii="Times New Roman" w:hAnsi="Times New Roman" w:cs="Times New Roman"/>
          <w:sz w:val="28"/>
          <w:szCs w:val="28"/>
        </w:rPr>
        <w:t>16</w:t>
      </w:r>
      <w:r w:rsidR="00C30EE9" w:rsidRPr="00C30EE9">
        <w:rPr>
          <w:rFonts w:ascii="Times New Roman" w:hAnsi="Times New Roman" w:cs="Times New Roman"/>
          <w:sz w:val="28"/>
          <w:szCs w:val="28"/>
        </w:rPr>
        <w:t>. Субсидии, неиспользованные в текущем финансовом году, подлежат возврату в краевой бюджет. В случае, если неиспользованный остаток субсидии не перечислен в краевой бюджет, указанные средства подлежат взысканию в порядке, установленном Министерством финансов Камчатского края.</w:t>
      </w:r>
    </w:p>
    <w:p w:rsidR="00C30EE9" w:rsidRPr="00C30EE9" w:rsidRDefault="00C30EE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7" w:name="sub_7016"/>
      <w:bookmarkEnd w:id="26"/>
      <w:r w:rsidRPr="00C30EE9">
        <w:rPr>
          <w:rFonts w:ascii="Times New Roman" w:hAnsi="Times New Roman" w:cs="Times New Roman"/>
          <w:sz w:val="28"/>
          <w:szCs w:val="28"/>
        </w:rPr>
        <w:t>1</w:t>
      </w:r>
      <w:r w:rsidR="008D661A">
        <w:rPr>
          <w:rFonts w:ascii="Times New Roman" w:hAnsi="Times New Roman" w:cs="Times New Roman"/>
          <w:sz w:val="28"/>
          <w:szCs w:val="28"/>
        </w:rPr>
        <w:t>7</w:t>
      </w:r>
      <w:r w:rsidRPr="00C30EE9">
        <w:rPr>
          <w:rFonts w:ascii="Times New Roman" w:hAnsi="Times New Roman" w:cs="Times New Roman"/>
          <w:sz w:val="28"/>
          <w:szCs w:val="28"/>
        </w:rPr>
        <w:t xml:space="preserve">.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 установленным </w:t>
      </w:r>
      <w:hyperlink r:id="rId23" w:history="1">
        <w:r w:rsidRPr="00C30EE9">
          <w:rPr>
            <w:rFonts w:ascii="Times New Roman" w:hAnsi="Times New Roman" w:cs="Times New Roman"/>
            <w:sz w:val="28"/>
            <w:szCs w:val="28"/>
          </w:rPr>
          <w:t>Правилами</w:t>
        </w:r>
      </w:hyperlink>
      <w:r w:rsidR="00C7264E">
        <w:rPr>
          <w:rFonts w:ascii="Times New Roman" w:hAnsi="Times New Roman" w:cs="Times New Roman"/>
          <w:sz w:val="28"/>
          <w:szCs w:val="28"/>
        </w:rPr>
        <w:t>.</w:t>
      </w:r>
    </w:p>
    <w:p w:rsidR="00C30EE9" w:rsidRPr="00C30EE9" w:rsidRDefault="00707D09" w:rsidP="00C30EE9">
      <w:pPr>
        <w:autoSpaceDE w:val="0"/>
        <w:autoSpaceDN w:val="0"/>
        <w:adjustRightInd w:val="0"/>
        <w:spacing w:after="0" w:line="240" w:lineRule="auto"/>
        <w:ind w:firstLine="720"/>
        <w:jc w:val="both"/>
        <w:rPr>
          <w:rFonts w:ascii="Times New Roman" w:hAnsi="Times New Roman" w:cs="Times New Roman"/>
          <w:sz w:val="28"/>
          <w:szCs w:val="28"/>
        </w:rPr>
      </w:pPr>
      <w:bookmarkStart w:id="28" w:name="sub_7017"/>
      <w:bookmarkEnd w:id="27"/>
      <w:r>
        <w:rPr>
          <w:rFonts w:ascii="Times New Roman" w:hAnsi="Times New Roman" w:cs="Times New Roman"/>
          <w:sz w:val="28"/>
          <w:szCs w:val="28"/>
        </w:rPr>
        <w:t>1</w:t>
      </w:r>
      <w:r w:rsidR="008D661A">
        <w:rPr>
          <w:rFonts w:ascii="Times New Roman" w:hAnsi="Times New Roman" w:cs="Times New Roman"/>
          <w:sz w:val="28"/>
          <w:szCs w:val="28"/>
        </w:rPr>
        <w:t>8</w:t>
      </w:r>
      <w:r w:rsidR="00C30EE9" w:rsidRPr="00C30EE9">
        <w:rPr>
          <w:rFonts w:ascii="Times New Roman" w:hAnsi="Times New Roman" w:cs="Times New Roman"/>
          <w:sz w:val="28"/>
          <w:szCs w:val="28"/>
        </w:rPr>
        <w:t xml:space="preserve">.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w:t>
      </w:r>
      <w:hyperlink r:id="rId24" w:history="1">
        <w:r w:rsidR="00C30EE9" w:rsidRPr="00C30EE9">
          <w:rPr>
            <w:rFonts w:ascii="Times New Roman" w:hAnsi="Times New Roman" w:cs="Times New Roman"/>
            <w:sz w:val="28"/>
            <w:szCs w:val="28"/>
          </w:rPr>
          <w:t>статьей 242</w:t>
        </w:r>
      </w:hyperlink>
      <w:r w:rsidR="00C30EE9" w:rsidRPr="00C30EE9">
        <w:rPr>
          <w:rFonts w:ascii="Times New Roman" w:hAnsi="Times New Roman" w:cs="Times New Roman"/>
          <w:sz w:val="28"/>
          <w:szCs w:val="28"/>
        </w:rPr>
        <w:t xml:space="preserve"> Бюджетного кодекса Российской Федерации.</w:t>
      </w:r>
    </w:p>
    <w:p w:rsidR="002D4114" w:rsidRPr="002D4114" w:rsidRDefault="00707D09" w:rsidP="002D4114">
      <w:pPr>
        <w:autoSpaceDE w:val="0"/>
        <w:autoSpaceDN w:val="0"/>
        <w:adjustRightInd w:val="0"/>
        <w:spacing w:after="0" w:line="240" w:lineRule="auto"/>
        <w:ind w:firstLine="720"/>
        <w:jc w:val="both"/>
        <w:rPr>
          <w:rFonts w:ascii="Times New Roman" w:hAnsi="Times New Roman" w:cs="Times New Roman"/>
          <w:sz w:val="28"/>
          <w:szCs w:val="28"/>
        </w:rPr>
      </w:pPr>
      <w:bookmarkStart w:id="29" w:name="sub_7018"/>
      <w:bookmarkEnd w:id="28"/>
      <w:r>
        <w:rPr>
          <w:rFonts w:ascii="Times New Roman" w:hAnsi="Times New Roman" w:cs="Times New Roman"/>
          <w:sz w:val="28"/>
          <w:szCs w:val="28"/>
        </w:rPr>
        <w:t>1</w:t>
      </w:r>
      <w:r w:rsidR="008D661A">
        <w:rPr>
          <w:rFonts w:ascii="Times New Roman" w:hAnsi="Times New Roman" w:cs="Times New Roman"/>
          <w:sz w:val="28"/>
          <w:szCs w:val="28"/>
        </w:rPr>
        <w:t>9</w:t>
      </w:r>
      <w:r w:rsidR="00C30EE9" w:rsidRPr="00C30EE9">
        <w:rPr>
          <w:rFonts w:ascii="Times New Roman" w:hAnsi="Times New Roman" w:cs="Times New Roman"/>
          <w:sz w:val="28"/>
          <w:szCs w:val="28"/>
        </w:rPr>
        <w:t>. В случае если муниципальным образованием в Камчатском крае по состоянию на 31 декабря года предоставления субсидии не достигнуты показатели результативности, объем средств, подлежащих возврату</w:t>
      </w:r>
      <w:r w:rsidR="002D4114" w:rsidRPr="002D4114">
        <w:rPr>
          <w:rFonts w:ascii="Times New Roman" w:hAnsi="Times New Roman" w:cs="Times New Roman"/>
          <w:sz w:val="28"/>
          <w:szCs w:val="28"/>
        </w:rPr>
        <w:t xml:space="preserve"> в срок до 1 мая года, следующего за годом предоставления субсидии (V возврата)</w:t>
      </w:r>
      <w:r w:rsidR="00C30EE9" w:rsidRPr="00C30EE9">
        <w:rPr>
          <w:rFonts w:ascii="Times New Roman" w:hAnsi="Times New Roman" w:cs="Times New Roman"/>
          <w:sz w:val="28"/>
          <w:szCs w:val="28"/>
        </w:rPr>
        <w:t xml:space="preserve"> из местного бюджета в доход</w:t>
      </w:r>
      <w:r w:rsidR="002D4114">
        <w:rPr>
          <w:rFonts w:ascii="Times New Roman" w:hAnsi="Times New Roman" w:cs="Times New Roman"/>
          <w:sz w:val="28"/>
          <w:szCs w:val="28"/>
        </w:rPr>
        <w:t xml:space="preserve"> краевого бюджета, </w:t>
      </w:r>
      <w:r w:rsidR="002D4114" w:rsidRPr="002D4114">
        <w:rPr>
          <w:rFonts w:ascii="Times New Roman" w:hAnsi="Times New Roman" w:cs="Times New Roman"/>
          <w:sz w:val="28"/>
          <w:szCs w:val="28"/>
        </w:rPr>
        <w:t>рассчитывается по формуле:</w:t>
      </w:r>
    </w:p>
    <w:p w:rsidR="002D4114" w:rsidRPr="002D4114" w:rsidRDefault="002D4114" w:rsidP="002D4114">
      <w:pPr>
        <w:autoSpaceDE w:val="0"/>
        <w:autoSpaceDN w:val="0"/>
        <w:adjustRightInd w:val="0"/>
        <w:spacing w:after="0" w:line="240" w:lineRule="auto"/>
        <w:ind w:firstLine="720"/>
        <w:jc w:val="both"/>
        <w:rPr>
          <w:rFonts w:ascii="Times New Roman" w:hAnsi="Times New Roman" w:cs="Times New Roman"/>
          <w:sz w:val="28"/>
          <w:szCs w:val="28"/>
        </w:rPr>
      </w:pPr>
    </w:p>
    <w:p w:rsidR="002D4114" w:rsidRPr="002D4114" w:rsidRDefault="002D4114" w:rsidP="002D4114">
      <w:pPr>
        <w:ind w:firstLine="709"/>
        <w:rPr>
          <w:rFonts w:ascii="Times New Roman" w:hAnsi="Times New Roman" w:cs="Times New Roman"/>
          <w:sz w:val="28"/>
          <w:szCs w:val="28"/>
        </w:rPr>
      </w:pPr>
      <w:r w:rsidRPr="002D4114">
        <w:rPr>
          <w:rFonts w:ascii="Times New Roman" w:hAnsi="Times New Roman" w:cs="Times New Roman"/>
          <w:noProof/>
          <w:sz w:val="28"/>
          <w:szCs w:val="28"/>
          <w:lang w:eastAsia="ru-RU"/>
        </w:rPr>
        <w:drawing>
          <wp:inline distT="0" distB="0" distL="0" distR="0">
            <wp:extent cx="2609850" cy="28765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09850" cy="287655"/>
                    </a:xfrm>
                    <a:prstGeom prst="rect">
                      <a:avLst/>
                    </a:prstGeom>
                    <a:noFill/>
                    <a:ln>
                      <a:noFill/>
                    </a:ln>
                  </pic:spPr>
                </pic:pic>
              </a:graphicData>
            </a:graphic>
          </wp:inline>
        </w:drawing>
      </w:r>
      <w:r w:rsidRPr="002D4114">
        <w:rPr>
          <w:rFonts w:ascii="Times New Roman" w:hAnsi="Times New Roman" w:cs="Times New Roman"/>
          <w:sz w:val="28"/>
          <w:szCs w:val="28"/>
        </w:rPr>
        <w:t>, где</w:t>
      </w:r>
    </w:p>
    <w:p w:rsidR="002D4114" w:rsidRPr="002D4114" w:rsidRDefault="00C95215" w:rsidP="002D41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vertAlign w:val="subscript"/>
        </w:rPr>
        <w:t>субсидии</w:t>
      </w:r>
      <w:r w:rsidRPr="002D4114">
        <w:rPr>
          <w:rFonts w:ascii="Arial" w:hAnsi="Arial" w:cs="Arial"/>
          <w:noProof/>
          <w:sz w:val="24"/>
          <w:szCs w:val="24"/>
          <w:lang w:eastAsia="ru-RU"/>
        </w:rPr>
        <w:t xml:space="preserve"> </w:t>
      </w:r>
      <w:r w:rsidR="002D4114">
        <w:rPr>
          <w:rFonts w:ascii="Times New Roman" w:hAnsi="Times New Roman" w:cs="Times New Roman"/>
          <w:sz w:val="28"/>
          <w:szCs w:val="28"/>
        </w:rPr>
        <w:t>–</w:t>
      </w:r>
      <w:r w:rsidR="002D4114" w:rsidRPr="002D4114">
        <w:rPr>
          <w:rFonts w:ascii="Times New Roman" w:hAnsi="Times New Roman" w:cs="Times New Roman"/>
          <w:sz w:val="28"/>
          <w:szCs w:val="28"/>
        </w:rPr>
        <w:t xml:space="preserve"> размер субсидии, предоставленной местному бюджету в отчетном финансовом году;</w:t>
      </w:r>
    </w:p>
    <w:p w:rsidR="002D4114" w:rsidRPr="002D4114" w:rsidRDefault="002D4114" w:rsidP="002D41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m</w:t>
      </w:r>
      <w:r>
        <w:rPr>
          <w:rFonts w:ascii="Times New Roman" w:hAnsi="Times New Roman" w:cs="Times New Roman"/>
          <w:sz w:val="28"/>
          <w:szCs w:val="28"/>
        </w:rPr>
        <w:t xml:space="preserve"> –</w:t>
      </w:r>
      <w:r w:rsidRPr="002D4114">
        <w:rPr>
          <w:rFonts w:ascii="Times New Roman" w:hAnsi="Times New Roman" w:cs="Times New Roman"/>
          <w:sz w:val="28"/>
          <w:szCs w:val="28"/>
        </w:rPr>
        <w:t xml:space="preserve"> </w:t>
      </w:r>
      <w:proofErr w:type="gramStart"/>
      <w:r w:rsidRPr="002D4114">
        <w:rPr>
          <w:rFonts w:ascii="Times New Roman" w:hAnsi="Times New Roman" w:cs="Times New Roman"/>
          <w:sz w:val="28"/>
          <w:szCs w:val="28"/>
        </w:rPr>
        <w:t>количество</w:t>
      </w:r>
      <w:proofErr w:type="gramEnd"/>
      <w:r w:rsidRPr="002D4114">
        <w:rPr>
          <w:rFonts w:ascii="Times New Roman" w:hAnsi="Times New Roman" w:cs="Times New Roman"/>
          <w:sz w:val="28"/>
          <w:szCs w:val="28"/>
        </w:rPr>
        <w:t xml:space="preserve"> </w:t>
      </w:r>
      <w:r w:rsidR="007C5EF3">
        <w:rPr>
          <w:rFonts w:ascii="Times New Roman" w:hAnsi="Times New Roman" w:cs="Times New Roman"/>
          <w:sz w:val="28"/>
          <w:szCs w:val="28"/>
        </w:rPr>
        <w:t>результатов</w:t>
      </w:r>
      <w:r w:rsidRPr="002D4114">
        <w:rPr>
          <w:rFonts w:ascii="Times New Roman" w:hAnsi="Times New Roman" w:cs="Times New Roman"/>
          <w:sz w:val="28"/>
          <w:szCs w:val="28"/>
        </w:rPr>
        <w:t xml:space="preserve"> </w:t>
      </w:r>
      <w:r w:rsidR="007C5EF3">
        <w:rPr>
          <w:rFonts w:ascii="Times New Roman" w:hAnsi="Times New Roman" w:cs="Times New Roman"/>
          <w:sz w:val="28"/>
          <w:szCs w:val="28"/>
        </w:rPr>
        <w:t>предоставления</w:t>
      </w:r>
      <w:r w:rsidRPr="002D4114">
        <w:rPr>
          <w:rFonts w:ascii="Times New Roman" w:hAnsi="Times New Roman" w:cs="Times New Roman"/>
          <w:sz w:val="28"/>
          <w:szCs w:val="28"/>
        </w:rPr>
        <w:t xml:space="preserve"> субсидии, по которым индекс, отражающий уровень </w:t>
      </w:r>
      <w:proofErr w:type="spellStart"/>
      <w:r w:rsidRPr="002D4114">
        <w:rPr>
          <w:rFonts w:ascii="Times New Roman" w:hAnsi="Times New Roman" w:cs="Times New Roman"/>
          <w:sz w:val="28"/>
          <w:szCs w:val="28"/>
        </w:rPr>
        <w:t>недостижения</w:t>
      </w:r>
      <w:proofErr w:type="spellEnd"/>
      <w:r w:rsidRPr="002D4114">
        <w:rPr>
          <w:rFonts w:ascii="Times New Roman" w:hAnsi="Times New Roman" w:cs="Times New Roman"/>
          <w:sz w:val="28"/>
          <w:szCs w:val="28"/>
        </w:rPr>
        <w:t xml:space="preserve"> i-</w:t>
      </w:r>
      <w:proofErr w:type="spellStart"/>
      <w:r w:rsidRPr="002D4114">
        <w:rPr>
          <w:rFonts w:ascii="Times New Roman" w:hAnsi="Times New Roman" w:cs="Times New Roman"/>
          <w:sz w:val="28"/>
          <w:szCs w:val="28"/>
        </w:rPr>
        <w:t>го</w:t>
      </w:r>
      <w:proofErr w:type="spellEnd"/>
      <w:r w:rsidRPr="002D4114">
        <w:rPr>
          <w:rFonts w:ascii="Times New Roman" w:hAnsi="Times New Roman" w:cs="Times New Roman"/>
          <w:sz w:val="28"/>
          <w:szCs w:val="28"/>
        </w:rPr>
        <w:t xml:space="preserve"> </w:t>
      </w:r>
      <w:r w:rsidR="007C5EF3">
        <w:rPr>
          <w:rFonts w:ascii="Times New Roman" w:hAnsi="Times New Roman" w:cs="Times New Roman"/>
          <w:sz w:val="28"/>
          <w:szCs w:val="28"/>
        </w:rPr>
        <w:t>результата</w:t>
      </w:r>
      <w:r w:rsidRPr="002D4114">
        <w:rPr>
          <w:rFonts w:ascii="Times New Roman" w:hAnsi="Times New Roman" w:cs="Times New Roman"/>
          <w:sz w:val="28"/>
          <w:szCs w:val="28"/>
        </w:rPr>
        <w:t xml:space="preserve"> </w:t>
      </w:r>
      <w:r w:rsidR="00B20324">
        <w:rPr>
          <w:rFonts w:ascii="Times New Roman" w:hAnsi="Times New Roman" w:cs="Times New Roman"/>
          <w:sz w:val="28"/>
          <w:szCs w:val="28"/>
        </w:rPr>
        <w:t>предост</w:t>
      </w:r>
      <w:r w:rsidR="007C5EF3">
        <w:rPr>
          <w:rFonts w:ascii="Times New Roman" w:hAnsi="Times New Roman" w:cs="Times New Roman"/>
          <w:sz w:val="28"/>
          <w:szCs w:val="28"/>
        </w:rPr>
        <w:t>авления</w:t>
      </w:r>
      <w:r w:rsidRPr="002D4114">
        <w:rPr>
          <w:rFonts w:ascii="Times New Roman" w:hAnsi="Times New Roman" w:cs="Times New Roman"/>
          <w:sz w:val="28"/>
          <w:szCs w:val="28"/>
        </w:rPr>
        <w:t xml:space="preserve"> субсидии, имеет положительное значение;</w:t>
      </w:r>
    </w:p>
    <w:p w:rsidR="002D4114" w:rsidRPr="002D4114" w:rsidRDefault="002D4114" w:rsidP="002D41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n –</w:t>
      </w:r>
      <w:r w:rsidRPr="002D4114">
        <w:rPr>
          <w:rFonts w:ascii="Times New Roman" w:hAnsi="Times New Roman" w:cs="Times New Roman"/>
          <w:sz w:val="28"/>
          <w:szCs w:val="28"/>
        </w:rPr>
        <w:t xml:space="preserve"> общее количество </w:t>
      </w:r>
      <w:r w:rsidR="007C5EF3">
        <w:rPr>
          <w:rFonts w:ascii="Times New Roman" w:hAnsi="Times New Roman" w:cs="Times New Roman"/>
          <w:sz w:val="28"/>
          <w:szCs w:val="28"/>
        </w:rPr>
        <w:t>результатов</w:t>
      </w:r>
      <w:r w:rsidRPr="002D4114">
        <w:rPr>
          <w:rFonts w:ascii="Times New Roman" w:hAnsi="Times New Roman" w:cs="Times New Roman"/>
          <w:sz w:val="28"/>
          <w:szCs w:val="28"/>
        </w:rPr>
        <w:t xml:space="preserve"> </w:t>
      </w:r>
      <w:r w:rsidR="007C5EF3">
        <w:rPr>
          <w:rFonts w:ascii="Times New Roman" w:hAnsi="Times New Roman" w:cs="Times New Roman"/>
          <w:sz w:val="28"/>
          <w:szCs w:val="28"/>
        </w:rPr>
        <w:t>предоставления</w:t>
      </w:r>
      <w:r w:rsidRPr="002D4114">
        <w:rPr>
          <w:rFonts w:ascii="Times New Roman" w:hAnsi="Times New Roman" w:cs="Times New Roman"/>
          <w:sz w:val="28"/>
          <w:szCs w:val="28"/>
        </w:rPr>
        <w:t xml:space="preserve"> субсидии;</w:t>
      </w:r>
    </w:p>
    <w:p w:rsidR="00C30EE9" w:rsidRDefault="002D4114" w:rsidP="002D411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 –</w:t>
      </w:r>
      <w:r w:rsidRPr="002D4114">
        <w:rPr>
          <w:rFonts w:ascii="Times New Roman" w:hAnsi="Times New Roman" w:cs="Times New Roman"/>
          <w:sz w:val="28"/>
          <w:szCs w:val="28"/>
        </w:rPr>
        <w:t xml:space="preserve"> коэффициент возврата субсидии.</w:t>
      </w:r>
    </w:p>
    <w:p w:rsidR="00C7707A" w:rsidRPr="00C7707A" w:rsidRDefault="008D661A" w:rsidP="00C7707A">
      <w:pPr>
        <w:autoSpaceDE w:val="0"/>
        <w:autoSpaceDN w:val="0"/>
        <w:adjustRightInd w:val="0"/>
        <w:spacing w:after="0" w:line="240" w:lineRule="auto"/>
        <w:ind w:firstLine="720"/>
        <w:jc w:val="both"/>
        <w:rPr>
          <w:rFonts w:ascii="Times New Roman" w:hAnsi="Times New Roman" w:cs="Times New Roman"/>
          <w:sz w:val="28"/>
          <w:szCs w:val="28"/>
        </w:rPr>
      </w:pPr>
      <w:bookmarkStart w:id="30" w:name="sub_8030"/>
      <w:r>
        <w:rPr>
          <w:rFonts w:ascii="Times New Roman" w:hAnsi="Times New Roman" w:cs="Times New Roman"/>
          <w:sz w:val="28"/>
          <w:szCs w:val="28"/>
        </w:rPr>
        <w:t>20</w:t>
      </w:r>
      <w:r w:rsidR="00C7707A" w:rsidRPr="00C7707A">
        <w:rPr>
          <w:rFonts w:ascii="Times New Roman" w:hAnsi="Times New Roman" w:cs="Times New Roman"/>
          <w:sz w:val="28"/>
          <w:szCs w:val="28"/>
        </w:rPr>
        <w:t xml:space="preserve">. При расчете объема средств, подлежащих возврату из местного бюджета в краевой бюджет, в размере субсидии, предоставленной муниципальному образованию в отчетном финансовом году </w:t>
      </w:r>
      <w:r w:rsidR="00C7707A">
        <w:rPr>
          <w:rFonts w:ascii="Times New Roman" w:hAnsi="Times New Roman" w:cs="Times New Roman"/>
          <w:sz w:val="28"/>
          <w:szCs w:val="28"/>
        </w:rPr>
        <w:t>(</w:t>
      </w:r>
      <w:r w:rsidR="00C7707A">
        <w:rPr>
          <w:rFonts w:ascii="Times New Roman" w:hAnsi="Times New Roman" w:cs="Times New Roman"/>
          <w:sz w:val="28"/>
          <w:szCs w:val="28"/>
          <w:lang w:val="en-US"/>
        </w:rPr>
        <w:t>V</w:t>
      </w:r>
      <w:r w:rsidR="00C7707A">
        <w:rPr>
          <w:rFonts w:ascii="Times New Roman" w:hAnsi="Times New Roman" w:cs="Times New Roman"/>
          <w:sz w:val="28"/>
          <w:szCs w:val="28"/>
          <w:vertAlign w:val="subscript"/>
        </w:rPr>
        <w:t>субсидии</w:t>
      </w:r>
      <w:r w:rsidR="00C7707A">
        <w:rPr>
          <w:rFonts w:ascii="Times New Roman" w:hAnsi="Times New Roman" w:cs="Times New Roman"/>
          <w:sz w:val="28"/>
          <w:szCs w:val="28"/>
        </w:rPr>
        <w:t>)</w:t>
      </w:r>
      <w:r w:rsidR="00C7707A" w:rsidRPr="00C7707A">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w:t>
      </w:r>
    </w:p>
    <w:p w:rsidR="00C7707A" w:rsidRPr="00C7707A" w:rsidRDefault="008E65C3" w:rsidP="00C7707A">
      <w:pPr>
        <w:autoSpaceDE w:val="0"/>
        <w:autoSpaceDN w:val="0"/>
        <w:adjustRightInd w:val="0"/>
        <w:spacing w:after="0" w:line="240" w:lineRule="auto"/>
        <w:ind w:firstLine="720"/>
        <w:jc w:val="both"/>
        <w:rPr>
          <w:rFonts w:ascii="Times New Roman" w:hAnsi="Times New Roman" w:cs="Times New Roman"/>
          <w:sz w:val="28"/>
          <w:szCs w:val="28"/>
        </w:rPr>
      </w:pPr>
      <w:bookmarkStart w:id="31" w:name="sub_8031"/>
      <w:bookmarkEnd w:id="30"/>
      <w:r>
        <w:rPr>
          <w:rFonts w:ascii="Times New Roman" w:hAnsi="Times New Roman" w:cs="Times New Roman"/>
          <w:sz w:val="28"/>
          <w:szCs w:val="28"/>
        </w:rPr>
        <w:t>2</w:t>
      </w:r>
      <w:r w:rsidR="008D661A">
        <w:rPr>
          <w:rFonts w:ascii="Times New Roman" w:hAnsi="Times New Roman" w:cs="Times New Roman"/>
          <w:sz w:val="28"/>
          <w:szCs w:val="28"/>
        </w:rPr>
        <w:t>1</w:t>
      </w:r>
      <w:r w:rsidR="00C7707A" w:rsidRPr="00C7707A">
        <w:rPr>
          <w:rFonts w:ascii="Times New Roman" w:hAnsi="Times New Roman" w:cs="Times New Roman"/>
          <w:sz w:val="28"/>
          <w:szCs w:val="28"/>
        </w:rPr>
        <w:t>. Коэффициент возврата субсидии рассчитывается по формуле:</w:t>
      </w:r>
    </w:p>
    <w:bookmarkEnd w:id="31"/>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k</w:t>
      </w:r>
      <w:r w:rsidRPr="00C7707A">
        <w:rPr>
          <w:rFonts w:ascii="Times New Roman" w:hAnsi="Times New Roman" w:cs="Times New Roman"/>
          <w:sz w:val="28"/>
          <w:szCs w:val="28"/>
        </w:rPr>
        <w:t>=∑</w:t>
      </w:r>
      <w:r>
        <w:rPr>
          <w:rFonts w:ascii="Times New Roman" w:hAnsi="Times New Roman" w:cs="Times New Roman"/>
          <w:sz w:val="28"/>
          <w:szCs w:val="28"/>
          <w:lang w:val="en-US"/>
        </w:rPr>
        <w:t>D</w:t>
      </w:r>
      <w:r>
        <w:rPr>
          <w:rFonts w:ascii="Times New Roman" w:hAnsi="Times New Roman" w:cs="Times New Roman"/>
          <w:sz w:val="28"/>
          <w:szCs w:val="28"/>
          <w:vertAlign w:val="subscript"/>
          <w:lang w:val="en-US"/>
        </w:rPr>
        <w:t>i</w:t>
      </w:r>
      <w:r w:rsidRPr="00C7707A">
        <w:rPr>
          <w:rFonts w:ascii="Times New Roman" w:hAnsi="Times New Roman" w:cs="Times New Roman"/>
          <w:sz w:val="28"/>
          <w:szCs w:val="28"/>
        </w:rPr>
        <w:t>/</w:t>
      </w:r>
      <w:r>
        <w:rPr>
          <w:rFonts w:ascii="Times New Roman" w:hAnsi="Times New Roman" w:cs="Times New Roman"/>
          <w:sz w:val="28"/>
          <w:szCs w:val="28"/>
          <w:lang w:val="en-US"/>
        </w:rPr>
        <w:t>m</w:t>
      </w:r>
      <w:r w:rsidRPr="00C7707A">
        <w:rPr>
          <w:rFonts w:ascii="Times New Roman" w:hAnsi="Times New Roman" w:cs="Times New Roman"/>
          <w:sz w:val="28"/>
          <w:szCs w:val="28"/>
        </w:rPr>
        <w:t>, где</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p>
    <w:p w:rsidR="00C7707A" w:rsidRPr="00C7707A" w:rsidRDefault="00B20324" w:rsidP="00C7707A">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lastRenderedPageBreak/>
        <w:t>D</w:t>
      </w:r>
      <w:r>
        <w:rPr>
          <w:rFonts w:ascii="Times New Roman" w:hAnsi="Times New Roman" w:cs="Times New Roman"/>
          <w:sz w:val="28"/>
          <w:szCs w:val="28"/>
          <w:vertAlign w:val="subscript"/>
          <w:lang w:val="en-US"/>
        </w:rPr>
        <w:t>i</w:t>
      </w:r>
      <w:r>
        <w:rPr>
          <w:rFonts w:ascii="Times New Roman" w:hAnsi="Times New Roman" w:cs="Times New Roman"/>
          <w:noProof/>
          <w:sz w:val="28"/>
          <w:szCs w:val="28"/>
          <w:lang w:eastAsia="ru-RU"/>
        </w:rPr>
        <w:t xml:space="preserve"> </w:t>
      </w:r>
      <w:r w:rsidR="00C7707A">
        <w:rPr>
          <w:rFonts w:ascii="Times New Roman" w:hAnsi="Times New Roman" w:cs="Times New Roman"/>
          <w:sz w:val="28"/>
          <w:szCs w:val="28"/>
        </w:rPr>
        <w:t>–</w:t>
      </w:r>
      <w:r w:rsidR="00C7707A" w:rsidRPr="00C7707A">
        <w:rPr>
          <w:rFonts w:ascii="Times New Roman" w:hAnsi="Times New Roman" w:cs="Times New Roman"/>
          <w:sz w:val="28"/>
          <w:szCs w:val="28"/>
        </w:rPr>
        <w:t xml:space="preserve"> индекс, отражающий уровень </w:t>
      </w:r>
      <w:proofErr w:type="spellStart"/>
      <w:r w:rsidR="00C7707A" w:rsidRPr="00C7707A">
        <w:rPr>
          <w:rFonts w:ascii="Times New Roman" w:hAnsi="Times New Roman" w:cs="Times New Roman"/>
          <w:sz w:val="28"/>
          <w:szCs w:val="28"/>
        </w:rPr>
        <w:t>недостижения</w:t>
      </w:r>
      <w:proofErr w:type="spellEnd"/>
      <w:r w:rsidR="00C7707A" w:rsidRPr="00C7707A">
        <w:rPr>
          <w:rFonts w:ascii="Times New Roman" w:hAnsi="Times New Roman" w:cs="Times New Roman"/>
          <w:sz w:val="28"/>
          <w:szCs w:val="28"/>
        </w:rPr>
        <w:t xml:space="preserve"> i-</w:t>
      </w:r>
      <w:proofErr w:type="spellStart"/>
      <w:r w:rsidR="00C7707A" w:rsidRPr="00C7707A">
        <w:rPr>
          <w:rFonts w:ascii="Times New Roman" w:hAnsi="Times New Roman" w:cs="Times New Roman"/>
          <w:sz w:val="28"/>
          <w:szCs w:val="28"/>
        </w:rPr>
        <w:t>го</w:t>
      </w:r>
      <w:proofErr w:type="spellEnd"/>
      <w:r w:rsidR="00C7707A" w:rsidRPr="00C7707A">
        <w:rPr>
          <w:rFonts w:ascii="Times New Roman" w:hAnsi="Times New Roman" w:cs="Times New Roman"/>
          <w:sz w:val="28"/>
          <w:szCs w:val="28"/>
        </w:rPr>
        <w:t xml:space="preserve"> </w:t>
      </w:r>
      <w:r w:rsidR="00C7707A">
        <w:rPr>
          <w:rFonts w:ascii="Times New Roman" w:hAnsi="Times New Roman" w:cs="Times New Roman"/>
          <w:sz w:val="28"/>
          <w:szCs w:val="28"/>
        </w:rPr>
        <w:t>результата</w:t>
      </w:r>
      <w:r w:rsidR="00C7707A" w:rsidRPr="00C7707A">
        <w:rPr>
          <w:rFonts w:ascii="Times New Roman" w:hAnsi="Times New Roman" w:cs="Times New Roman"/>
          <w:sz w:val="28"/>
          <w:szCs w:val="28"/>
        </w:rPr>
        <w:t xml:space="preserve"> </w:t>
      </w:r>
      <w:r w:rsidR="00C7707A">
        <w:rPr>
          <w:rFonts w:ascii="Times New Roman" w:hAnsi="Times New Roman" w:cs="Times New Roman"/>
          <w:sz w:val="28"/>
          <w:szCs w:val="28"/>
        </w:rPr>
        <w:t>предоставления</w:t>
      </w:r>
      <w:r w:rsidR="00C7707A" w:rsidRPr="00C7707A">
        <w:rPr>
          <w:rFonts w:ascii="Times New Roman" w:hAnsi="Times New Roman" w:cs="Times New Roman"/>
          <w:sz w:val="28"/>
          <w:szCs w:val="28"/>
        </w:rPr>
        <w:t xml:space="preserve"> субсидии.</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sidRPr="00C7707A">
        <w:rPr>
          <w:rFonts w:ascii="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C7707A">
        <w:rPr>
          <w:rFonts w:ascii="Times New Roman" w:hAnsi="Times New Roman" w:cs="Times New Roman"/>
          <w:sz w:val="28"/>
          <w:szCs w:val="28"/>
        </w:rPr>
        <w:t>недостижения</w:t>
      </w:r>
      <w:proofErr w:type="spellEnd"/>
      <w:r w:rsidRPr="00C7707A">
        <w:rPr>
          <w:rFonts w:ascii="Times New Roman" w:hAnsi="Times New Roman" w:cs="Times New Roman"/>
          <w:sz w:val="28"/>
          <w:szCs w:val="28"/>
        </w:rPr>
        <w:t xml:space="preserve"> i-</w:t>
      </w:r>
      <w:proofErr w:type="spellStart"/>
      <w:r w:rsidRPr="00C7707A">
        <w:rPr>
          <w:rFonts w:ascii="Times New Roman" w:hAnsi="Times New Roman" w:cs="Times New Roman"/>
          <w:sz w:val="28"/>
          <w:szCs w:val="28"/>
        </w:rPr>
        <w:t>го</w:t>
      </w:r>
      <w:proofErr w:type="spellEnd"/>
      <w:r w:rsidRPr="00C7707A">
        <w:rPr>
          <w:rFonts w:ascii="Times New Roman" w:hAnsi="Times New Roman" w:cs="Times New Roman"/>
          <w:sz w:val="28"/>
          <w:szCs w:val="28"/>
        </w:rPr>
        <w:t xml:space="preserve"> </w:t>
      </w:r>
      <w:r w:rsidR="0075482E">
        <w:rPr>
          <w:rFonts w:ascii="Times New Roman" w:hAnsi="Times New Roman" w:cs="Times New Roman"/>
          <w:sz w:val="28"/>
          <w:szCs w:val="28"/>
        </w:rPr>
        <w:t>результата</w:t>
      </w:r>
      <w:r w:rsidR="0075482E" w:rsidRPr="00C7707A">
        <w:rPr>
          <w:rFonts w:ascii="Times New Roman" w:hAnsi="Times New Roman" w:cs="Times New Roman"/>
          <w:sz w:val="28"/>
          <w:szCs w:val="28"/>
        </w:rPr>
        <w:t xml:space="preserve"> </w:t>
      </w:r>
      <w:r w:rsidR="0075482E">
        <w:rPr>
          <w:rFonts w:ascii="Times New Roman" w:hAnsi="Times New Roman" w:cs="Times New Roman"/>
          <w:sz w:val="28"/>
          <w:szCs w:val="28"/>
        </w:rPr>
        <w:t>предоставления</w:t>
      </w:r>
      <w:r w:rsidR="0075482E" w:rsidRPr="00C7707A">
        <w:rPr>
          <w:rFonts w:ascii="Times New Roman" w:hAnsi="Times New Roman" w:cs="Times New Roman"/>
          <w:sz w:val="28"/>
          <w:szCs w:val="28"/>
        </w:rPr>
        <w:t xml:space="preserve"> субсидии</w:t>
      </w:r>
      <w:r w:rsidRPr="00C7707A">
        <w:rPr>
          <w:rFonts w:ascii="Times New Roman" w:hAnsi="Times New Roman" w:cs="Times New Roman"/>
          <w:sz w:val="28"/>
          <w:szCs w:val="28"/>
        </w:rPr>
        <w:t>.</w:t>
      </w:r>
    </w:p>
    <w:p w:rsidR="00C7707A" w:rsidRPr="00C7707A" w:rsidRDefault="008E65C3" w:rsidP="00C7707A">
      <w:pPr>
        <w:autoSpaceDE w:val="0"/>
        <w:autoSpaceDN w:val="0"/>
        <w:adjustRightInd w:val="0"/>
        <w:spacing w:after="0" w:line="240" w:lineRule="auto"/>
        <w:ind w:firstLine="720"/>
        <w:jc w:val="both"/>
        <w:rPr>
          <w:rFonts w:ascii="Times New Roman" w:hAnsi="Times New Roman" w:cs="Times New Roman"/>
          <w:sz w:val="28"/>
          <w:szCs w:val="28"/>
        </w:rPr>
      </w:pPr>
      <w:bookmarkStart w:id="32" w:name="sub_8032"/>
      <w:r>
        <w:rPr>
          <w:rFonts w:ascii="Times New Roman" w:hAnsi="Times New Roman" w:cs="Times New Roman"/>
          <w:sz w:val="28"/>
          <w:szCs w:val="28"/>
        </w:rPr>
        <w:t>2</w:t>
      </w:r>
      <w:r w:rsidR="008D661A">
        <w:rPr>
          <w:rFonts w:ascii="Times New Roman" w:hAnsi="Times New Roman" w:cs="Times New Roman"/>
          <w:sz w:val="28"/>
          <w:szCs w:val="28"/>
        </w:rPr>
        <w:t>2</w:t>
      </w:r>
      <w:r w:rsidR="00C7707A" w:rsidRPr="00C7707A">
        <w:rPr>
          <w:rFonts w:ascii="Times New Roman" w:hAnsi="Times New Roman" w:cs="Times New Roman"/>
          <w:sz w:val="28"/>
          <w:szCs w:val="28"/>
        </w:rPr>
        <w:t xml:space="preserve">. Индекс, отражающий уровень </w:t>
      </w:r>
      <w:proofErr w:type="spellStart"/>
      <w:r w:rsidR="00C7707A" w:rsidRPr="00C7707A">
        <w:rPr>
          <w:rFonts w:ascii="Times New Roman" w:hAnsi="Times New Roman" w:cs="Times New Roman"/>
          <w:sz w:val="28"/>
          <w:szCs w:val="28"/>
        </w:rPr>
        <w:t>недостижения</w:t>
      </w:r>
      <w:proofErr w:type="spellEnd"/>
      <w:r w:rsidR="00C7707A" w:rsidRPr="00C7707A">
        <w:rPr>
          <w:rFonts w:ascii="Times New Roman" w:hAnsi="Times New Roman" w:cs="Times New Roman"/>
          <w:sz w:val="28"/>
          <w:szCs w:val="28"/>
        </w:rPr>
        <w:t xml:space="preserve"> i-</w:t>
      </w:r>
      <w:proofErr w:type="spellStart"/>
      <w:r w:rsidR="00C7707A" w:rsidRPr="00C7707A">
        <w:rPr>
          <w:rFonts w:ascii="Times New Roman" w:hAnsi="Times New Roman" w:cs="Times New Roman"/>
          <w:sz w:val="28"/>
          <w:szCs w:val="28"/>
        </w:rPr>
        <w:t>го</w:t>
      </w:r>
      <w:proofErr w:type="spellEnd"/>
      <w:r w:rsidR="00C7707A" w:rsidRPr="00C7707A">
        <w:rPr>
          <w:rFonts w:ascii="Times New Roman" w:hAnsi="Times New Roman" w:cs="Times New Roman"/>
          <w:sz w:val="28"/>
          <w:szCs w:val="28"/>
        </w:rPr>
        <w:t xml:space="preserve"> </w:t>
      </w:r>
      <w:r w:rsidR="00BB0939">
        <w:rPr>
          <w:rFonts w:ascii="Times New Roman" w:hAnsi="Times New Roman" w:cs="Times New Roman"/>
          <w:sz w:val="28"/>
          <w:szCs w:val="28"/>
        </w:rPr>
        <w:t>результата</w:t>
      </w:r>
      <w:r w:rsidR="00BB0939" w:rsidRPr="00C7707A">
        <w:rPr>
          <w:rFonts w:ascii="Times New Roman" w:hAnsi="Times New Roman" w:cs="Times New Roman"/>
          <w:sz w:val="28"/>
          <w:szCs w:val="28"/>
        </w:rPr>
        <w:t xml:space="preserve"> </w:t>
      </w:r>
      <w:r w:rsidR="00BB0939">
        <w:rPr>
          <w:rFonts w:ascii="Times New Roman" w:hAnsi="Times New Roman" w:cs="Times New Roman"/>
          <w:sz w:val="28"/>
          <w:szCs w:val="28"/>
        </w:rPr>
        <w:t>предоставления</w:t>
      </w:r>
      <w:r w:rsidR="00BB0939" w:rsidRPr="00C7707A">
        <w:rPr>
          <w:rFonts w:ascii="Times New Roman" w:hAnsi="Times New Roman" w:cs="Times New Roman"/>
          <w:sz w:val="28"/>
          <w:szCs w:val="28"/>
        </w:rPr>
        <w:t xml:space="preserve"> субсидии</w:t>
      </w:r>
      <w:r w:rsidR="00C7707A" w:rsidRPr="00C7707A">
        <w:rPr>
          <w:rFonts w:ascii="Times New Roman" w:hAnsi="Times New Roman" w:cs="Times New Roman"/>
          <w:sz w:val="28"/>
          <w:szCs w:val="28"/>
        </w:rPr>
        <w:t>, определяется:</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bookmarkStart w:id="33" w:name="sub_80321"/>
      <w:bookmarkEnd w:id="32"/>
      <w:r w:rsidRPr="00C7707A">
        <w:rPr>
          <w:rFonts w:ascii="Times New Roman" w:hAnsi="Times New Roman" w:cs="Times New Roman"/>
          <w:sz w:val="28"/>
          <w:szCs w:val="28"/>
        </w:rPr>
        <w:t xml:space="preserve">1) для </w:t>
      </w:r>
      <w:r w:rsidR="00BB0939">
        <w:rPr>
          <w:rFonts w:ascii="Times New Roman" w:hAnsi="Times New Roman" w:cs="Times New Roman"/>
          <w:sz w:val="28"/>
          <w:szCs w:val="28"/>
        </w:rPr>
        <w:t>результатов</w:t>
      </w:r>
      <w:r w:rsidR="00BB0939" w:rsidRPr="00C7707A">
        <w:rPr>
          <w:rFonts w:ascii="Times New Roman" w:hAnsi="Times New Roman" w:cs="Times New Roman"/>
          <w:sz w:val="28"/>
          <w:szCs w:val="28"/>
        </w:rPr>
        <w:t xml:space="preserve"> </w:t>
      </w:r>
      <w:r w:rsidR="00BB0939">
        <w:rPr>
          <w:rFonts w:ascii="Times New Roman" w:hAnsi="Times New Roman" w:cs="Times New Roman"/>
          <w:sz w:val="28"/>
          <w:szCs w:val="28"/>
        </w:rPr>
        <w:t>предоставления</w:t>
      </w:r>
      <w:r w:rsidR="00BB0939" w:rsidRPr="00C7707A">
        <w:rPr>
          <w:rFonts w:ascii="Times New Roman" w:hAnsi="Times New Roman" w:cs="Times New Roman"/>
          <w:sz w:val="28"/>
          <w:szCs w:val="28"/>
        </w:rPr>
        <w:t xml:space="preserve"> субсидии</w:t>
      </w:r>
      <w:r w:rsidRPr="00C7707A">
        <w:rPr>
          <w:rFonts w:ascii="Times New Roman" w:hAnsi="Times New Roman" w:cs="Times New Roman"/>
          <w:sz w:val="28"/>
          <w:szCs w:val="28"/>
        </w:rPr>
        <w:t>, по которым большее значение фактически достигнутого значения отражает большую эффективность использования субсидии, по формуле:</w:t>
      </w:r>
    </w:p>
    <w:bookmarkEnd w:id="33"/>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sidRPr="00C7707A">
        <w:rPr>
          <w:rFonts w:ascii="Times New Roman" w:hAnsi="Times New Roman" w:cs="Times New Roman"/>
          <w:noProof/>
          <w:sz w:val="28"/>
          <w:szCs w:val="28"/>
          <w:lang w:eastAsia="ru-RU"/>
        </w:rPr>
        <w:drawing>
          <wp:inline distT="0" distB="0" distL="0" distR="0">
            <wp:extent cx="904240" cy="26733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04240" cy="267335"/>
                    </a:xfrm>
                    <a:prstGeom prst="rect">
                      <a:avLst/>
                    </a:prstGeom>
                    <a:noFill/>
                    <a:ln>
                      <a:noFill/>
                    </a:ln>
                  </pic:spPr>
                </pic:pic>
              </a:graphicData>
            </a:graphic>
          </wp:inline>
        </w:drawing>
      </w:r>
      <w:r w:rsidRPr="00C7707A">
        <w:rPr>
          <w:rFonts w:ascii="Times New Roman" w:hAnsi="Times New Roman" w:cs="Times New Roman"/>
          <w:sz w:val="28"/>
          <w:szCs w:val="28"/>
        </w:rPr>
        <w:t>, где</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sidRPr="00C7707A">
        <w:rPr>
          <w:rFonts w:ascii="Times New Roman" w:hAnsi="Times New Roman" w:cs="Times New Roman"/>
          <w:sz w:val="28"/>
          <w:szCs w:val="28"/>
        </w:rPr>
        <w:t>T</w:t>
      </w:r>
      <w:r w:rsidRPr="00C7707A">
        <w:rPr>
          <w:rFonts w:ascii="Times New Roman" w:hAnsi="Times New Roman" w:cs="Times New Roman"/>
          <w:sz w:val="28"/>
          <w:szCs w:val="28"/>
          <w:vertAlign w:val="subscript"/>
        </w:rPr>
        <w:t> i</w:t>
      </w:r>
      <w:r w:rsidR="00BB0939">
        <w:rPr>
          <w:rFonts w:ascii="Times New Roman" w:hAnsi="Times New Roman" w:cs="Times New Roman"/>
          <w:sz w:val="28"/>
          <w:szCs w:val="28"/>
        </w:rPr>
        <w:t xml:space="preserve"> –</w:t>
      </w:r>
      <w:r w:rsidRPr="00C7707A">
        <w:rPr>
          <w:rFonts w:ascii="Times New Roman" w:hAnsi="Times New Roman" w:cs="Times New Roman"/>
          <w:sz w:val="28"/>
          <w:szCs w:val="28"/>
        </w:rPr>
        <w:t xml:space="preserve"> фактически достигнутое значение i-</w:t>
      </w:r>
      <w:proofErr w:type="spellStart"/>
      <w:r w:rsidRPr="00C7707A">
        <w:rPr>
          <w:rFonts w:ascii="Times New Roman" w:hAnsi="Times New Roman" w:cs="Times New Roman"/>
          <w:sz w:val="28"/>
          <w:szCs w:val="28"/>
        </w:rPr>
        <w:t>го</w:t>
      </w:r>
      <w:proofErr w:type="spellEnd"/>
      <w:r w:rsidRPr="00C7707A">
        <w:rPr>
          <w:rFonts w:ascii="Times New Roman" w:hAnsi="Times New Roman" w:cs="Times New Roman"/>
          <w:sz w:val="28"/>
          <w:szCs w:val="28"/>
        </w:rPr>
        <w:t xml:space="preserve"> </w:t>
      </w:r>
      <w:r w:rsidR="00BB0939">
        <w:rPr>
          <w:rFonts w:ascii="Times New Roman" w:hAnsi="Times New Roman" w:cs="Times New Roman"/>
          <w:sz w:val="28"/>
          <w:szCs w:val="28"/>
        </w:rPr>
        <w:t>результата</w:t>
      </w:r>
      <w:r w:rsidR="00BB0939" w:rsidRPr="00C7707A">
        <w:rPr>
          <w:rFonts w:ascii="Times New Roman" w:hAnsi="Times New Roman" w:cs="Times New Roman"/>
          <w:sz w:val="28"/>
          <w:szCs w:val="28"/>
        </w:rPr>
        <w:t xml:space="preserve"> </w:t>
      </w:r>
      <w:r w:rsidR="00BB0939">
        <w:rPr>
          <w:rFonts w:ascii="Times New Roman" w:hAnsi="Times New Roman" w:cs="Times New Roman"/>
          <w:sz w:val="28"/>
          <w:szCs w:val="28"/>
        </w:rPr>
        <w:t>предоставления</w:t>
      </w:r>
      <w:r w:rsidR="00BB0939" w:rsidRPr="00C7707A">
        <w:rPr>
          <w:rFonts w:ascii="Times New Roman" w:hAnsi="Times New Roman" w:cs="Times New Roman"/>
          <w:sz w:val="28"/>
          <w:szCs w:val="28"/>
        </w:rPr>
        <w:t xml:space="preserve"> субсидии</w:t>
      </w:r>
      <w:r w:rsidRPr="00C7707A">
        <w:rPr>
          <w:rFonts w:ascii="Times New Roman" w:hAnsi="Times New Roman" w:cs="Times New Roman"/>
          <w:sz w:val="28"/>
          <w:szCs w:val="28"/>
        </w:rPr>
        <w:t xml:space="preserve"> на отчетную дату;</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sidRPr="00C7707A">
        <w:rPr>
          <w:rFonts w:ascii="Times New Roman" w:hAnsi="Times New Roman" w:cs="Times New Roman"/>
          <w:sz w:val="28"/>
          <w:szCs w:val="28"/>
        </w:rPr>
        <w:t>S</w:t>
      </w:r>
      <w:r w:rsidRPr="00C7707A">
        <w:rPr>
          <w:rFonts w:ascii="Times New Roman" w:hAnsi="Times New Roman" w:cs="Times New Roman"/>
          <w:sz w:val="28"/>
          <w:szCs w:val="28"/>
          <w:vertAlign w:val="subscript"/>
        </w:rPr>
        <w:t> i</w:t>
      </w:r>
      <w:r w:rsidR="00BB0939">
        <w:rPr>
          <w:rFonts w:ascii="Times New Roman" w:hAnsi="Times New Roman" w:cs="Times New Roman"/>
          <w:sz w:val="28"/>
          <w:szCs w:val="28"/>
        </w:rPr>
        <w:t xml:space="preserve"> –</w:t>
      </w:r>
      <w:r w:rsidRPr="00C7707A">
        <w:rPr>
          <w:rFonts w:ascii="Times New Roman" w:hAnsi="Times New Roman" w:cs="Times New Roman"/>
          <w:sz w:val="28"/>
          <w:szCs w:val="28"/>
        </w:rPr>
        <w:t xml:space="preserve"> плановое значение i-</w:t>
      </w:r>
      <w:proofErr w:type="spellStart"/>
      <w:r w:rsidRPr="00C7707A">
        <w:rPr>
          <w:rFonts w:ascii="Times New Roman" w:hAnsi="Times New Roman" w:cs="Times New Roman"/>
          <w:sz w:val="28"/>
          <w:szCs w:val="28"/>
        </w:rPr>
        <w:t>го</w:t>
      </w:r>
      <w:proofErr w:type="spellEnd"/>
      <w:r w:rsidRPr="00C7707A">
        <w:rPr>
          <w:rFonts w:ascii="Times New Roman" w:hAnsi="Times New Roman" w:cs="Times New Roman"/>
          <w:sz w:val="28"/>
          <w:szCs w:val="28"/>
        </w:rPr>
        <w:t xml:space="preserve"> </w:t>
      </w:r>
      <w:r w:rsidR="00BB0939">
        <w:rPr>
          <w:rFonts w:ascii="Times New Roman" w:hAnsi="Times New Roman" w:cs="Times New Roman"/>
          <w:sz w:val="28"/>
          <w:szCs w:val="28"/>
        </w:rPr>
        <w:t>результата</w:t>
      </w:r>
      <w:r w:rsidR="00BB0939" w:rsidRPr="00C7707A">
        <w:rPr>
          <w:rFonts w:ascii="Times New Roman" w:hAnsi="Times New Roman" w:cs="Times New Roman"/>
          <w:sz w:val="28"/>
          <w:szCs w:val="28"/>
        </w:rPr>
        <w:t xml:space="preserve"> </w:t>
      </w:r>
      <w:r w:rsidR="00BB0939">
        <w:rPr>
          <w:rFonts w:ascii="Times New Roman" w:hAnsi="Times New Roman" w:cs="Times New Roman"/>
          <w:sz w:val="28"/>
          <w:szCs w:val="28"/>
        </w:rPr>
        <w:t>предоставления</w:t>
      </w:r>
      <w:r w:rsidR="00BB0939" w:rsidRPr="00C7707A">
        <w:rPr>
          <w:rFonts w:ascii="Times New Roman" w:hAnsi="Times New Roman" w:cs="Times New Roman"/>
          <w:sz w:val="28"/>
          <w:szCs w:val="28"/>
        </w:rPr>
        <w:t xml:space="preserve"> субсидии</w:t>
      </w:r>
      <w:r w:rsidRPr="00C7707A">
        <w:rPr>
          <w:rFonts w:ascii="Times New Roman" w:hAnsi="Times New Roman" w:cs="Times New Roman"/>
          <w:sz w:val="28"/>
          <w:szCs w:val="28"/>
        </w:rPr>
        <w:t>, установленное соглашением;</w:t>
      </w: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bookmarkStart w:id="34" w:name="sub_80322"/>
      <w:r w:rsidRPr="00C7707A">
        <w:rPr>
          <w:rFonts w:ascii="Times New Roman" w:hAnsi="Times New Roman" w:cs="Times New Roman"/>
          <w:sz w:val="28"/>
          <w:szCs w:val="28"/>
        </w:rPr>
        <w:t xml:space="preserve">2) для </w:t>
      </w:r>
      <w:r w:rsidR="00BB0939">
        <w:rPr>
          <w:rFonts w:ascii="Times New Roman" w:hAnsi="Times New Roman" w:cs="Times New Roman"/>
          <w:sz w:val="28"/>
          <w:szCs w:val="28"/>
        </w:rPr>
        <w:t>результатов</w:t>
      </w:r>
      <w:r w:rsidR="00BB0939" w:rsidRPr="00C7707A">
        <w:rPr>
          <w:rFonts w:ascii="Times New Roman" w:hAnsi="Times New Roman" w:cs="Times New Roman"/>
          <w:sz w:val="28"/>
          <w:szCs w:val="28"/>
        </w:rPr>
        <w:t xml:space="preserve"> </w:t>
      </w:r>
      <w:r w:rsidR="00BB0939">
        <w:rPr>
          <w:rFonts w:ascii="Times New Roman" w:hAnsi="Times New Roman" w:cs="Times New Roman"/>
          <w:sz w:val="28"/>
          <w:szCs w:val="28"/>
        </w:rPr>
        <w:t>предоставления</w:t>
      </w:r>
      <w:r w:rsidR="00BB0939" w:rsidRPr="00C7707A">
        <w:rPr>
          <w:rFonts w:ascii="Times New Roman" w:hAnsi="Times New Roman" w:cs="Times New Roman"/>
          <w:sz w:val="28"/>
          <w:szCs w:val="28"/>
        </w:rPr>
        <w:t xml:space="preserve"> субсидии</w:t>
      </w:r>
      <w:r w:rsidRPr="00C7707A">
        <w:rPr>
          <w:rFonts w:ascii="Times New Roman" w:hAnsi="Times New Roman" w:cs="Times New Roman"/>
          <w:sz w:val="28"/>
          <w:szCs w:val="28"/>
        </w:rPr>
        <w:t>, по которым большее значение фактически достигнутого значения отражает меньшую эффективность использования субсидии, по формуле:</w:t>
      </w:r>
    </w:p>
    <w:bookmarkEnd w:id="34"/>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p>
    <w:p w:rsidR="00C7707A" w:rsidRPr="00C7707A" w:rsidRDefault="00C7707A" w:rsidP="00C7707A">
      <w:pPr>
        <w:autoSpaceDE w:val="0"/>
        <w:autoSpaceDN w:val="0"/>
        <w:adjustRightInd w:val="0"/>
        <w:spacing w:after="0" w:line="240" w:lineRule="auto"/>
        <w:ind w:firstLine="720"/>
        <w:jc w:val="both"/>
        <w:rPr>
          <w:rFonts w:ascii="Times New Roman" w:hAnsi="Times New Roman" w:cs="Times New Roman"/>
          <w:sz w:val="28"/>
          <w:szCs w:val="28"/>
        </w:rPr>
      </w:pPr>
      <w:r w:rsidRPr="00C7707A">
        <w:rPr>
          <w:rFonts w:ascii="Times New Roman" w:hAnsi="Times New Roman" w:cs="Times New Roman"/>
          <w:noProof/>
          <w:sz w:val="28"/>
          <w:szCs w:val="28"/>
          <w:lang w:eastAsia="ru-RU"/>
        </w:rPr>
        <w:drawing>
          <wp:inline distT="0" distB="0" distL="0" distR="0">
            <wp:extent cx="904240" cy="26733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04240" cy="267335"/>
                    </a:xfrm>
                    <a:prstGeom prst="rect">
                      <a:avLst/>
                    </a:prstGeom>
                    <a:noFill/>
                    <a:ln>
                      <a:noFill/>
                    </a:ln>
                  </pic:spPr>
                </pic:pic>
              </a:graphicData>
            </a:graphic>
          </wp:inline>
        </w:drawing>
      </w:r>
      <w:r w:rsidRPr="00C7707A">
        <w:rPr>
          <w:rFonts w:ascii="Times New Roman" w:hAnsi="Times New Roman" w:cs="Times New Roman"/>
          <w:sz w:val="28"/>
          <w:szCs w:val="28"/>
        </w:rPr>
        <w:t>.</w:t>
      </w:r>
    </w:p>
    <w:p w:rsidR="00C7707A" w:rsidRPr="00C7707A" w:rsidRDefault="00C7707A" w:rsidP="002D4114">
      <w:pPr>
        <w:autoSpaceDE w:val="0"/>
        <w:autoSpaceDN w:val="0"/>
        <w:adjustRightInd w:val="0"/>
        <w:spacing w:after="0" w:line="240" w:lineRule="auto"/>
        <w:ind w:firstLine="720"/>
        <w:jc w:val="both"/>
        <w:rPr>
          <w:rFonts w:ascii="Times New Roman" w:hAnsi="Times New Roman" w:cs="Times New Roman"/>
          <w:sz w:val="28"/>
          <w:szCs w:val="28"/>
        </w:rPr>
      </w:pPr>
    </w:p>
    <w:p w:rsidR="00707D09" w:rsidRPr="00707D09" w:rsidRDefault="008D661A" w:rsidP="00707D09">
      <w:pPr>
        <w:autoSpaceDE w:val="0"/>
        <w:autoSpaceDN w:val="0"/>
        <w:adjustRightInd w:val="0"/>
        <w:spacing w:after="0" w:line="240" w:lineRule="auto"/>
        <w:ind w:firstLine="720"/>
        <w:jc w:val="both"/>
        <w:rPr>
          <w:rFonts w:ascii="Times New Roman" w:hAnsi="Times New Roman" w:cs="Times New Roman"/>
          <w:sz w:val="28"/>
          <w:szCs w:val="28"/>
        </w:rPr>
      </w:pPr>
      <w:bookmarkStart w:id="35" w:name="sub_7020"/>
      <w:bookmarkEnd w:id="29"/>
      <w:r>
        <w:rPr>
          <w:rFonts w:ascii="Times New Roman" w:hAnsi="Times New Roman" w:cs="Times New Roman"/>
          <w:sz w:val="28"/>
          <w:szCs w:val="28"/>
        </w:rPr>
        <w:t>23</w:t>
      </w:r>
      <w:r w:rsidR="00707D09">
        <w:rPr>
          <w:rFonts w:ascii="Times New Roman" w:hAnsi="Times New Roman" w:cs="Times New Roman"/>
          <w:sz w:val="28"/>
          <w:szCs w:val="28"/>
        </w:rPr>
        <w:t xml:space="preserve">. </w:t>
      </w:r>
      <w:r w:rsidR="00707D09" w:rsidRPr="00707D09">
        <w:rPr>
          <w:rFonts w:ascii="Times New Roman" w:hAnsi="Times New Roman" w:cs="Times New Roman"/>
          <w:sz w:val="28"/>
          <w:szCs w:val="28"/>
        </w:rPr>
        <w:t xml:space="preserve">Основанием для освобождения органов местного самоуправления от применения меры ответственности, предусмотренной </w:t>
      </w:r>
      <w:r w:rsidR="008E2F58">
        <w:rPr>
          <w:rFonts w:ascii="Times New Roman" w:hAnsi="Times New Roman" w:cs="Times New Roman"/>
          <w:sz w:val="28"/>
          <w:szCs w:val="28"/>
        </w:rPr>
        <w:t>19</w:t>
      </w:r>
      <w:r w:rsidR="008E65C3">
        <w:rPr>
          <w:rFonts w:ascii="Times New Roman" w:hAnsi="Times New Roman" w:cs="Times New Roman"/>
          <w:sz w:val="28"/>
          <w:szCs w:val="28"/>
        </w:rPr>
        <w:t xml:space="preserve"> </w:t>
      </w:r>
      <w:r w:rsidR="00707D09" w:rsidRPr="00707D09">
        <w:rPr>
          <w:rFonts w:ascii="Times New Roman" w:hAnsi="Times New Roman" w:cs="Times New Roman"/>
          <w:sz w:val="28"/>
          <w:szCs w:val="28"/>
        </w:rPr>
        <w:t xml:space="preserve">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 в соответствии с </w:t>
      </w:r>
      <w:hyperlink r:id="rId28" w:history="1">
        <w:r w:rsidR="00707D09" w:rsidRPr="00707D09">
          <w:rPr>
            <w:rFonts w:ascii="Times New Roman" w:hAnsi="Times New Roman" w:cs="Times New Roman"/>
            <w:sz w:val="28"/>
            <w:szCs w:val="28"/>
          </w:rPr>
          <w:t>пунктом 14</w:t>
        </w:r>
      </w:hyperlink>
      <w:r w:rsidR="00707D09" w:rsidRPr="00707D09">
        <w:rPr>
          <w:rFonts w:ascii="Times New Roman" w:hAnsi="Times New Roman" w:cs="Times New Roman"/>
          <w:sz w:val="28"/>
          <w:szCs w:val="28"/>
        </w:rPr>
        <w:t xml:space="preserve"> Правил.</w:t>
      </w:r>
    </w:p>
    <w:p w:rsidR="00707D09" w:rsidRPr="00707D09" w:rsidRDefault="00707D09" w:rsidP="00707D09">
      <w:pPr>
        <w:autoSpaceDE w:val="0"/>
        <w:autoSpaceDN w:val="0"/>
        <w:adjustRightInd w:val="0"/>
        <w:spacing w:after="0" w:line="240" w:lineRule="auto"/>
        <w:ind w:firstLine="720"/>
        <w:jc w:val="both"/>
        <w:rPr>
          <w:rFonts w:ascii="Times New Roman" w:hAnsi="Times New Roman" w:cs="Times New Roman"/>
          <w:sz w:val="28"/>
          <w:szCs w:val="28"/>
        </w:rPr>
      </w:pPr>
      <w:r w:rsidRPr="00707D09">
        <w:rPr>
          <w:rFonts w:ascii="Times New Roman" w:hAnsi="Times New Roman" w:cs="Times New Roman"/>
          <w:sz w:val="28"/>
          <w:szCs w:val="28"/>
        </w:rPr>
        <w:t xml:space="preserve">Министерство при наличии основания, предусмотренного </w:t>
      </w:r>
      <w:hyperlink w:anchor="sub_8033" w:history="1">
        <w:r w:rsidRPr="00707D09">
          <w:rPr>
            <w:rFonts w:ascii="Times New Roman" w:hAnsi="Times New Roman" w:cs="Times New Roman"/>
            <w:sz w:val="28"/>
            <w:szCs w:val="28"/>
          </w:rPr>
          <w:t>абзацем первым</w:t>
        </w:r>
      </w:hyperlink>
      <w:r w:rsidRPr="00707D09">
        <w:rPr>
          <w:rFonts w:ascii="Times New Roman" w:hAnsi="Times New Roman" w:cs="Times New Roman"/>
          <w:sz w:val="28"/>
          <w:szCs w:val="28"/>
        </w:rPr>
        <w:t xml:space="preserve"> настоящей части, подготавливает заключение о причинах неисполнения соответствующих обязательств, а также о целесообразности продления срока устранения нарушения и достаточности мер, предпринимаемых для устранения такого нарушения.</w:t>
      </w:r>
    </w:p>
    <w:p w:rsidR="00707D09" w:rsidRPr="00707D09" w:rsidRDefault="00707D09" w:rsidP="00707D09">
      <w:pPr>
        <w:autoSpaceDE w:val="0"/>
        <w:autoSpaceDN w:val="0"/>
        <w:adjustRightInd w:val="0"/>
        <w:spacing w:after="0" w:line="240" w:lineRule="auto"/>
        <w:ind w:firstLine="720"/>
        <w:jc w:val="both"/>
        <w:rPr>
          <w:rFonts w:ascii="Times New Roman" w:hAnsi="Times New Roman" w:cs="Times New Roman"/>
          <w:sz w:val="28"/>
          <w:szCs w:val="28"/>
        </w:rPr>
      </w:pPr>
      <w:r w:rsidRPr="00707D09">
        <w:rPr>
          <w:rFonts w:ascii="Times New Roman" w:hAnsi="Times New Roman" w:cs="Times New Roman"/>
          <w:sz w:val="28"/>
          <w:szCs w:val="28"/>
        </w:rPr>
        <w:t xml:space="preserve">Указанное 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Документы представляются Министерству органом местного самоуправления до 30 апреля года, следующего за годом предоставления субсидии. Министерство не позднее 15 мая года, следующего за годом предоставления субсидии, издает приказ об освобождении органов местного самоуправления от применения меры ответственности, предусмотренной </w:t>
      </w:r>
      <w:r w:rsidR="00B32129">
        <w:rPr>
          <w:rFonts w:ascii="Times New Roman" w:hAnsi="Times New Roman" w:cs="Times New Roman"/>
          <w:sz w:val="28"/>
          <w:szCs w:val="28"/>
        </w:rPr>
        <w:t>1</w:t>
      </w:r>
      <w:r w:rsidR="008E2F58">
        <w:rPr>
          <w:rFonts w:ascii="Times New Roman" w:hAnsi="Times New Roman" w:cs="Times New Roman"/>
          <w:sz w:val="28"/>
          <w:szCs w:val="28"/>
        </w:rPr>
        <w:t>9</w:t>
      </w:r>
      <w:r w:rsidR="00B32129">
        <w:rPr>
          <w:rFonts w:ascii="Times New Roman" w:hAnsi="Times New Roman" w:cs="Times New Roman"/>
          <w:sz w:val="28"/>
          <w:szCs w:val="28"/>
        </w:rPr>
        <w:t xml:space="preserve"> </w:t>
      </w:r>
      <w:r w:rsidRPr="00707D09">
        <w:rPr>
          <w:rFonts w:ascii="Times New Roman" w:hAnsi="Times New Roman" w:cs="Times New Roman"/>
          <w:sz w:val="28"/>
          <w:szCs w:val="28"/>
        </w:rPr>
        <w:t>настоящего Порядка.</w:t>
      </w:r>
    </w:p>
    <w:p w:rsidR="00707D09" w:rsidRPr="00707D09" w:rsidRDefault="008D661A" w:rsidP="00707D09">
      <w:pPr>
        <w:autoSpaceDE w:val="0"/>
        <w:autoSpaceDN w:val="0"/>
        <w:adjustRightInd w:val="0"/>
        <w:spacing w:after="0" w:line="240" w:lineRule="auto"/>
        <w:ind w:firstLine="720"/>
        <w:jc w:val="both"/>
        <w:rPr>
          <w:rFonts w:ascii="Times New Roman" w:hAnsi="Times New Roman" w:cs="Times New Roman"/>
          <w:sz w:val="28"/>
          <w:szCs w:val="28"/>
        </w:rPr>
      </w:pPr>
      <w:bookmarkStart w:id="36" w:name="sub_8034"/>
      <w:r>
        <w:rPr>
          <w:rFonts w:ascii="Times New Roman" w:hAnsi="Times New Roman" w:cs="Times New Roman"/>
          <w:sz w:val="28"/>
          <w:szCs w:val="28"/>
        </w:rPr>
        <w:t>24</w:t>
      </w:r>
      <w:r w:rsidR="00707D09" w:rsidRPr="00707D09">
        <w:rPr>
          <w:rFonts w:ascii="Times New Roman" w:hAnsi="Times New Roman" w:cs="Times New Roman"/>
          <w:sz w:val="28"/>
          <w:szCs w:val="28"/>
        </w:rPr>
        <w:t xml:space="preserve">. В случае отсутствия оснований для освобождения муниципального образования от применения меры финансовой ответственности, предусмотренной </w:t>
      </w:r>
      <w:r w:rsidR="008E2F58">
        <w:rPr>
          <w:rFonts w:ascii="Times New Roman" w:hAnsi="Times New Roman" w:cs="Times New Roman"/>
          <w:sz w:val="28"/>
          <w:szCs w:val="28"/>
        </w:rPr>
        <w:t>19</w:t>
      </w:r>
      <w:r w:rsidR="00E23875">
        <w:rPr>
          <w:rFonts w:ascii="Times New Roman" w:hAnsi="Times New Roman" w:cs="Times New Roman"/>
          <w:sz w:val="28"/>
          <w:szCs w:val="28"/>
        </w:rPr>
        <w:t xml:space="preserve"> </w:t>
      </w:r>
      <w:r w:rsidR="00707D09" w:rsidRPr="00707D09">
        <w:rPr>
          <w:rFonts w:ascii="Times New Roman" w:hAnsi="Times New Roman" w:cs="Times New Roman"/>
          <w:sz w:val="28"/>
          <w:szCs w:val="28"/>
        </w:rPr>
        <w:lastRenderedPageBreak/>
        <w:t xml:space="preserve">настоящего Порядка, Министерство не позднее 30-го рабочего дня после первой даты представления отчетности о достижении значений результатов </w:t>
      </w:r>
      <w:r w:rsidR="00E23875">
        <w:rPr>
          <w:rFonts w:ascii="Times New Roman" w:hAnsi="Times New Roman" w:cs="Times New Roman"/>
          <w:sz w:val="28"/>
          <w:szCs w:val="28"/>
        </w:rPr>
        <w:t>предоставления субсидии в соответствии с С</w:t>
      </w:r>
      <w:r w:rsidR="00707D09" w:rsidRPr="00707D09">
        <w:rPr>
          <w:rFonts w:ascii="Times New Roman" w:hAnsi="Times New Roman" w:cs="Times New Roman"/>
          <w:sz w:val="28"/>
          <w:szCs w:val="28"/>
        </w:rPr>
        <w:t xml:space="preserve">оглашением в году, следующем за годом предоставления субсидии, направляет в орган местного самоуправления требование о возврате в краевой бюджет из местного бюджета объема средств, рассчитанного в соответствии с </w:t>
      </w:r>
      <w:r w:rsidR="00707D09" w:rsidRPr="00B32129">
        <w:rPr>
          <w:rFonts w:ascii="Times New Roman" w:hAnsi="Times New Roman" w:cs="Times New Roman"/>
          <w:sz w:val="28"/>
          <w:szCs w:val="28"/>
        </w:rPr>
        <w:t xml:space="preserve">частями </w:t>
      </w:r>
      <w:r w:rsidR="00E23875">
        <w:rPr>
          <w:rFonts w:ascii="Times New Roman" w:hAnsi="Times New Roman" w:cs="Times New Roman"/>
          <w:sz w:val="28"/>
          <w:szCs w:val="28"/>
        </w:rPr>
        <w:t>1</w:t>
      </w:r>
      <w:r w:rsidR="008E2F58">
        <w:rPr>
          <w:rFonts w:ascii="Times New Roman" w:hAnsi="Times New Roman" w:cs="Times New Roman"/>
          <w:sz w:val="28"/>
          <w:szCs w:val="28"/>
        </w:rPr>
        <w:t>9</w:t>
      </w:r>
      <w:r w:rsidR="00E23875">
        <w:rPr>
          <w:rFonts w:ascii="Times New Roman" w:hAnsi="Times New Roman" w:cs="Times New Roman"/>
          <w:sz w:val="28"/>
          <w:szCs w:val="28"/>
        </w:rPr>
        <w:t>–2</w:t>
      </w:r>
      <w:r w:rsidR="008E2F58">
        <w:rPr>
          <w:rFonts w:ascii="Times New Roman" w:hAnsi="Times New Roman" w:cs="Times New Roman"/>
          <w:sz w:val="28"/>
          <w:szCs w:val="28"/>
        </w:rPr>
        <w:t>2</w:t>
      </w:r>
      <w:r w:rsidR="00707D09" w:rsidRPr="00707D09">
        <w:rPr>
          <w:rFonts w:ascii="Times New Roman" w:hAnsi="Times New Roman" w:cs="Times New Roman"/>
          <w:sz w:val="28"/>
          <w:szCs w:val="28"/>
        </w:rPr>
        <w:t xml:space="preserve"> настоящего Порядка, с указанием объема средств, подлежащих возврату в течении 30 календарных дней со дня получения указанного требования.</w:t>
      </w:r>
    </w:p>
    <w:bookmarkEnd w:id="36"/>
    <w:p w:rsidR="00C30EE9" w:rsidRPr="00707D09" w:rsidRDefault="00E23875" w:rsidP="00C30EE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8D661A">
        <w:rPr>
          <w:rFonts w:ascii="Times New Roman" w:hAnsi="Times New Roman" w:cs="Times New Roman"/>
          <w:sz w:val="28"/>
          <w:szCs w:val="28"/>
        </w:rPr>
        <w:t>5</w:t>
      </w:r>
      <w:r w:rsidR="00707D09" w:rsidRPr="00707D09">
        <w:rPr>
          <w:rFonts w:ascii="Times New Roman" w:hAnsi="Times New Roman" w:cs="Times New Roman"/>
          <w:sz w:val="28"/>
          <w:szCs w:val="28"/>
        </w:rPr>
        <w:t xml:space="preserve">. Министерство осуществляет мониторинг предоставления субсидии, достижения значений </w:t>
      </w:r>
      <w:r>
        <w:rPr>
          <w:rFonts w:ascii="Times New Roman" w:hAnsi="Times New Roman" w:cs="Times New Roman"/>
          <w:sz w:val="28"/>
          <w:szCs w:val="28"/>
        </w:rPr>
        <w:t>результатов предоставления</w:t>
      </w:r>
      <w:r w:rsidR="00707D09" w:rsidRPr="00707D09">
        <w:rPr>
          <w:rFonts w:ascii="Times New Roman" w:hAnsi="Times New Roman" w:cs="Times New Roman"/>
          <w:sz w:val="28"/>
          <w:szCs w:val="28"/>
        </w:rPr>
        <w:t xml:space="preserve"> субсидии органами местного самоуправления.</w:t>
      </w:r>
      <w:r w:rsidR="00281E1D" w:rsidRPr="00707D09">
        <w:rPr>
          <w:rFonts w:ascii="Times New Roman" w:hAnsi="Times New Roman" w:cs="Times New Roman"/>
          <w:sz w:val="28"/>
          <w:szCs w:val="28"/>
        </w:rPr>
        <w:t>».</w:t>
      </w:r>
    </w:p>
    <w:bookmarkEnd w:id="35"/>
    <w:p w:rsidR="00F34F2A" w:rsidRDefault="00FB5E72" w:rsidP="00F34F2A">
      <w:pPr>
        <w:spacing w:after="0" w:line="240" w:lineRule="auto"/>
        <w:ind w:firstLine="709"/>
        <w:jc w:val="both"/>
        <w:rPr>
          <w:rFonts w:ascii="Times New Roman" w:hAnsi="Times New Roman" w:cs="Times New Roman"/>
          <w:bCs/>
          <w:sz w:val="28"/>
          <w:szCs w:val="28"/>
        </w:rPr>
      </w:pPr>
      <w:r>
        <w:rPr>
          <w:rFonts w:ascii="Times New Roman" w:eastAsia="Times New Roman" w:hAnsi="Times New Roman" w:cs="Times New Roman"/>
          <w:sz w:val="28"/>
          <w:szCs w:val="28"/>
          <w:lang w:eastAsia="ru-RU"/>
        </w:rPr>
        <w:t>1</w:t>
      </w:r>
      <w:r w:rsidR="00ED04B1">
        <w:rPr>
          <w:rFonts w:ascii="Times New Roman" w:eastAsia="Times New Roman" w:hAnsi="Times New Roman" w:cs="Times New Roman"/>
          <w:sz w:val="28"/>
          <w:szCs w:val="28"/>
          <w:lang w:eastAsia="ru-RU"/>
        </w:rPr>
        <w:t>4</w:t>
      </w:r>
      <w:r w:rsidR="00F07AF2" w:rsidRPr="0047747A">
        <w:rPr>
          <w:rFonts w:ascii="Times New Roman" w:eastAsia="Times New Roman" w:hAnsi="Times New Roman" w:cs="Times New Roman"/>
          <w:sz w:val="28"/>
          <w:szCs w:val="28"/>
          <w:lang w:eastAsia="ru-RU"/>
        </w:rPr>
        <w:t xml:space="preserve">. </w:t>
      </w:r>
      <w:r w:rsidR="00935F90">
        <w:rPr>
          <w:rFonts w:ascii="Times New Roman" w:hAnsi="Times New Roman" w:cs="Times New Roman"/>
          <w:bCs/>
          <w:sz w:val="28"/>
          <w:szCs w:val="28"/>
        </w:rPr>
        <w:t>П</w:t>
      </w:r>
      <w:r w:rsidR="00935F90">
        <w:rPr>
          <w:rFonts w:ascii="Times New Roman" w:hAnsi="Times New Roman" w:cs="Times New Roman"/>
          <w:sz w:val="28"/>
          <w:szCs w:val="28"/>
        </w:rPr>
        <w:t>риложение</w:t>
      </w:r>
      <w:r w:rsidR="005A6B4A" w:rsidRPr="004110AD">
        <w:rPr>
          <w:rFonts w:ascii="Times New Roman" w:hAnsi="Times New Roman" w:cs="Times New Roman"/>
          <w:sz w:val="28"/>
          <w:szCs w:val="28"/>
        </w:rPr>
        <w:t xml:space="preserve"> 6 к Программе </w:t>
      </w:r>
      <w:r w:rsidR="00935F90">
        <w:rPr>
          <w:rFonts w:ascii="Times New Roman" w:hAnsi="Times New Roman" w:cs="Times New Roman"/>
          <w:bCs/>
          <w:sz w:val="28"/>
          <w:szCs w:val="28"/>
        </w:rPr>
        <w:t>изложить в следующей редакции:</w:t>
      </w:r>
    </w:p>
    <w:p w:rsidR="00CD2920" w:rsidRDefault="00CD2920" w:rsidP="00F34F2A">
      <w:pPr>
        <w:spacing w:after="0" w:line="240" w:lineRule="auto"/>
        <w:ind w:firstLine="709"/>
        <w:jc w:val="both"/>
        <w:rPr>
          <w:rFonts w:ascii="Times New Roman" w:hAnsi="Times New Roman" w:cs="Times New Roman"/>
          <w:bCs/>
          <w:sz w:val="28"/>
          <w:szCs w:val="28"/>
        </w:rPr>
      </w:pPr>
    </w:p>
    <w:p w:rsidR="00EF4018" w:rsidRPr="00EF4018" w:rsidRDefault="00196148" w:rsidP="00EF4018">
      <w:pPr>
        <w:spacing w:after="0" w:line="240" w:lineRule="auto"/>
        <w:jc w:val="right"/>
        <w:rPr>
          <w:rFonts w:ascii="Times New Roman" w:eastAsia="Times New Roman" w:hAnsi="Times New Roman" w:cs="Times New Roman"/>
          <w:sz w:val="28"/>
          <w:szCs w:val="28"/>
          <w:lang w:eastAsia="ru-RU"/>
        </w:rPr>
      </w:pPr>
      <w:r w:rsidRPr="00196148">
        <w:rPr>
          <w:rFonts w:ascii="Times New Roman" w:eastAsia="Times New Roman" w:hAnsi="Times New Roman" w:cs="Times New Roman"/>
          <w:sz w:val="28"/>
          <w:szCs w:val="28"/>
          <w:lang w:eastAsia="ru-RU"/>
        </w:rPr>
        <w:t>«</w:t>
      </w:r>
      <w:r w:rsidR="00EF4018" w:rsidRPr="00EF4018">
        <w:rPr>
          <w:rFonts w:ascii="Times New Roman" w:eastAsia="Times New Roman" w:hAnsi="Times New Roman" w:cs="Times New Roman"/>
          <w:sz w:val="28"/>
          <w:szCs w:val="28"/>
          <w:lang w:eastAsia="ru-RU"/>
        </w:rPr>
        <w:t>Приложение 6</w:t>
      </w:r>
    </w:p>
    <w:p w:rsidR="00EF4018" w:rsidRPr="00EF4018" w:rsidRDefault="00EF4018" w:rsidP="00EF401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к Программе</w:t>
      </w:r>
    </w:p>
    <w:p w:rsidR="00EF4018" w:rsidRPr="00EF4018" w:rsidRDefault="00EF4018" w:rsidP="00EF401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EF4018" w:rsidRPr="00EF4018" w:rsidRDefault="00EF4018" w:rsidP="00EF4018">
      <w:pPr>
        <w:widowControl w:val="0"/>
        <w:autoSpaceDE w:val="0"/>
        <w:autoSpaceDN w:val="0"/>
        <w:adjustRightInd w:val="0"/>
        <w:spacing w:after="0" w:line="240" w:lineRule="auto"/>
        <w:jc w:val="center"/>
        <w:outlineLvl w:val="0"/>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Порядок </w:t>
      </w:r>
      <w:r w:rsidRPr="00EF4018">
        <w:rPr>
          <w:rFonts w:ascii="Times New Roman" w:eastAsia="Calibri" w:hAnsi="Times New Roman" w:cs="Times New Roman"/>
          <w:sz w:val="28"/>
          <w:szCs w:val="28"/>
        </w:rPr>
        <w:br/>
        <w:t xml:space="preserve">предоставления и распределения субсидий местным бюджетам на реализацию основного мероприятия 1.13 «Предоставление государственной поддержки местным бюджетам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расходных обязательств муниципальных образований, связанных с подготовкой проектов межевания земельных участков и с проведением кадастровых работ» подпрограммы 1</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37" w:name="sub_1061"/>
      <w:r w:rsidRPr="00EF4018">
        <w:rPr>
          <w:rFonts w:ascii="Times New Roman" w:eastAsia="Calibri" w:hAnsi="Times New Roman" w:cs="Times New Roman"/>
          <w:sz w:val="28"/>
          <w:szCs w:val="28"/>
        </w:rPr>
        <w:t xml:space="preserve">1. Настоящий Порядок разработан в соответствии со </w:t>
      </w:r>
      <w:hyperlink r:id="rId29" w:history="1">
        <w:r w:rsidRPr="00EF4018">
          <w:rPr>
            <w:rFonts w:ascii="Times New Roman" w:eastAsia="Calibri" w:hAnsi="Times New Roman" w:cs="Times New Roman"/>
            <w:sz w:val="28"/>
            <w:szCs w:val="28"/>
          </w:rPr>
          <w:t>статьей 139</w:t>
        </w:r>
      </w:hyperlink>
      <w:r w:rsidRPr="00EF4018">
        <w:rPr>
          <w:rFonts w:ascii="Times New Roman" w:eastAsia="Calibri" w:hAnsi="Times New Roman" w:cs="Times New Roman"/>
          <w:sz w:val="28"/>
          <w:szCs w:val="28"/>
        </w:rPr>
        <w:t xml:space="preserve"> Бюджетного кодекса Российской Федерации, </w:t>
      </w:r>
      <w:hyperlink r:id="rId30" w:history="1">
        <w:r w:rsidRPr="00EF4018">
          <w:rPr>
            <w:rFonts w:ascii="Times New Roman" w:eastAsia="Calibri" w:hAnsi="Times New Roman" w:cs="Times New Roman"/>
            <w:sz w:val="28"/>
            <w:szCs w:val="28"/>
          </w:rPr>
          <w:t>Правилами</w:t>
        </w:r>
      </w:hyperlink>
      <w:r w:rsidRPr="00EF4018">
        <w:rPr>
          <w:rFonts w:ascii="Times New Roman" w:eastAsia="Calibri" w:hAnsi="Times New Roman" w:cs="Times New Roman"/>
          <w:sz w:val="28"/>
          <w:szCs w:val="28"/>
        </w:rPr>
        <w:t xml:space="preserve"> формирования, предоставления и распределения субсидий из краевого бюджета бюджетам муниципальных образований в Камчатском крае, утвержденными </w:t>
      </w:r>
      <w:hyperlink r:id="rId31" w:history="1">
        <w:r w:rsidRPr="00EF4018">
          <w:rPr>
            <w:rFonts w:ascii="Times New Roman" w:eastAsia="Calibri" w:hAnsi="Times New Roman" w:cs="Times New Roman"/>
            <w:sz w:val="28"/>
            <w:szCs w:val="28"/>
          </w:rPr>
          <w:t>постановлением</w:t>
        </w:r>
      </w:hyperlink>
      <w:r w:rsidRPr="00EF4018">
        <w:rPr>
          <w:rFonts w:ascii="Times New Roman" w:eastAsia="Calibri" w:hAnsi="Times New Roman" w:cs="Times New Roman"/>
          <w:sz w:val="28"/>
          <w:szCs w:val="28"/>
        </w:rPr>
        <w:t xml:space="preserve"> Правительства Камчатского края от 27.12.2019 № 566-П (далее – Правила), и регулирует вопросы предоставления и распределения субсидий местным бюджетам в целях достижения результата основного мероприятия 1.13 «Предоставление государственной поддержки местным бюджетам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расходных обязательств муниципальных образований, связанных с подготовкой проектов межевания земельных участков и с проведением кадастровых работ» </w:t>
      </w:r>
      <w:hyperlink w:anchor="sub_1000" w:history="1">
        <w:r w:rsidRPr="00EF4018">
          <w:rPr>
            <w:rFonts w:ascii="Times New Roman" w:eastAsia="Calibri" w:hAnsi="Times New Roman" w:cs="Times New Roman"/>
            <w:sz w:val="28"/>
            <w:szCs w:val="28"/>
          </w:rPr>
          <w:t>подпрограммы 1</w:t>
        </w:r>
      </w:hyperlink>
      <w:r w:rsidRPr="00EF4018">
        <w:rPr>
          <w:rFonts w:ascii="Times New Roman" w:eastAsia="Calibri" w:hAnsi="Times New Roman" w:cs="Times New Roman"/>
          <w:sz w:val="28"/>
          <w:szCs w:val="28"/>
        </w:rPr>
        <w:t xml:space="preserve"> (далее соответственно – Порядок, Субсидия).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38" w:name="sub_1062"/>
      <w:bookmarkEnd w:id="37"/>
      <w:r w:rsidRPr="00EF4018">
        <w:rPr>
          <w:rFonts w:ascii="Times New Roman" w:eastAsia="Calibri" w:hAnsi="Times New Roman" w:cs="Times New Roman"/>
          <w:sz w:val="28"/>
          <w:szCs w:val="28"/>
        </w:rPr>
        <w:t xml:space="preserve">2. Субсидия предоставляется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 утвержденных Министерству сельского хозяйства, пищевой и перерабатывающей промышленности Камчатского края (далее – Министерство)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расходных обязательств, возникающих при выполнении полномочий органов местного самоуправления муниципальных образований в Камчатском крае (далее – Муниципальное образование) по вопросам местного значения, в рамках реализации мероприятий муниципальных программ, связанных с:</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9" w:name="sub_10622"/>
      <w:bookmarkEnd w:id="38"/>
      <w:r w:rsidRPr="00EF4018">
        <w:rPr>
          <w:rFonts w:ascii="Times New Roman" w:eastAsia="Times New Roman" w:hAnsi="Times New Roman" w:cs="Times New Roman"/>
          <w:sz w:val="28"/>
          <w:szCs w:val="28"/>
          <w:lang w:eastAsia="ru-RU"/>
        </w:rPr>
        <w:t xml:space="preserve">1) подготовкой проектов межевания земельных участков, выделяемых в счет невостребованных земельных долей, находящихся на день подготовки проектов </w:t>
      </w:r>
      <w:r w:rsidRPr="00EF4018">
        <w:rPr>
          <w:rFonts w:ascii="Times New Roman" w:eastAsia="Times New Roman" w:hAnsi="Times New Roman" w:cs="Times New Roman"/>
          <w:sz w:val="28"/>
          <w:szCs w:val="28"/>
          <w:lang w:eastAsia="ru-RU"/>
        </w:rPr>
        <w:lastRenderedPageBreak/>
        <w:t>межевания в собственности Муниципальных образований;</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2) проведением кадастровых работ с последующим внесением в Единый государственный реестр недвижимости сведений в отношении:</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 xml:space="preserve">а) </w:t>
      </w:r>
      <w:r w:rsidRPr="00EF4018">
        <w:rPr>
          <w:rFonts w:ascii="Times New Roman" w:eastAsia="Calibri" w:hAnsi="Times New Roman" w:cs="Times New Roman"/>
          <w:sz w:val="28"/>
          <w:szCs w:val="28"/>
        </w:rPr>
        <w:t>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Муниципальное образование получает право распоряжения ими после постановки земельных участков на государственный кадастровый учет</w:t>
      </w:r>
      <w:r w:rsidRPr="00EF4018">
        <w:rPr>
          <w:rFonts w:ascii="Times New Roman" w:eastAsia="Times New Roman" w:hAnsi="Times New Roman" w:cs="Times New Roman"/>
          <w:sz w:val="28"/>
          <w:szCs w:val="28"/>
          <w:lang w:eastAsia="ru-RU"/>
        </w:rPr>
        <w:t>;</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б) земельных участков, выделяемых в счет невостребованных земельных долей, находящихся на день проведения кадастровых работ в собственности Муниципальных образований.</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Субсидии предоставляются муниципальным образованиям на финансовое обеспечение их расходов, произведенных в текущем финансовом году, на исполнение расходных обязательств, возникающих при реализации указанных в настоящем пункте мероприятий, прошедших отбор в соответствии с порядком и критериями отбора, установленными Министерством сельского хозяйства Российской Федерации.</w:t>
      </w:r>
    </w:p>
    <w:bookmarkEnd w:id="39"/>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3. Повторное предоставление Субсидии на реализацию одних и тех же мероприятий, указанных в части 2 настоящего Порядка, а также в отношении одних и тех же земельных участков не допускается.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4. Критериями отбора Муниципальных образований для предоставления Субсидии является признание заявки Камчатского края, содержащей одно или несколько мероприятий Муниципальных образований, указанных в части 2 настоящего Порядка, прошедшей отбор в рамках отбора заявок в соответствии с приказом Минсельхоза России от 01.04.2022 N 194 "Об утверждении Порядка и критериев отбора заявок на предоставление и распределение субсидий из федерального бюджета бюджетам субъектов Российской Федерации на подготовку проектов межевания земельных участков и на проведение кадастровых работ, состава документов, представляемых на отбор одновременно с заявкой, а также форм и сроков представления заявок на участие в отборе".</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0" w:name="sub_1064"/>
      <w:r w:rsidRPr="00EF4018">
        <w:rPr>
          <w:rFonts w:ascii="Times New Roman" w:eastAsia="Calibri" w:hAnsi="Times New Roman" w:cs="Times New Roman"/>
          <w:sz w:val="28"/>
          <w:szCs w:val="28"/>
        </w:rPr>
        <w:t>5. Условиями предоставления Субсидии являются: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1) наличие утвержденной муниципальной программы, содержащей мероприятия, предусмотренные частью 2 настоящего Порядка;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1" w:name="sub_1065"/>
      <w:bookmarkEnd w:id="40"/>
      <w:r w:rsidRPr="00EF4018">
        <w:rPr>
          <w:rFonts w:ascii="Times New Roman" w:eastAsia="Calibri" w:hAnsi="Times New Roman" w:cs="Times New Roman"/>
          <w:sz w:val="28"/>
          <w:szCs w:val="28"/>
        </w:rPr>
        <w:t xml:space="preserve">2)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3) заключение в государственной интегрированной информационной системе «Электронный бюджет» соглашения о предоставлении Субсидии из краевого бюджета местному бюджету, между Министерством и Муниципальным образованием в соответствии с Правилами (далее – Соглашение);</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6. Для формирования заявки Камчатского края, указанной в пункте 2 части 4 настоящего Порядка, Муниципальное образование направляет в Министерство письменное обращение (в произвольной форме) о предоставлении Субсидии, </w:t>
      </w:r>
      <w:r w:rsidRPr="00EF4018">
        <w:rPr>
          <w:rFonts w:ascii="Times New Roman" w:eastAsia="Calibri" w:hAnsi="Times New Roman" w:cs="Times New Roman"/>
          <w:sz w:val="28"/>
          <w:szCs w:val="28"/>
        </w:rPr>
        <w:lastRenderedPageBreak/>
        <w:t>содержащее размер Субсидии, а также обязательство Муниципального образования обеспечить соответствие результатов использования Субсидии из краевого бюджета, фактически достигнутых в рамках реализации мероприятий, результатам использования Субсидии из краевого бюджета, установленным Соглашением.</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7. Обязательными условиями предоставления Субсидии, включаемыми в Соглашение, являются: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1) принятие Муниципальным образованием обязательства по обеспечению не позднее года, следующего за годом проведения мероприятий, предусмотренных частью 2 настоящего Порядка, предоставления земельного участка, в отношении которого реализованы указанные мероприятия, для сельскохозяйственного производства;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2) принятие Муниципальным образованием обязательства по представлению отчетности о достижении установленных в Соглашении значений показателя «площадь земельных участков, предоставленных для сельскохозяйственного производства», не позднее года, следующего за годом проведения мероприятий, предусмотренных частью 2 настоящего Порядка;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3) принятие Муниципальным образованием обязательства по представлению не позднее 15 декабря года предоставления субсидии: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а) копии проектов межевания земельных участков, выделяемых в счет невостребованных земельных долей, находящихся в собственности муниципальных образований;</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б) документы, подтверждающие постановку на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в) копии документов, подтверждающих фактически произведенные затраты на подготовку проектов межевания и (или) на проведение кадастровых работ, в том числе копии муниципальных контрактов на выполнение на подготовку проектов межевания и (или) кадастровых работ, актов выполненных работ, платежных   поручений.</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8. Муниципальное образование представляет в Министерство следующие документы:</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1) отчет о расходах,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которых предоставляется Субсидия из краевого бюджета, а также отчет о достижении результатов использования Субсидии из краевого бюджета предоставляются Муниципальным образованием по формам, которые установлены Соглашением, не позднее 7 рабочих дней, следующих за отчетным кварталом; </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2) отчет Муниципального образования о факте распоряжения земельными участками в целях их предоставления для сельскохозяйственного производства, в отношении которых были реализованы мероприятия, предусмотренные частью 2 настоящего Порядка, представляемый ежегодно, не позднее 1 февраля года, следующего за отчетным годом, по форме, утверждаемой Министерством;</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3) копии документов, подтверждающих достижение показателя «площадь </w:t>
      </w:r>
      <w:r w:rsidRPr="00EF4018">
        <w:rPr>
          <w:rFonts w:ascii="Times New Roman" w:eastAsia="Calibri" w:hAnsi="Times New Roman" w:cs="Times New Roman"/>
          <w:sz w:val="28"/>
          <w:szCs w:val="28"/>
        </w:rPr>
        <w:lastRenderedPageBreak/>
        <w:t>земельных участков, предоставленных для сельскохозяйственного производства».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9. Муниципальное образование обеспечивает полноту и достоверность сведений, представляемых в Министерство.</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10. Уровень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расходного обязательства Муниципального образования в Камчатском крае за счет средств краевого бюджета составляет 99 процентов от общего объема соответствующего расходного обязательства Муниципального образования.</w:t>
      </w:r>
    </w:p>
    <w:bookmarkEnd w:id="41"/>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может быть установлен уровень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расходного обязательства Муниципального образования за счет средств местного бюджета с превышением уровня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за счет средств местного бюджета, рассчитываемого с учетом уровня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за счет средств краевого бюджета, определенного в соответствии с настоящим Порядком. Указанное увеличение уровня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расходного обязательства Муниципального образования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2" w:name="sub_1066"/>
      <w:r w:rsidRPr="00EF4018">
        <w:rPr>
          <w:rFonts w:ascii="Times New Roman" w:eastAsia="Calibri" w:hAnsi="Times New Roman" w:cs="Times New Roman"/>
          <w:sz w:val="28"/>
          <w:szCs w:val="28"/>
        </w:rPr>
        <w:t>11. Распределение Субсидий между Муниципальными образованиями определяется по формуле:</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bookmarkEnd w:id="42"/>
    <w:p w:rsidR="00EF4018" w:rsidRPr="00EF4018" w:rsidRDefault="00A720D1" w:rsidP="00EF4018">
      <w:pPr>
        <w:widowControl w:val="0"/>
        <w:autoSpaceDE w:val="0"/>
        <w:autoSpaceDN w:val="0"/>
        <w:adjustRightInd w:val="0"/>
        <w:spacing w:after="0" w:line="240" w:lineRule="auto"/>
        <w:ind w:left="709" w:firstLine="720"/>
        <w:jc w:val="both"/>
        <w:rPr>
          <w:rFonts w:ascii="Times New Roman" w:eastAsia="Times New Roman" w:hAnsi="Times New Roman" w:cs="Times New Roman"/>
          <w:i/>
          <w:sz w:val="28"/>
          <w:szCs w:val="28"/>
          <w:lang w:eastAsia="ru-RU"/>
        </w:rPr>
      </w:pPr>
      <m:oMathPara>
        <m:oMathParaPr>
          <m:jc m:val="left"/>
        </m:oMathParaPr>
        <m:oMath>
          <m:sSub>
            <m:sSubPr>
              <m:ctrlPr>
                <w:rPr>
                  <w:rFonts w:ascii="Cambria Math" w:eastAsia="Times New Roman" w:hAnsi="Cambria Math" w:cs="Times New Roman"/>
                  <w:i/>
                  <w:sz w:val="28"/>
                  <w:szCs w:val="28"/>
                  <w:lang w:val="en-US" w:eastAsia="ru-RU"/>
                </w:rPr>
              </m:ctrlPr>
            </m:sSubPr>
            <m:e>
              <m:r>
                <w:rPr>
                  <w:rFonts w:ascii="Cambria Math" w:eastAsia="Times New Roman" w:hAnsi="Cambria Math" w:cs="Times New Roman"/>
                  <w:sz w:val="28"/>
                  <w:szCs w:val="28"/>
                  <w:lang w:val="en-US" w:eastAsia="ru-RU"/>
                </w:rPr>
                <m:t>S</m:t>
              </m:r>
            </m:e>
            <m:sub>
              <m:r>
                <w:rPr>
                  <w:rFonts w:ascii="Cambria Math" w:eastAsia="Times New Roman" w:hAnsi="Cambria Math" w:cs="Times New Roman"/>
                  <w:sz w:val="28"/>
                  <w:szCs w:val="28"/>
                  <w:lang w:val="en-US" w:eastAsia="ru-RU"/>
                </w:rPr>
                <m:t>i</m:t>
              </m:r>
            </m:sub>
          </m:sSub>
          <m:r>
            <m:rPr>
              <m:sty m:val="p"/>
            </m:rPr>
            <w:rPr>
              <w:rFonts w:ascii="Cambria Math" w:eastAsia="Times New Roman" w:hAnsi="Cambria Math" w:cs="Times New Roman"/>
              <w:sz w:val="28"/>
              <w:szCs w:val="28"/>
              <w:lang w:eastAsia="ru-RU"/>
            </w:rPr>
            <m:t>=V×</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P</m:t>
                  </m:r>
                </m:e>
                <m:sub>
                  <m:r>
                    <w:rPr>
                      <w:rFonts w:ascii="Cambria Math" w:eastAsia="Times New Roman" w:hAnsi="Cambria Math" w:cs="Times New Roman"/>
                      <w:sz w:val="28"/>
                      <w:szCs w:val="28"/>
                      <w:lang w:eastAsia="ru-RU"/>
                    </w:rPr>
                    <m:t>i</m:t>
                  </m:r>
                </m:sub>
              </m:sSub>
              <m:r>
                <m:rPr>
                  <m:sty m:val="p"/>
                </m:rP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Y</m:t>
                      </m:r>
                    </m:e>
                    <m:sub>
                      <m:r>
                        <w:rPr>
                          <w:rFonts w:ascii="Cambria Math" w:eastAsia="Times New Roman" w:hAnsi="Cambria Math" w:cs="Times New Roman"/>
                          <w:sz w:val="28"/>
                          <w:szCs w:val="28"/>
                          <w:lang w:eastAsia="ru-RU"/>
                        </w:rPr>
                        <m:t>i</m:t>
                      </m:r>
                    </m:sub>
                  </m:sSub>
                </m:num>
                <m:den>
                  <m:r>
                    <w:rPr>
                      <w:rFonts w:ascii="Cambria Math" w:eastAsia="Times New Roman" w:hAnsi="Cambria Math" w:cs="Times New Roman"/>
                      <w:sz w:val="28"/>
                      <w:szCs w:val="28"/>
                      <w:lang w:eastAsia="ru-RU"/>
                    </w:rPr>
                    <m:t>100</m:t>
                  </m:r>
                </m:den>
              </m:f>
            </m:num>
            <m:den>
              <m:nary>
                <m:naryPr>
                  <m:chr m:val="∑"/>
                  <m:limLoc m:val="subSup"/>
                  <m:ctrlPr>
                    <w:rPr>
                      <w:rFonts w:ascii="Cambria Math" w:eastAsia="Times New Roman" w:hAnsi="Cambria Math" w:cs="Times New Roman"/>
                      <w:sz w:val="28"/>
                      <w:szCs w:val="28"/>
                      <w:lang w:eastAsia="ru-RU"/>
                    </w:rPr>
                  </m:ctrlPr>
                </m:naryPr>
                <m:sub>
                  <m:r>
                    <w:rPr>
                      <w:rFonts w:ascii="Cambria Math" w:eastAsia="Times New Roman" w:hAnsi="Cambria Math" w:cs="Times New Roman"/>
                      <w:sz w:val="28"/>
                      <w:szCs w:val="28"/>
                      <w:lang w:eastAsia="ru-RU"/>
                    </w:rPr>
                    <m:t>n=1</m:t>
                  </m:r>
                </m:sub>
                <m:sup>
                  <m:r>
                    <w:rPr>
                      <w:rFonts w:ascii="Cambria Math" w:eastAsia="Times New Roman" w:hAnsi="Cambria Math" w:cs="Times New Roman"/>
                      <w:sz w:val="28"/>
                      <w:szCs w:val="28"/>
                      <w:lang w:eastAsia="ru-RU"/>
                    </w:rPr>
                    <m:t>n</m:t>
                  </m:r>
                </m:sup>
                <m:e>
                  <m:r>
                    <m:rPr>
                      <m:sty m:val="p"/>
                    </m:rP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m:rPr>
                          <m:sty m:val="p"/>
                        </m:rPr>
                        <w:rPr>
                          <w:rFonts w:ascii="Cambria Math" w:eastAsia="Times New Roman" w:hAnsi="Cambria Math" w:cs="Times New Roman"/>
                          <w:sz w:val="28"/>
                          <w:szCs w:val="28"/>
                          <w:lang w:eastAsia="ru-RU"/>
                        </w:rPr>
                        <m:t>P</m:t>
                      </m:r>
                    </m:e>
                    <m:sub>
                      <m:r>
                        <m:rPr>
                          <m:sty m:val="p"/>
                        </m:rPr>
                        <w:rPr>
                          <w:rFonts w:ascii="Cambria Math" w:eastAsia="Times New Roman" w:hAnsi="Cambria Math" w:cs="Times New Roman"/>
                          <w:sz w:val="28"/>
                          <w:szCs w:val="28"/>
                          <w:lang w:eastAsia="ru-RU"/>
                        </w:rPr>
                        <m:t>i</m:t>
                      </m:r>
                    </m:sub>
                  </m:sSub>
                </m:e>
              </m:nary>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Y</m:t>
                      </m:r>
                    </m:e>
                    <m:sub>
                      <m:r>
                        <w:rPr>
                          <w:rFonts w:ascii="Cambria Math" w:eastAsia="Times New Roman" w:hAnsi="Cambria Math" w:cs="Times New Roman"/>
                          <w:sz w:val="28"/>
                          <w:szCs w:val="28"/>
                          <w:lang w:eastAsia="ru-RU"/>
                        </w:rPr>
                        <m:t>i</m:t>
                      </m:r>
                    </m:sub>
                  </m:sSub>
                </m:num>
                <m:den>
                  <m:r>
                    <w:rPr>
                      <w:rFonts w:ascii="Cambria Math" w:eastAsia="Times New Roman" w:hAnsi="Cambria Math" w:cs="Times New Roman"/>
                      <w:sz w:val="28"/>
                      <w:szCs w:val="28"/>
                      <w:lang w:eastAsia="ru-RU"/>
                    </w:rPr>
                    <m:t>100</m:t>
                  </m:r>
                </m:den>
              </m:f>
              <m:r>
                <w:rPr>
                  <w:rFonts w:ascii="Cambria Math" w:eastAsia="Times New Roman" w:hAnsi="Cambria Math" w:cs="Times New Roman"/>
                  <w:sz w:val="28"/>
                  <w:szCs w:val="28"/>
                  <w:lang w:eastAsia="ru-RU"/>
                </w:rPr>
                <m:t>)</m:t>
              </m:r>
            </m:den>
          </m:f>
          <m:r>
            <w:rPr>
              <w:rFonts w:ascii="Cambria Math" w:eastAsia="Times New Roman" w:hAnsi="Cambria Math" w:cs="Times New Roman"/>
              <w:sz w:val="28"/>
              <w:szCs w:val="28"/>
              <w:lang w:eastAsia="ru-RU"/>
            </w:rPr>
            <m:t>, где</m:t>
          </m:r>
        </m:oMath>
      </m:oMathPara>
    </w:p>
    <w:p w:rsidR="00EF4018" w:rsidRPr="00EF4018" w:rsidRDefault="00EF4018" w:rsidP="00EF40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Times New Roman" w:hAnsi="Times New Roman" w:cs="Times New Roman"/>
          <w:sz w:val="28"/>
          <w:szCs w:val="28"/>
          <w:lang w:eastAsia="ru-RU"/>
        </w:rPr>
        <w:t>S</w:t>
      </w:r>
      <w:r w:rsidRPr="00EF4018">
        <w:rPr>
          <w:rFonts w:ascii="Times New Roman" w:eastAsia="Times New Roman" w:hAnsi="Times New Roman" w:cs="Times New Roman"/>
          <w:sz w:val="28"/>
          <w:szCs w:val="28"/>
          <w:vertAlign w:val="subscript"/>
          <w:lang w:eastAsia="ru-RU"/>
        </w:rPr>
        <w:t>i</w:t>
      </w:r>
      <w:proofErr w:type="spellEnd"/>
      <w:r w:rsidRPr="00EF4018">
        <w:rPr>
          <w:rFonts w:ascii="Times New Roman" w:eastAsia="Calibri" w:hAnsi="Times New Roman" w:cs="Times New Roman"/>
          <w:sz w:val="28"/>
          <w:szCs w:val="28"/>
        </w:rPr>
        <w:t xml:space="preserve"> – объем Субсидии, предоставляемый i-</w:t>
      </w:r>
      <w:proofErr w:type="spellStart"/>
      <w:r w:rsidRPr="00EF4018">
        <w:rPr>
          <w:rFonts w:ascii="Times New Roman" w:eastAsia="Calibri" w:hAnsi="Times New Roman" w:cs="Times New Roman"/>
          <w:sz w:val="28"/>
          <w:szCs w:val="28"/>
        </w:rPr>
        <w:t>му</w:t>
      </w:r>
      <w:proofErr w:type="spellEnd"/>
      <w:r w:rsidRPr="00EF4018">
        <w:rPr>
          <w:rFonts w:ascii="Times New Roman" w:eastAsia="Calibri" w:hAnsi="Times New Roman" w:cs="Times New Roman"/>
          <w:sz w:val="28"/>
          <w:szCs w:val="28"/>
        </w:rPr>
        <w:t xml:space="preserve"> Муниципальному образованию, но не более заявленной потребности;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V – общий объем средств </w:t>
      </w:r>
      <w:hyperlink w:anchor="sub_3000" w:history="1">
        <w:r w:rsidRPr="00EF4018">
          <w:rPr>
            <w:rFonts w:ascii="Times New Roman" w:eastAsia="Calibri" w:hAnsi="Times New Roman" w:cs="Times New Roman"/>
            <w:sz w:val="28"/>
            <w:szCs w:val="28"/>
          </w:rPr>
          <w:t xml:space="preserve">подпрограммы </w:t>
        </w:r>
      </w:hyperlink>
      <w:r w:rsidRPr="00EF4018">
        <w:rPr>
          <w:rFonts w:ascii="Times New Roman" w:eastAsia="Calibri" w:hAnsi="Times New Roman" w:cs="Times New Roman"/>
          <w:sz w:val="28"/>
          <w:szCs w:val="28"/>
        </w:rPr>
        <w:t>1, предусмотренный на реализацию мероприятия, подлежащий распределению между Муниципальными образованиями;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i – количество Муниципальных образований в Камчатском крае, соответствующих критериям отбора Муниципальных образований в Камчатском крае, предусмотренному </w:t>
      </w:r>
      <w:hyperlink w:anchor="sub_1063" w:history="1">
        <w:r w:rsidRPr="00EF4018">
          <w:rPr>
            <w:rFonts w:ascii="Times New Roman" w:eastAsia="Calibri" w:hAnsi="Times New Roman" w:cs="Times New Roman"/>
            <w:sz w:val="28"/>
            <w:szCs w:val="28"/>
          </w:rPr>
          <w:t>частью 4</w:t>
        </w:r>
      </w:hyperlink>
      <w:r w:rsidRPr="00EF4018">
        <w:rPr>
          <w:rFonts w:ascii="Times New Roman" w:eastAsia="Calibri" w:hAnsi="Times New Roman" w:cs="Times New Roman"/>
          <w:sz w:val="28"/>
          <w:szCs w:val="28"/>
        </w:rPr>
        <w:t xml:space="preserve"> настоящего Порядка, и условиям предоставления Субсидии, предусмотренным </w:t>
      </w:r>
      <w:hyperlink w:anchor="sub_1064" w:history="1">
        <w:r w:rsidRPr="00EF4018">
          <w:rPr>
            <w:rFonts w:ascii="Times New Roman" w:eastAsia="Calibri" w:hAnsi="Times New Roman" w:cs="Times New Roman"/>
            <w:sz w:val="28"/>
            <w:szCs w:val="28"/>
          </w:rPr>
          <w:t>частью 5</w:t>
        </w:r>
      </w:hyperlink>
      <w:r w:rsidRPr="00EF4018">
        <w:rPr>
          <w:rFonts w:ascii="Times New Roman" w:eastAsia="Calibri" w:hAnsi="Times New Roman" w:cs="Times New Roman"/>
          <w:sz w:val="28"/>
          <w:szCs w:val="28"/>
        </w:rPr>
        <w:t xml:space="preserve"> настоящего Порядка;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P</w:t>
      </w:r>
      <w:r w:rsidRPr="00EF4018">
        <w:rPr>
          <w:rFonts w:ascii="Times New Roman" w:eastAsia="Calibri" w:hAnsi="Times New Roman" w:cs="Times New Roman"/>
          <w:sz w:val="28"/>
          <w:szCs w:val="28"/>
          <w:vertAlign w:val="subscript"/>
        </w:rPr>
        <w:t>i</w:t>
      </w:r>
      <w:proofErr w:type="spellEnd"/>
      <w:r w:rsidRPr="00EF4018">
        <w:rPr>
          <w:rFonts w:ascii="Times New Roman" w:eastAsia="Calibri" w:hAnsi="Times New Roman" w:cs="Times New Roman"/>
          <w:sz w:val="28"/>
          <w:szCs w:val="28"/>
        </w:rPr>
        <w:t xml:space="preserve"> – потребность в бюджетных ассигнованиях, необходимых i-</w:t>
      </w:r>
      <w:proofErr w:type="spellStart"/>
      <w:r w:rsidRPr="00EF4018">
        <w:rPr>
          <w:rFonts w:ascii="Times New Roman" w:eastAsia="Calibri" w:hAnsi="Times New Roman" w:cs="Times New Roman"/>
          <w:sz w:val="28"/>
          <w:szCs w:val="28"/>
        </w:rPr>
        <w:t>му</w:t>
      </w:r>
      <w:proofErr w:type="spellEnd"/>
      <w:r w:rsidRPr="00EF4018">
        <w:rPr>
          <w:rFonts w:ascii="Times New Roman" w:eastAsia="Calibri" w:hAnsi="Times New Roman" w:cs="Times New Roman"/>
          <w:sz w:val="28"/>
          <w:szCs w:val="28"/>
        </w:rPr>
        <w:t xml:space="preserve"> Муниципальному образованию для финансового обеспечения реализации мероприятий, указанных в </w:t>
      </w:r>
      <w:hyperlink w:anchor="sub_1062" w:history="1">
        <w:r w:rsidRPr="00EF4018">
          <w:rPr>
            <w:rFonts w:ascii="Times New Roman" w:eastAsia="Calibri" w:hAnsi="Times New Roman" w:cs="Times New Roman"/>
            <w:sz w:val="28"/>
            <w:szCs w:val="28"/>
          </w:rPr>
          <w:t>части 2</w:t>
        </w:r>
      </w:hyperlink>
      <w:r w:rsidRPr="00EF4018">
        <w:rPr>
          <w:rFonts w:ascii="Times New Roman" w:eastAsia="Calibri" w:hAnsi="Times New Roman" w:cs="Times New Roman"/>
          <w:sz w:val="28"/>
          <w:szCs w:val="28"/>
        </w:rPr>
        <w:t xml:space="preserve"> настоящего Порядка, в соответствии с предоставленной заявкой за подписью главы Муниципального образования;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Y</w:t>
      </w:r>
      <w:r w:rsidRPr="00EF4018">
        <w:rPr>
          <w:rFonts w:ascii="Times New Roman" w:eastAsia="Calibri" w:hAnsi="Times New Roman" w:cs="Times New Roman"/>
          <w:sz w:val="28"/>
          <w:szCs w:val="28"/>
          <w:vertAlign w:val="subscript"/>
        </w:rPr>
        <w:t>i</w:t>
      </w:r>
      <w:proofErr w:type="spellEnd"/>
      <w:r w:rsidRPr="00EF4018">
        <w:rPr>
          <w:rFonts w:ascii="Times New Roman" w:eastAsia="Calibri" w:hAnsi="Times New Roman" w:cs="Times New Roman"/>
          <w:sz w:val="28"/>
          <w:szCs w:val="28"/>
        </w:rPr>
        <w:t xml:space="preserve"> – уровень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расходного обязательства Муниципального образования из краевого бюджета, установленный </w:t>
      </w:r>
      <w:hyperlink w:anchor="sub_1065" w:history="1">
        <w:r w:rsidRPr="00EF4018">
          <w:rPr>
            <w:rFonts w:ascii="Times New Roman" w:eastAsia="Calibri" w:hAnsi="Times New Roman" w:cs="Times New Roman"/>
            <w:sz w:val="28"/>
            <w:szCs w:val="28"/>
          </w:rPr>
          <w:t xml:space="preserve">частью </w:t>
        </w:r>
      </w:hyperlink>
      <w:r w:rsidRPr="00EF4018">
        <w:rPr>
          <w:rFonts w:ascii="Times New Roman" w:eastAsia="Calibri" w:hAnsi="Times New Roman" w:cs="Times New Roman"/>
          <w:sz w:val="28"/>
          <w:szCs w:val="28"/>
        </w:rPr>
        <w:t>10 настоящего Порядка (в процентах);</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n – число Муниципальных образований, между бюджетами которых распределяются Субсидии.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3" w:name="sub_1067"/>
      <w:r w:rsidRPr="00EF4018">
        <w:rPr>
          <w:rFonts w:ascii="Times New Roman" w:eastAsia="Calibri" w:hAnsi="Times New Roman" w:cs="Times New Roman"/>
          <w:sz w:val="28"/>
          <w:szCs w:val="28"/>
        </w:rPr>
        <w:t xml:space="preserve">12. Распределение Субсидии местным бюджетам из краевого бюджета между Муниципальными образованиями в Камчатском крае утверждается </w:t>
      </w:r>
      <w:hyperlink r:id="rId32" w:history="1">
        <w:r w:rsidRPr="00EF4018">
          <w:rPr>
            <w:rFonts w:ascii="Times New Roman" w:eastAsia="Calibri" w:hAnsi="Times New Roman" w:cs="Times New Roman"/>
            <w:sz w:val="28"/>
            <w:szCs w:val="28"/>
          </w:rPr>
          <w:t>законом</w:t>
        </w:r>
      </w:hyperlink>
      <w:r w:rsidRPr="00EF4018">
        <w:rPr>
          <w:rFonts w:ascii="Times New Roman" w:eastAsia="Calibri" w:hAnsi="Times New Roman" w:cs="Times New Roman"/>
          <w:sz w:val="28"/>
          <w:szCs w:val="28"/>
        </w:rPr>
        <w:t xml:space="preserve"> </w:t>
      </w:r>
      <w:r w:rsidRPr="00EF4018">
        <w:rPr>
          <w:rFonts w:ascii="Times New Roman" w:eastAsia="Calibri" w:hAnsi="Times New Roman" w:cs="Times New Roman"/>
          <w:sz w:val="28"/>
          <w:szCs w:val="28"/>
        </w:rPr>
        <w:lastRenderedPageBreak/>
        <w:t>Камчатского края о краевом бюджете на соответствующий год и плановый период.</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4" w:name="sub_1068"/>
      <w:bookmarkEnd w:id="43"/>
      <w:r w:rsidRPr="00EF4018">
        <w:rPr>
          <w:rFonts w:ascii="Times New Roman" w:eastAsia="Calibri" w:hAnsi="Times New Roman" w:cs="Times New Roman"/>
          <w:sz w:val="28"/>
          <w:szCs w:val="28"/>
        </w:rPr>
        <w:t>13.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Муниципального образования о перечислении Субсидии, представляемой в Министерство по форме, установленной Министерством финансов Камчатского края.</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5" w:name="sub_1069"/>
      <w:bookmarkEnd w:id="44"/>
      <w:r w:rsidRPr="00EF4018">
        <w:rPr>
          <w:rFonts w:ascii="Times New Roman" w:eastAsia="Calibri" w:hAnsi="Times New Roman" w:cs="Times New Roman"/>
          <w:sz w:val="28"/>
          <w:szCs w:val="28"/>
        </w:rPr>
        <w:t>14. Перечень, формы, срок, порядок представления документов Муниципальными образованиями в Камчатском крае для получения Субсидии и порядок их рассмотрения утверждаются Министерством.</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15. Результатами использования Субсидии на 31 декабря года предоставления Субсидии являются:</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F4018">
        <w:rPr>
          <w:rFonts w:ascii="Times New Roman" w:eastAsia="Times New Roman" w:hAnsi="Times New Roman" w:cs="Times New Roman"/>
          <w:sz w:val="28"/>
          <w:szCs w:val="28"/>
          <w:lang w:eastAsia="ru-RU"/>
        </w:rPr>
        <w:t>1) по мероприятию, указанному в пункте 1 части 2 настоящего Порядка, – «подготовлены проекты межевания земельных участков, выделяемых в счет невостребованных земельных долей, находящихся в собственности муниципальных образований (тыс. гектаров)»;</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Times New Roman" w:hAnsi="Times New Roman" w:cs="Times New Roman"/>
          <w:sz w:val="28"/>
          <w:szCs w:val="28"/>
          <w:lang w:eastAsia="ru-RU"/>
        </w:rPr>
        <w:t>2) по мероприятиям, указанным в пункте 2 части 2 настоящего Порядка, – «осуществлен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 (тыс. гектаров)».</w:t>
      </w:r>
    </w:p>
    <w:bookmarkEnd w:id="45"/>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Значение результата использования Субсидии устанавливается в Соглашении.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6" w:name="sub_10611"/>
      <w:r w:rsidRPr="00EF4018">
        <w:rPr>
          <w:rFonts w:ascii="Times New Roman" w:eastAsia="Calibri" w:hAnsi="Times New Roman" w:cs="Times New Roman"/>
          <w:sz w:val="28"/>
          <w:szCs w:val="28"/>
        </w:rPr>
        <w:t>16. Оценка результата и эффективности использования Субсидии осуществляется Министерством по итогам года на основании отчетных данных, представляемых в соответствии с Соглашением о предоставлении Субсидии, путем установления степени достижения ожидаемых значений результатов использования Субсидии.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7" w:name="sub_10612"/>
      <w:bookmarkEnd w:id="46"/>
      <w:r w:rsidRPr="00EF4018">
        <w:rPr>
          <w:rFonts w:ascii="Times New Roman" w:eastAsia="Calibri" w:hAnsi="Times New Roman" w:cs="Times New Roman"/>
          <w:sz w:val="28"/>
          <w:szCs w:val="28"/>
        </w:rPr>
        <w:t>17. Расчет результата использования Субсидии (</w:t>
      </w: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год</w:t>
      </w:r>
      <w:proofErr w:type="spellEnd"/>
      <w:r w:rsidRPr="00EF4018">
        <w:rPr>
          <w:rFonts w:ascii="Times New Roman" w:eastAsia="Calibri" w:hAnsi="Times New Roman" w:cs="Times New Roman"/>
          <w:sz w:val="28"/>
          <w:szCs w:val="28"/>
        </w:rPr>
        <w:t>) осуществляется Министерством по формуле:</w:t>
      </w:r>
    </w:p>
    <w:bookmarkEnd w:id="47"/>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год</w:t>
      </w:r>
      <w:proofErr w:type="spellEnd"/>
      <w:r w:rsidRPr="00EF4018">
        <w:rPr>
          <w:rFonts w:ascii="Times New Roman" w:eastAsia="Calibri" w:hAnsi="Times New Roman" w:cs="Times New Roman"/>
          <w:sz w:val="28"/>
          <w:szCs w:val="28"/>
        </w:rPr>
        <w:t xml:space="preserve"> = </w:t>
      </w: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f</w:t>
      </w:r>
      <w:proofErr w:type="spellEnd"/>
      <w:r w:rsidRPr="00EF4018">
        <w:rPr>
          <w:rFonts w:ascii="Times New Roman" w:eastAsia="Calibri" w:hAnsi="Times New Roman" w:cs="Times New Roman"/>
          <w:sz w:val="28"/>
          <w:szCs w:val="28"/>
        </w:rPr>
        <w:t xml:space="preserve"> / </w:t>
      </w: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p</w:t>
      </w:r>
      <w:proofErr w:type="spellEnd"/>
      <w:r w:rsidRPr="00EF4018">
        <w:rPr>
          <w:rFonts w:ascii="Times New Roman" w:eastAsia="Calibri" w:hAnsi="Times New Roman" w:cs="Times New Roman"/>
          <w:sz w:val="28"/>
          <w:szCs w:val="28"/>
        </w:rPr>
        <w:t>, где</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год</w:t>
      </w:r>
      <w:proofErr w:type="spellEnd"/>
      <w:r w:rsidRPr="00EF4018">
        <w:rPr>
          <w:rFonts w:ascii="Times New Roman" w:eastAsia="Calibri" w:hAnsi="Times New Roman" w:cs="Times New Roman"/>
          <w:sz w:val="28"/>
          <w:szCs w:val="28"/>
        </w:rPr>
        <w:t xml:space="preserve"> – результат использования Субсидии «площадь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Муниципальных образований, в отношении которых проведены кадастровые работы и осуществлен государственный кадастровый учет,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законодательства Российской Федерации (тыс. гектаров)» в текущем финансовом году;</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f</w:t>
      </w:r>
      <w:proofErr w:type="spellEnd"/>
      <w:r w:rsidRPr="00EF4018">
        <w:rPr>
          <w:rFonts w:ascii="Times New Roman" w:eastAsia="Calibri" w:hAnsi="Times New Roman" w:cs="Times New Roman"/>
          <w:sz w:val="28"/>
          <w:szCs w:val="28"/>
        </w:rPr>
        <w:t xml:space="preserve"> – фактически достигнутое значение результата использования Субсидии в текущем финансовом году;</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lastRenderedPageBreak/>
        <w:t>R</w:t>
      </w:r>
      <w:r w:rsidRPr="00EF4018">
        <w:rPr>
          <w:rFonts w:ascii="Times New Roman" w:eastAsia="Calibri" w:hAnsi="Times New Roman" w:cs="Times New Roman"/>
          <w:sz w:val="28"/>
          <w:szCs w:val="28"/>
          <w:vertAlign w:val="subscript"/>
        </w:rPr>
        <w:t>p</w:t>
      </w:r>
      <w:proofErr w:type="spellEnd"/>
      <w:r w:rsidRPr="00EF4018">
        <w:rPr>
          <w:rFonts w:ascii="Times New Roman" w:eastAsia="Calibri" w:hAnsi="Times New Roman" w:cs="Times New Roman"/>
          <w:sz w:val="28"/>
          <w:szCs w:val="28"/>
        </w:rPr>
        <w:t xml:space="preserve"> – плановое значение результата использования Субсидии, установленное в Соглашении о предоставлении Субсидии.</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8" w:name="sub_10613"/>
      <w:r w:rsidRPr="00EF4018">
        <w:rPr>
          <w:rFonts w:ascii="Times New Roman" w:eastAsia="Calibri" w:hAnsi="Times New Roman" w:cs="Times New Roman"/>
          <w:sz w:val="28"/>
          <w:szCs w:val="28"/>
        </w:rPr>
        <w:t>18. Эффективность использования Субсидии (Э) оценивается Министерством по формуле:</w:t>
      </w:r>
    </w:p>
    <w:bookmarkEnd w:id="48"/>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Э = </w:t>
      </w: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год</w:t>
      </w:r>
      <w:proofErr w:type="spellEnd"/>
      <w:r w:rsidRPr="00EF4018">
        <w:rPr>
          <w:rFonts w:ascii="Times New Roman" w:eastAsia="Calibri" w:hAnsi="Times New Roman" w:cs="Times New Roman"/>
          <w:sz w:val="28"/>
          <w:szCs w:val="28"/>
        </w:rPr>
        <w:t xml:space="preserve"> х (P / F) х 100, где</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proofErr w:type="spellStart"/>
      <w:r w:rsidRPr="00EF4018">
        <w:rPr>
          <w:rFonts w:ascii="Times New Roman" w:eastAsia="Calibri" w:hAnsi="Times New Roman" w:cs="Times New Roman"/>
          <w:sz w:val="28"/>
          <w:szCs w:val="28"/>
        </w:rPr>
        <w:t>R</w:t>
      </w:r>
      <w:r w:rsidRPr="00EF4018">
        <w:rPr>
          <w:rFonts w:ascii="Times New Roman" w:eastAsia="Calibri" w:hAnsi="Times New Roman" w:cs="Times New Roman"/>
          <w:sz w:val="28"/>
          <w:szCs w:val="28"/>
          <w:vertAlign w:val="subscript"/>
        </w:rPr>
        <w:t>год</w:t>
      </w:r>
      <w:proofErr w:type="spellEnd"/>
      <w:r w:rsidRPr="00EF4018">
        <w:rPr>
          <w:rFonts w:ascii="Times New Roman" w:eastAsia="Calibri" w:hAnsi="Times New Roman" w:cs="Times New Roman"/>
          <w:sz w:val="28"/>
          <w:szCs w:val="28"/>
        </w:rPr>
        <w:t xml:space="preserve"> – результат использования Субсидии за год, рассчитанный в соответствии с </w:t>
      </w:r>
      <w:hyperlink w:anchor="sub_10612" w:history="1">
        <w:r w:rsidRPr="00EF4018">
          <w:rPr>
            <w:rFonts w:ascii="Times New Roman" w:eastAsia="Calibri" w:hAnsi="Times New Roman" w:cs="Times New Roman"/>
            <w:sz w:val="28"/>
            <w:szCs w:val="28"/>
          </w:rPr>
          <w:t>частью 1</w:t>
        </w:r>
      </w:hyperlink>
      <w:r w:rsidRPr="00EF4018">
        <w:rPr>
          <w:rFonts w:ascii="Times New Roman" w:eastAsia="Calibri" w:hAnsi="Times New Roman" w:cs="Times New Roman"/>
          <w:sz w:val="28"/>
          <w:szCs w:val="28"/>
        </w:rPr>
        <w:t>7 настоящего Порядка;</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Р – плановый объем Субсидии на финансирование мероприятия в отчетном году;</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F – фактический объем Субсидии на реализацию мероприятия в отчетном году.</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При значении показателя Э </w:t>
      </w:r>
      <w:proofErr w:type="gramStart"/>
      <w:r w:rsidRPr="00EF4018">
        <w:rPr>
          <w:rFonts w:ascii="Times New Roman" w:eastAsia="Calibri" w:hAnsi="Times New Roman" w:cs="Times New Roman"/>
          <w:sz w:val="28"/>
          <w:szCs w:val="28"/>
        </w:rPr>
        <w:t>&lt; 98</w:t>
      </w:r>
      <w:proofErr w:type="gramEnd"/>
      <w:r w:rsidRPr="00EF4018">
        <w:rPr>
          <w:rFonts w:ascii="Times New Roman" w:eastAsia="Calibri" w:hAnsi="Times New Roman" w:cs="Times New Roman"/>
          <w:sz w:val="28"/>
          <w:szCs w:val="28"/>
        </w:rPr>
        <w:t xml:space="preserve"> эффективность использования Субсидии признается низкой, при значении показателя Э &gt; 98 эффективность использования Субсидии признается высокой.</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49" w:name="sub_10614"/>
      <w:r w:rsidRPr="00EF4018">
        <w:rPr>
          <w:rFonts w:ascii="Times New Roman" w:eastAsia="Calibri" w:hAnsi="Times New Roman" w:cs="Times New Roman"/>
          <w:sz w:val="28"/>
          <w:szCs w:val="28"/>
        </w:rPr>
        <w:t xml:space="preserve">19.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 установленным </w:t>
      </w:r>
      <w:hyperlink r:id="rId33" w:history="1">
        <w:r w:rsidRPr="00EF4018">
          <w:rPr>
            <w:rFonts w:ascii="Times New Roman" w:eastAsia="Calibri" w:hAnsi="Times New Roman" w:cs="Times New Roman"/>
            <w:sz w:val="28"/>
            <w:szCs w:val="28"/>
          </w:rPr>
          <w:t>Правилами</w:t>
        </w:r>
      </w:hyperlink>
      <w:r w:rsidRPr="00EF4018">
        <w:rPr>
          <w:rFonts w:ascii="Times New Roman" w:eastAsia="Calibri" w:hAnsi="Times New Roman" w:cs="Times New Roman"/>
          <w:sz w:val="28"/>
          <w:szCs w:val="28"/>
        </w:rPr>
        <w:t>.</w:t>
      </w:r>
    </w:p>
    <w:p w:rsidR="00EF4018" w:rsidRPr="00EF401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bookmarkStart w:id="50" w:name="sub_10615"/>
      <w:bookmarkEnd w:id="49"/>
      <w:r w:rsidRPr="00EF4018">
        <w:rPr>
          <w:rFonts w:ascii="Times New Roman" w:eastAsia="Calibri" w:hAnsi="Times New Roman" w:cs="Times New Roman"/>
          <w:sz w:val="28"/>
          <w:szCs w:val="28"/>
        </w:rPr>
        <w:t xml:space="preserve">20.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w:t>
      </w:r>
      <w:hyperlink r:id="rId34" w:history="1">
        <w:r w:rsidRPr="00EF4018">
          <w:rPr>
            <w:rFonts w:ascii="Times New Roman" w:eastAsia="Calibri" w:hAnsi="Times New Roman" w:cs="Times New Roman"/>
            <w:sz w:val="28"/>
            <w:szCs w:val="28"/>
          </w:rPr>
          <w:t>статьей 242</w:t>
        </w:r>
      </w:hyperlink>
      <w:r w:rsidRPr="00EF4018">
        <w:rPr>
          <w:rFonts w:ascii="Times New Roman" w:eastAsia="Calibri" w:hAnsi="Times New Roman" w:cs="Times New Roman"/>
          <w:sz w:val="28"/>
          <w:szCs w:val="28"/>
        </w:rPr>
        <w:t xml:space="preserve"> Бюджетного кодекса Российской Федерации.</w:t>
      </w:r>
    </w:p>
    <w:p w:rsidR="00EF4018" w:rsidRPr="00EF4018" w:rsidRDefault="00EF4018" w:rsidP="00EF401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bookmarkStart w:id="51" w:name="sub_10617"/>
      <w:bookmarkEnd w:id="50"/>
      <w:r w:rsidRPr="00EF4018">
        <w:rPr>
          <w:rFonts w:ascii="Times New Roman" w:eastAsia="Calibri" w:hAnsi="Times New Roman" w:cs="Times New Roman"/>
          <w:sz w:val="28"/>
          <w:szCs w:val="28"/>
        </w:rPr>
        <w:t>21. Контроль за соблюдением Муниципальными образованиями в Камчатском крае целей, порядка, условий предоставления и расходования Субсидии из краевого бюджета, а также за соблюдением условий Соглашения об их предоставлении осуществляется Министерством и органами государственного финансового контроля.</w:t>
      </w:r>
    </w:p>
    <w:p w:rsidR="00196148" w:rsidRDefault="00EF4018" w:rsidP="00EF401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sidRPr="00EF4018">
        <w:rPr>
          <w:rFonts w:ascii="Times New Roman" w:eastAsia="Calibri" w:hAnsi="Times New Roman" w:cs="Times New Roman"/>
          <w:sz w:val="28"/>
          <w:szCs w:val="28"/>
        </w:rPr>
        <w:t xml:space="preserve">22.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 в целях </w:t>
      </w:r>
      <w:proofErr w:type="spellStart"/>
      <w:r w:rsidRPr="00EF4018">
        <w:rPr>
          <w:rFonts w:ascii="Times New Roman" w:eastAsia="Calibri" w:hAnsi="Times New Roman" w:cs="Times New Roman"/>
          <w:sz w:val="28"/>
          <w:szCs w:val="28"/>
        </w:rPr>
        <w:t>софинансирования</w:t>
      </w:r>
      <w:proofErr w:type="spellEnd"/>
      <w:r w:rsidRPr="00EF4018">
        <w:rPr>
          <w:rFonts w:ascii="Times New Roman" w:eastAsia="Calibri" w:hAnsi="Times New Roman" w:cs="Times New Roman"/>
          <w:sz w:val="28"/>
          <w:szCs w:val="28"/>
        </w:rPr>
        <w:t xml:space="preserve">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bookmarkEnd w:id="51"/>
      <w:r w:rsidR="00654192">
        <w:rPr>
          <w:rFonts w:ascii="Times New Roman" w:eastAsia="Calibri" w:hAnsi="Times New Roman" w:cs="Times New Roman"/>
          <w:sz w:val="28"/>
          <w:szCs w:val="28"/>
        </w:rPr>
        <w:t>».</w:t>
      </w:r>
    </w:p>
    <w:p w:rsidR="006D5395" w:rsidRPr="00196148" w:rsidRDefault="006D5395" w:rsidP="00196148">
      <w:pPr>
        <w:widowControl w:val="0"/>
        <w:autoSpaceDE w:val="0"/>
        <w:autoSpaceDN w:val="0"/>
        <w:adjustRightInd w:val="0"/>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15. Приложение 7 к Программе признать утратившим силу.</w:t>
      </w:r>
    </w:p>
    <w:p w:rsidR="005A6B4A" w:rsidRPr="004110AD" w:rsidRDefault="005A6B4A" w:rsidP="00EC0565">
      <w:pPr>
        <w:widowControl w:val="0"/>
        <w:autoSpaceDE w:val="0"/>
        <w:autoSpaceDN w:val="0"/>
        <w:adjustRightInd w:val="0"/>
        <w:spacing w:after="0" w:line="240" w:lineRule="auto"/>
        <w:ind w:firstLine="720"/>
        <w:jc w:val="right"/>
        <w:rPr>
          <w:rFonts w:ascii="Times New Roman" w:hAnsi="Times New Roman" w:cs="Times New Roman"/>
          <w:bCs/>
          <w:sz w:val="28"/>
          <w:szCs w:val="28"/>
        </w:rPr>
      </w:pPr>
    </w:p>
    <w:sectPr w:rsidR="005A6B4A" w:rsidRPr="004110AD" w:rsidSect="00DA32FF">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0D1" w:rsidRDefault="00A720D1" w:rsidP="0031799B">
      <w:pPr>
        <w:spacing w:after="0" w:line="240" w:lineRule="auto"/>
      </w:pPr>
      <w:r>
        <w:separator/>
      </w:r>
    </w:p>
  </w:endnote>
  <w:endnote w:type="continuationSeparator" w:id="0">
    <w:p w:rsidR="00A720D1" w:rsidRDefault="00A720D1"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0D1" w:rsidRDefault="00A720D1" w:rsidP="0031799B">
      <w:pPr>
        <w:spacing w:after="0" w:line="240" w:lineRule="auto"/>
      </w:pPr>
      <w:r>
        <w:separator/>
      </w:r>
    </w:p>
  </w:footnote>
  <w:footnote w:type="continuationSeparator" w:id="0">
    <w:p w:rsidR="00A720D1" w:rsidRDefault="00A720D1" w:rsidP="00317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214967"/>
      <w:docPartObj>
        <w:docPartGallery w:val="Page Numbers (Top of Page)"/>
        <w:docPartUnique/>
      </w:docPartObj>
    </w:sdtPr>
    <w:sdtEndPr>
      <w:rPr>
        <w:rFonts w:ascii="Times New Roman" w:hAnsi="Times New Roman" w:cs="Times New Roman"/>
        <w:sz w:val="28"/>
        <w:szCs w:val="28"/>
      </w:rPr>
    </w:sdtEndPr>
    <w:sdtContent>
      <w:p w:rsidR="002A41A8" w:rsidRPr="00B155F1" w:rsidRDefault="002A41A8">
        <w:pPr>
          <w:pStyle w:val="aa"/>
          <w:jc w:val="center"/>
          <w:rPr>
            <w:rFonts w:ascii="Times New Roman" w:hAnsi="Times New Roman" w:cs="Times New Roman"/>
            <w:sz w:val="28"/>
            <w:szCs w:val="28"/>
          </w:rPr>
        </w:pPr>
        <w:r w:rsidRPr="00B155F1">
          <w:rPr>
            <w:rFonts w:ascii="Times New Roman" w:hAnsi="Times New Roman" w:cs="Times New Roman"/>
            <w:sz w:val="28"/>
            <w:szCs w:val="28"/>
          </w:rPr>
          <w:fldChar w:fldCharType="begin"/>
        </w:r>
        <w:r w:rsidRPr="00B155F1">
          <w:rPr>
            <w:rFonts w:ascii="Times New Roman" w:hAnsi="Times New Roman" w:cs="Times New Roman"/>
            <w:sz w:val="28"/>
            <w:szCs w:val="28"/>
          </w:rPr>
          <w:instrText>PAGE   \* MERGEFORMAT</w:instrText>
        </w:r>
        <w:r w:rsidRPr="00B155F1">
          <w:rPr>
            <w:rFonts w:ascii="Times New Roman" w:hAnsi="Times New Roman" w:cs="Times New Roman"/>
            <w:sz w:val="28"/>
            <w:szCs w:val="28"/>
          </w:rPr>
          <w:fldChar w:fldCharType="separate"/>
        </w:r>
        <w:r w:rsidR="00152786">
          <w:rPr>
            <w:rFonts w:ascii="Times New Roman" w:hAnsi="Times New Roman" w:cs="Times New Roman"/>
            <w:noProof/>
            <w:sz w:val="28"/>
            <w:szCs w:val="28"/>
          </w:rPr>
          <w:t>37</w:t>
        </w:r>
        <w:r w:rsidRPr="00B155F1">
          <w:rPr>
            <w:rFonts w:ascii="Times New Roman" w:hAnsi="Times New Roman" w:cs="Times New Roman"/>
            <w:sz w:val="28"/>
            <w:szCs w:val="28"/>
          </w:rPr>
          <w:fldChar w:fldCharType="end"/>
        </w:r>
      </w:p>
    </w:sdtContent>
  </w:sdt>
  <w:p w:rsidR="002A41A8" w:rsidRDefault="002A41A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1186C"/>
    <w:multiLevelType w:val="hybridMultilevel"/>
    <w:tmpl w:val="BE822382"/>
    <w:lvl w:ilvl="0" w:tplc="93F228E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07A8B"/>
    <w:rsid w:val="00007B1D"/>
    <w:rsid w:val="00010046"/>
    <w:rsid w:val="00010495"/>
    <w:rsid w:val="000124F1"/>
    <w:rsid w:val="00013CC0"/>
    <w:rsid w:val="00016CDA"/>
    <w:rsid w:val="0001749D"/>
    <w:rsid w:val="000179ED"/>
    <w:rsid w:val="00020E78"/>
    <w:rsid w:val="00021A4E"/>
    <w:rsid w:val="0002436C"/>
    <w:rsid w:val="0003039E"/>
    <w:rsid w:val="000319C6"/>
    <w:rsid w:val="00033533"/>
    <w:rsid w:val="00034518"/>
    <w:rsid w:val="00034909"/>
    <w:rsid w:val="00037624"/>
    <w:rsid w:val="000402ED"/>
    <w:rsid w:val="00040D67"/>
    <w:rsid w:val="00045111"/>
    <w:rsid w:val="00045304"/>
    <w:rsid w:val="00045F82"/>
    <w:rsid w:val="00050A6F"/>
    <w:rsid w:val="0005375B"/>
    <w:rsid w:val="00053869"/>
    <w:rsid w:val="00060806"/>
    <w:rsid w:val="000649AC"/>
    <w:rsid w:val="00066C50"/>
    <w:rsid w:val="000709DF"/>
    <w:rsid w:val="0007184B"/>
    <w:rsid w:val="00073EFA"/>
    <w:rsid w:val="0007447B"/>
    <w:rsid w:val="00076132"/>
    <w:rsid w:val="00077162"/>
    <w:rsid w:val="000805B9"/>
    <w:rsid w:val="00081E21"/>
    <w:rsid w:val="00082146"/>
    <w:rsid w:val="00082619"/>
    <w:rsid w:val="000833AF"/>
    <w:rsid w:val="0008476D"/>
    <w:rsid w:val="00084BF7"/>
    <w:rsid w:val="00087A1D"/>
    <w:rsid w:val="00090099"/>
    <w:rsid w:val="000922BD"/>
    <w:rsid w:val="00095795"/>
    <w:rsid w:val="000959DE"/>
    <w:rsid w:val="000A01E9"/>
    <w:rsid w:val="000A1680"/>
    <w:rsid w:val="000A1B32"/>
    <w:rsid w:val="000A3018"/>
    <w:rsid w:val="000A7C87"/>
    <w:rsid w:val="000B0691"/>
    <w:rsid w:val="000B1239"/>
    <w:rsid w:val="000B1BF5"/>
    <w:rsid w:val="000B1FED"/>
    <w:rsid w:val="000B3835"/>
    <w:rsid w:val="000C434C"/>
    <w:rsid w:val="000C5468"/>
    <w:rsid w:val="000C58D2"/>
    <w:rsid w:val="000C6EAA"/>
    <w:rsid w:val="000C7139"/>
    <w:rsid w:val="000D1D80"/>
    <w:rsid w:val="000D6986"/>
    <w:rsid w:val="000D79B1"/>
    <w:rsid w:val="000E0D3F"/>
    <w:rsid w:val="000E3FDF"/>
    <w:rsid w:val="000E4B75"/>
    <w:rsid w:val="000E53EF"/>
    <w:rsid w:val="000E79A7"/>
    <w:rsid w:val="000F36C0"/>
    <w:rsid w:val="000F75E6"/>
    <w:rsid w:val="00101254"/>
    <w:rsid w:val="00101F35"/>
    <w:rsid w:val="0010523C"/>
    <w:rsid w:val="00106391"/>
    <w:rsid w:val="0011208C"/>
    <w:rsid w:val="001125EB"/>
    <w:rsid w:val="00112C1A"/>
    <w:rsid w:val="001136AC"/>
    <w:rsid w:val="00113AAC"/>
    <w:rsid w:val="001160CD"/>
    <w:rsid w:val="00116EAB"/>
    <w:rsid w:val="00117654"/>
    <w:rsid w:val="001208AF"/>
    <w:rsid w:val="00121515"/>
    <w:rsid w:val="00122251"/>
    <w:rsid w:val="001232E3"/>
    <w:rsid w:val="00126EFA"/>
    <w:rsid w:val="00130680"/>
    <w:rsid w:val="001341C5"/>
    <w:rsid w:val="0013427D"/>
    <w:rsid w:val="00134A38"/>
    <w:rsid w:val="00140E22"/>
    <w:rsid w:val="001424A6"/>
    <w:rsid w:val="0014649E"/>
    <w:rsid w:val="00146E1E"/>
    <w:rsid w:val="00147B50"/>
    <w:rsid w:val="00152786"/>
    <w:rsid w:val="001562CC"/>
    <w:rsid w:val="00156A68"/>
    <w:rsid w:val="00157B52"/>
    <w:rsid w:val="001659D7"/>
    <w:rsid w:val="00165EAD"/>
    <w:rsid w:val="00166040"/>
    <w:rsid w:val="00167649"/>
    <w:rsid w:val="00167F96"/>
    <w:rsid w:val="0017073A"/>
    <w:rsid w:val="00170C92"/>
    <w:rsid w:val="00172E2A"/>
    <w:rsid w:val="00174FCA"/>
    <w:rsid w:val="00175CC8"/>
    <w:rsid w:val="00180140"/>
    <w:rsid w:val="00181702"/>
    <w:rsid w:val="00181A55"/>
    <w:rsid w:val="001851D7"/>
    <w:rsid w:val="00186C70"/>
    <w:rsid w:val="00194709"/>
    <w:rsid w:val="00196148"/>
    <w:rsid w:val="0019784F"/>
    <w:rsid w:val="001A1092"/>
    <w:rsid w:val="001B2DF8"/>
    <w:rsid w:val="001B3FAE"/>
    <w:rsid w:val="001B45E5"/>
    <w:rsid w:val="001C15D6"/>
    <w:rsid w:val="001C1DB1"/>
    <w:rsid w:val="001C25C5"/>
    <w:rsid w:val="001C315C"/>
    <w:rsid w:val="001C7663"/>
    <w:rsid w:val="001D00F5"/>
    <w:rsid w:val="001D067C"/>
    <w:rsid w:val="001D3CE8"/>
    <w:rsid w:val="001D4724"/>
    <w:rsid w:val="001E04C3"/>
    <w:rsid w:val="001E2F93"/>
    <w:rsid w:val="001E5462"/>
    <w:rsid w:val="001E6AFE"/>
    <w:rsid w:val="001F112F"/>
    <w:rsid w:val="001F1DD5"/>
    <w:rsid w:val="001F24CD"/>
    <w:rsid w:val="001F60A0"/>
    <w:rsid w:val="00200148"/>
    <w:rsid w:val="00202687"/>
    <w:rsid w:val="002027D4"/>
    <w:rsid w:val="00210F95"/>
    <w:rsid w:val="002155E9"/>
    <w:rsid w:val="00217BB2"/>
    <w:rsid w:val="00217F39"/>
    <w:rsid w:val="002212D9"/>
    <w:rsid w:val="00221B10"/>
    <w:rsid w:val="0022234A"/>
    <w:rsid w:val="00225F0E"/>
    <w:rsid w:val="002261F1"/>
    <w:rsid w:val="002309BD"/>
    <w:rsid w:val="002309FB"/>
    <w:rsid w:val="00230D99"/>
    <w:rsid w:val="002318F8"/>
    <w:rsid w:val="00232514"/>
    <w:rsid w:val="00233FCB"/>
    <w:rsid w:val="00236446"/>
    <w:rsid w:val="0024081B"/>
    <w:rsid w:val="0024385A"/>
    <w:rsid w:val="0025112F"/>
    <w:rsid w:val="00251B8A"/>
    <w:rsid w:val="00251B9E"/>
    <w:rsid w:val="00255181"/>
    <w:rsid w:val="00257670"/>
    <w:rsid w:val="00260B05"/>
    <w:rsid w:val="0026253A"/>
    <w:rsid w:val="00264AE6"/>
    <w:rsid w:val="00267BB7"/>
    <w:rsid w:val="00270F2D"/>
    <w:rsid w:val="00271F78"/>
    <w:rsid w:val="00273A07"/>
    <w:rsid w:val="00276271"/>
    <w:rsid w:val="002802FF"/>
    <w:rsid w:val="002804C4"/>
    <w:rsid w:val="00281E1D"/>
    <w:rsid w:val="00287F86"/>
    <w:rsid w:val="00291423"/>
    <w:rsid w:val="00295AC8"/>
    <w:rsid w:val="00297F69"/>
    <w:rsid w:val="002A1ECE"/>
    <w:rsid w:val="002A41A8"/>
    <w:rsid w:val="002A4EE1"/>
    <w:rsid w:val="002A54F5"/>
    <w:rsid w:val="002A610F"/>
    <w:rsid w:val="002B5788"/>
    <w:rsid w:val="002B5CFE"/>
    <w:rsid w:val="002B639A"/>
    <w:rsid w:val="002C2AB1"/>
    <w:rsid w:val="002C2B5A"/>
    <w:rsid w:val="002C3B82"/>
    <w:rsid w:val="002C4AF6"/>
    <w:rsid w:val="002C5500"/>
    <w:rsid w:val="002C63BA"/>
    <w:rsid w:val="002C7635"/>
    <w:rsid w:val="002D4114"/>
    <w:rsid w:val="002D4CC8"/>
    <w:rsid w:val="002D4FCE"/>
    <w:rsid w:val="002D53C7"/>
    <w:rsid w:val="002D5A55"/>
    <w:rsid w:val="002D5D0F"/>
    <w:rsid w:val="002D64D2"/>
    <w:rsid w:val="002E0946"/>
    <w:rsid w:val="002E0B9C"/>
    <w:rsid w:val="002E3F62"/>
    <w:rsid w:val="002E4E87"/>
    <w:rsid w:val="002E54B8"/>
    <w:rsid w:val="002E5EFE"/>
    <w:rsid w:val="002E6F5C"/>
    <w:rsid w:val="002F1D7A"/>
    <w:rsid w:val="002F22EA"/>
    <w:rsid w:val="002F2491"/>
    <w:rsid w:val="002F3844"/>
    <w:rsid w:val="002F3F93"/>
    <w:rsid w:val="0030022E"/>
    <w:rsid w:val="00300685"/>
    <w:rsid w:val="003008A1"/>
    <w:rsid w:val="00301BA4"/>
    <w:rsid w:val="003033B0"/>
    <w:rsid w:val="00304155"/>
    <w:rsid w:val="00312C33"/>
    <w:rsid w:val="0031307B"/>
    <w:rsid w:val="00313CF4"/>
    <w:rsid w:val="0031509B"/>
    <w:rsid w:val="00315294"/>
    <w:rsid w:val="0031799B"/>
    <w:rsid w:val="00321DD5"/>
    <w:rsid w:val="003238A6"/>
    <w:rsid w:val="00324111"/>
    <w:rsid w:val="00325509"/>
    <w:rsid w:val="00326F01"/>
    <w:rsid w:val="00327B6F"/>
    <w:rsid w:val="00332A0B"/>
    <w:rsid w:val="003429C3"/>
    <w:rsid w:val="003435A1"/>
    <w:rsid w:val="00344FB8"/>
    <w:rsid w:val="00350FB1"/>
    <w:rsid w:val="00354756"/>
    <w:rsid w:val="003568DB"/>
    <w:rsid w:val="00356FA9"/>
    <w:rsid w:val="00370225"/>
    <w:rsid w:val="00374C3C"/>
    <w:rsid w:val="003774C8"/>
    <w:rsid w:val="00382764"/>
    <w:rsid w:val="0038403D"/>
    <w:rsid w:val="00386D10"/>
    <w:rsid w:val="00395146"/>
    <w:rsid w:val="00395909"/>
    <w:rsid w:val="003963BC"/>
    <w:rsid w:val="0039750C"/>
    <w:rsid w:val="00397B7D"/>
    <w:rsid w:val="00397C94"/>
    <w:rsid w:val="003A10A2"/>
    <w:rsid w:val="003A2B44"/>
    <w:rsid w:val="003A64F5"/>
    <w:rsid w:val="003B0709"/>
    <w:rsid w:val="003B34EB"/>
    <w:rsid w:val="003B44FA"/>
    <w:rsid w:val="003B52E1"/>
    <w:rsid w:val="003B55E1"/>
    <w:rsid w:val="003B5CB2"/>
    <w:rsid w:val="003C0673"/>
    <w:rsid w:val="003C21F5"/>
    <w:rsid w:val="003C2628"/>
    <w:rsid w:val="003C30E0"/>
    <w:rsid w:val="003C4E7D"/>
    <w:rsid w:val="003C59AC"/>
    <w:rsid w:val="003D21B9"/>
    <w:rsid w:val="003D2CA1"/>
    <w:rsid w:val="003D31BE"/>
    <w:rsid w:val="003D5545"/>
    <w:rsid w:val="003D6D41"/>
    <w:rsid w:val="003D70BD"/>
    <w:rsid w:val="003D742A"/>
    <w:rsid w:val="003E3378"/>
    <w:rsid w:val="003E5521"/>
    <w:rsid w:val="003F22D1"/>
    <w:rsid w:val="003F2561"/>
    <w:rsid w:val="003F52E1"/>
    <w:rsid w:val="003F72DE"/>
    <w:rsid w:val="003F7359"/>
    <w:rsid w:val="00410EEE"/>
    <w:rsid w:val="004110AD"/>
    <w:rsid w:val="004118A0"/>
    <w:rsid w:val="004120E2"/>
    <w:rsid w:val="004170E4"/>
    <w:rsid w:val="004218AC"/>
    <w:rsid w:val="00423374"/>
    <w:rsid w:val="00423BB0"/>
    <w:rsid w:val="004303EB"/>
    <w:rsid w:val="0043251D"/>
    <w:rsid w:val="004348C7"/>
    <w:rsid w:val="0043505F"/>
    <w:rsid w:val="004351FE"/>
    <w:rsid w:val="00437523"/>
    <w:rsid w:val="004414E2"/>
    <w:rsid w:val="004415AF"/>
    <w:rsid w:val="004417C5"/>
    <w:rsid w:val="004440D5"/>
    <w:rsid w:val="00445938"/>
    <w:rsid w:val="00450980"/>
    <w:rsid w:val="004533C9"/>
    <w:rsid w:val="0045367A"/>
    <w:rsid w:val="004549E8"/>
    <w:rsid w:val="00455BE6"/>
    <w:rsid w:val="00455D6D"/>
    <w:rsid w:val="00455DBB"/>
    <w:rsid w:val="00456A2D"/>
    <w:rsid w:val="00461A93"/>
    <w:rsid w:val="00464949"/>
    <w:rsid w:val="00466B97"/>
    <w:rsid w:val="004675EE"/>
    <w:rsid w:val="00470EAF"/>
    <w:rsid w:val="00474C25"/>
    <w:rsid w:val="004767BE"/>
    <w:rsid w:val="00476969"/>
    <w:rsid w:val="0047747A"/>
    <w:rsid w:val="004775BB"/>
    <w:rsid w:val="004828C3"/>
    <w:rsid w:val="0048307A"/>
    <w:rsid w:val="004831FF"/>
    <w:rsid w:val="004841EE"/>
    <w:rsid w:val="00484B3E"/>
    <w:rsid w:val="00486CCE"/>
    <w:rsid w:val="00490A89"/>
    <w:rsid w:val="00493396"/>
    <w:rsid w:val="00494198"/>
    <w:rsid w:val="00495489"/>
    <w:rsid w:val="0049642D"/>
    <w:rsid w:val="004A174B"/>
    <w:rsid w:val="004A35A7"/>
    <w:rsid w:val="004A4BBC"/>
    <w:rsid w:val="004A6C45"/>
    <w:rsid w:val="004A6D3D"/>
    <w:rsid w:val="004A7B1F"/>
    <w:rsid w:val="004B1C20"/>
    <w:rsid w:val="004B221A"/>
    <w:rsid w:val="004C0E03"/>
    <w:rsid w:val="004C1C88"/>
    <w:rsid w:val="004C3FBD"/>
    <w:rsid w:val="004C5B1D"/>
    <w:rsid w:val="004D102A"/>
    <w:rsid w:val="004D3073"/>
    <w:rsid w:val="004D6661"/>
    <w:rsid w:val="004E00B2"/>
    <w:rsid w:val="004E0DF7"/>
    <w:rsid w:val="004E1468"/>
    <w:rsid w:val="004E2051"/>
    <w:rsid w:val="004E4446"/>
    <w:rsid w:val="004E4B11"/>
    <w:rsid w:val="004E554E"/>
    <w:rsid w:val="004E6A87"/>
    <w:rsid w:val="004E6F1B"/>
    <w:rsid w:val="004E70D9"/>
    <w:rsid w:val="004F1B40"/>
    <w:rsid w:val="004F5C1C"/>
    <w:rsid w:val="004F7638"/>
    <w:rsid w:val="00500868"/>
    <w:rsid w:val="0050321D"/>
    <w:rsid w:val="005038A6"/>
    <w:rsid w:val="00503FC3"/>
    <w:rsid w:val="005113A0"/>
    <w:rsid w:val="005138D8"/>
    <w:rsid w:val="00516977"/>
    <w:rsid w:val="00521CD7"/>
    <w:rsid w:val="00522816"/>
    <w:rsid w:val="00522C4E"/>
    <w:rsid w:val="00524B83"/>
    <w:rsid w:val="00526907"/>
    <w:rsid w:val="00526C93"/>
    <w:rsid w:val="005271B3"/>
    <w:rsid w:val="005304AB"/>
    <w:rsid w:val="00530D55"/>
    <w:rsid w:val="00534DC8"/>
    <w:rsid w:val="00535019"/>
    <w:rsid w:val="00535FF8"/>
    <w:rsid w:val="0053621D"/>
    <w:rsid w:val="00537169"/>
    <w:rsid w:val="005374E9"/>
    <w:rsid w:val="005408F5"/>
    <w:rsid w:val="0054214D"/>
    <w:rsid w:val="005426A6"/>
    <w:rsid w:val="0054280B"/>
    <w:rsid w:val="0054405C"/>
    <w:rsid w:val="00544ABF"/>
    <w:rsid w:val="00550807"/>
    <w:rsid w:val="0055094D"/>
    <w:rsid w:val="00550CF1"/>
    <w:rsid w:val="00551792"/>
    <w:rsid w:val="005541DF"/>
    <w:rsid w:val="005578C9"/>
    <w:rsid w:val="005639B7"/>
    <w:rsid w:val="00563B33"/>
    <w:rsid w:val="0057115F"/>
    <w:rsid w:val="00573172"/>
    <w:rsid w:val="005759B7"/>
    <w:rsid w:val="00576D34"/>
    <w:rsid w:val="00576EDE"/>
    <w:rsid w:val="005846D7"/>
    <w:rsid w:val="0058490B"/>
    <w:rsid w:val="00584B49"/>
    <w:rsid w:val="00584CCD"/>
    <w:rsid w:val="00593324"/>
    <w:rsid w:val="00593904"/>
    <w:rsid w:val="00595B11"/>
    <w:rsid w:val="0059674A"/>
    <w:rsid w:val="005974CB"/>
    <w:rsid w:val="005A0192"/>
    <w:rsid w:val="005A0C5C"/>
    <w:rsid w:val="005A0DF9"/>
    <w:rsid w:val="005A1FC0"/>
    <w:rsid w:val="005A3779"/>
    <w:rsid w:val="005A41AB"/>
    <w:rsid w:val="005A496D"/>
    <w:rsid w:val="005A509C"/>
    <w:rsid w:val="005A5994"/>
    <w:rsid w:val="005A6B4A"/>
    <w:rsid w:val="005A7869"/>
    <w:rsid w:val="005B1603"/>
    <w:rsid w:val="005B3B6A"/>
    <w:rsid w:val="005C1561"/>
    <w:rsid w:val="005C15DF"/>
    <w:rsid w:val="005C1880"/>
    <w:rsid w:val="005C33AF"/>
    <w:rsid w:val="005C5856"/>
    <w:rsid w:val="005C6975"/>
    <w:rsid w:val="005C7478"/>
    <w:rsid w:val="005D2494"/>
    <w:rsid w:val="005D2E67"/>
    <w:rsid w:val="005D3027"/>
    <w:rsid w:val="005D3873"/>
    <w:rsid w:val="005D42EA"/>
    <w:rsid w:val="005D4B7F"/>
    <w:rsid w:val="005D5C4C"/>
    <w:rsid w:val="005D726F"/>
    <w:rsid w:val="005E15A4"/>
    <w:rsid w:val="005E1B43"/>
    <w:rsid w:val="005E5A2C"/>
    <w:rsid w:val="005E6F1E"/>
    <w:rsid w:val="005E7A31"/>
    <w:rsid w:val="005F11A7"/>
    <w:rsid w:val="005F1B3A"/>
    <w:rsid w:val="005F1F7D"/>
    <w:rsid w:val="005F70A1"/>
    <w:rsid w:val="005F7F4E"/>
    <w:rsid w:val="0060042B"/>
    <w:rsid w:val="006027A3"/>
    <w:rsid w:val="00602FF6"/>
    <w:rsid w:val="006036DE"/>
    <w:rsid w:val="006048E4"/>
    <w:rsid w:val="00606447"/>
    <w:rsid w:val="0060673C"/>
    <w:rsid w:val="006075D6"/>
    <w:rsid w:val="00610B32"/>
    <w:rsid w:val="00615780"/>
    <w:rsid w:val="006207BB"/>
    <w:rsid w:val="00620FE1"/>
    <w:rsid w:val="006217E7"/>
    <w:rsid w:val="006264CC"/>
    <w:rsid w:val="006271E6"/>
    <w:rsid w:val="00627E86"/>
    <w:rsid w:val="00631037"/>
    <w:rsid w:val="006310AA"/>
    <w:rsid w:val="006327A6"/>
    <w:rsid w:val="00633463"/>
    <w:rsid w:val="00634756"/>
    <w:rsid w:val="00636B30"/>
    <w:rsid w:val="00642DD6"/>
    <w:rsid w:val="00643163"/>
    <w:rsid w:val="00644A55"/>
    <w:rsid w:val="00646B12"/>
    <w:rsid w:val="00646C26"/>
    <w:rsid w:val="00650CAB"/>
    <w:rsid w:val="00654192"/>
    <w:rsid w:val="00656DDE"/>
    <w:rsid w:val="006600A1"/>
    <w:rsid w:val="00660AC5"/>
    <w:rsid w:val="00660FE1"/>
    <w:rsid w:val="00663D27"/>
    <w:rsid w:val="00665BE6"/>
    <w:rsid w:val="006664BC"/>
    <w:rsid w:val="00673BBC"/>
    <w:rsid w:val="00677240"/>
    <w:rsid w:val="00681BFE"/>
    <w:rsid w:val="00681D18"/>
    <w:rsid w:val="006826AF"/>
    <w:rsid w:val="00682AC3"/>
    <w:rsid w:val="00683221"/>
    <w:rsid w:val="006845C3"/>
    <w:rsid w:val="0069305A"/>
    <w:rsid w:val="0069378E"/>
    <w:rsid w:val="00695592"/>
    <w:rsid w:val="00695833"/>
    <w:rsid w:val="0069601C"/>
    <w:rsid w:val="006A541B"/>
    <w:rsid w:val="006B00FD"/>
    <w:rsid w:val="006B115E"/>
    <w:rsid w:val="006B29CD"/>
    <w:rsid w:val="006C388E"/>
    <w:rsid w:val="006C4B79"/>
    <w:rsid w:val="006C6BF5"/>
    <w:rsid w:val="006D06A9"/>
    <w:rsid w:val="006D4725"/>
    <w:rsid w:val="006D5395"/>
    <w:rsid w:val="006D6A50"/>
    <w:rsid w:val="006D7320"/>
    <w:rsid w:val="006E1DA6"/>
    <w:rsid w:val="006E28F8"/>
    <w:rsid w:val="006E33A1"/>
    <w:rsid w:val="006E3724"/>
    <w:rsid w:val="006E593A"/>
    <w:rsid w:val="006E7907"/>
    <w:rsid w:val="006F13F7"/>
    <w:rsid w:val="006F1400"/>
    <w:rsid w:val="006F1FB1"/>
    <w:rsid w:val="006F3762"/>
    <w:rsid w:val="006F49D4"/>
    <w:rsid w:val="006F4CC2"/>
    <w:rsid w:val="006F5C50"/>
    <w:rsid w:val="006F5D44"/>
    <w:rsid w:val="006F6B25"/>
    <w:rsid w:val="006F782D"/>
    <w:rsid w:val="007027C0"/>
    <w:rsid w:val="00707D09"/>
    <w:rsid w:val="007120B2"/>
    <w:rsid w:val="00713E1A"/>
    <w:rsid w:val="00714103"/>
    <w:rsid w:val="00714D0A"/>
    <w:rsid w:val="00721625"/>
    <w:rsid w:val="00721CBB"/>
    <w:rsid w:val="0072261F"/>
    <w:rsid w:val="00723020"/>
    <w:rsid w:val="00723561"/>
    <w:rsid w:val="00725A0F"/>
    <w:rsid w:val="00727E3D"/>
    <w:rsid w:val="007303D4"/>
    <w:rsid w:val="00730BC0"/>
    <w:rsid w:val="00730C94"/>
    <w:rsid w:val="00732D2D"/>
    <w:rsid w:val="00734126"/>
    <w:rsid w:val="00737D2A"/>
    <w:rsid w:val="007414DB"/>
    <w:rsid w:val="0074156B"/>
    <w:rsid w:val="00742B3C"/>
    <w:rsid w:val="007436FE"/>
    <w:rsid w:val="00744B7F"/>
    <w:rsid w:val="007450AA"/>
    <w:rsid w:val="0074748B"/>
    <w:rsid w:val="00753A16"/>
    <w:rsid w:val="0075482E"/>
    <w:rsid w:val="00756E48"/>
    <w:rsid w:val="007574CA"/>
    <w:rsid w:val="00757D6A"/>
    <w:rsid w:val="007633A6"/>
    <w:rsid w:val="007641BE"/>
    <w:rsid w:val="00765F0A"/>
    <w:rsid w:val="00770BF5"/>
    <w:rsid w:val="00773F2B"/>
    <w:rsid w:val="0077543F"/>
    <w:rsid w:val="00776C1C"/>
    <w:rsid w:val="00776C4C"/>
    <w:rsid w:val="00780C54"/>
    <w:rsid w:val="00784713"/>
    <w:rsid w:val="007866A6"/>
    <w:rsid w:val="0079046B"/>
    <w:rsid w:val="00793B59"/>
    <w:rsid w:val="007951E4"/>
    <w:rsid w:val="0079569B"/>
    <w:rsid w:val="00796B9B"/>
    <w:rsid w:val="00797ECC"/>
    <w:rsid w:val="007A1754"/>
    <w:rsid w:val="007A258E"/>
    <w:rsid w:val="007B3851"/>
    <w:rsid w:val="007B6E2E"/>
    <w:rsid w:val="007C5EF3"/>
    <w:rsid w:val="007C6A1E"/>
    <w:rsid w:val="007D2754"/>
    <w:rsid w:val="007D2F97"/>
    <w:rsid w:val="007D3FE7"/>
    <w:rsid w:val="007D67D7"/>
    <w:rsid w:val="007D746A"/>
    <w:rsid w:val="007D7AF8"/>
    <w:rsid w:val="007E27C5"/>
    <w:rsid w:val="007E5086"/>
    <w:rsid w:val="007E5712"/>
    <w:rsid w:val="007E7ADA"/>
    <w:rsid w:val="007F01C6"/>
    <w:rsid w:val="007F0218"/>
    <w:rsid w:val="007F2AA9"/>
    <w:rsid w:val="007F3D5B"/>
    <w:rsid w:val="007F48AD"/>
    <w:rsid w:val="007F5091"/>
    <w:rsid w:val="007F52B0"/>
    <w:rsid w:val="007F637B"/>
    <w:rsid w:val="0080001B"/>
    <w:rsid w:val="00800FC0"/>
    <w:rsid w:val="008014D0"/>
    <w:rsid w:val="008055A9"/>
    <w:rsid w:val="00806B1A"/>
    <w:rsid w:val="00812B9A"/>
    <w:rsid w:val="00816043"/>
    <w:rsid w:val="0082079A"/>
    <w:rsid w:val="00822074"/>
    <w:rsid w:val="00823160"/>
    <w:rsid w:val="00824324"/>
    <w:rsid w:val="0082502F"/>
    <w:rsid w:val="008253AC"/>
    <w:rsid w:val="0082564A"/>
    <w:rsid w:val="00830139"/>
    <w:rsid w:val="00830C54"/>
    <w:rsid w:val="0083493C"/>
    <w:rsid w:val="00835399"/>
    <w:rsid w:val="00835A19"/>
    <w:rsid w:val="00842982"/>
    <w:rsid w:val="00842E52"/>
    <w:rsid w:val="00846125"/>
    <w:rsid w:val="00846347"/>
    <w:rsid w:val="00847D22"/>
    <w:rsid w:val="00852A95"/>
    <w:rsid w:val="00853261"/>
    <w:rsid w:val="00854350"/>
    <w:rsid w:val="0085491F"/>
    <w:rsid w:val="00854FC8"/>
    <w:rsid w:val="008553AD"/>
    <w:rsid w:val="0085578D"/>
    <w:rsid w:val="00856E58"/>
    <w:rsid w:val="008575BC"/>
    <w:rsid w:val="00857A61"/>
    <w:rsid w:val="00860C71"/>
    <w:rsid w:val="0086274E"/>
    <w:rsid w:val="00863B86"/>
    <w:rsid w:val="008640D4"/>
    <w:rsid w:val="008645FF"/>
    <w:rsid w:val="00867BE5"/>
    <w:rsid w:val="008708D4"/>
    <w:rsid w:val="0087341B"/>
    <w:rsid w:val="00884393"/>
    <w:rsid w:val="00885DA5"/>
    <w:rsid w:val="00886BEB"/>
    <w:rsid w:val="0089042F"/>
    <w:rsid w:val="00893879"/>
    <w:rsid w:val="00894735"/>
    <w:rsid w:val="00897298"/>
    <w:rsid w:val="008979A9"/>
    <w:rsid w:val="008A223F"/>
    <w:rsid w:val="008A4CDA"/>
    <w:rsid w:val="008A7045"/>
    <w:rsid w:val="008A7CEF"/>
    <w:rsid w:val="008A7F3D"/>
    <w:rsid w:val="008B10A7"/>
    <w:rsid w:val="008B1995"/>
    <w:rsid w:val="008B262E"/>
    <w:rsid w:val="008B2692"/>
    <w:rsid w:val="008B35BE"/>
    <w:rsid w:val="008B4C5B"/>
    <w:rsid w:val="008B5603"/>
    <w:rsid w:val="008B668F"/>
    <w:rsid w:val="008B75C1"/>
    <w:rsid w:val="008C0054"/>
    <w:rsid w:val="008C03D3"/>
    <w:rsid w:val="008C120C"/>
    <w:rsid w:val="008C197E"/>
    <w:rsid w:val="008C365A"/>
    <w:rsid w:val="008C615E"/>
    <w:rsid w:val="008C7574"/>
    <w:rsid w:val="008C7FA6"/>
    <w:rsid w:val="008D06E2"/>
    <w:rsid w:val="008D1369"/>
    <w:rsid w:val="008D4AE0"/>
    <w:rsid w:val="008D4D82"/>
    <w:rsid w:val="008D5631"/>
    <w:rsid w:val="008D5FC9"/>
    <w:rsid w:val="008D661A"/>
    <w:rsid w:val="008D6646"/>
    <w:rsid w:val="008D7127"/>
    <w:rsid w:val="008D7540"/>
    <w:rsid w:val="008D7582"/>
    <w:rsid w:val="008E0142"/>
    <w:rsid w:val="008E175B"/>
    <w:rsid w:val="008E24CC"/>
    <w:rsid w:val="008E2F58"/>
    <w:rsid w:val="008E4A79"/>
    <w:rsid w:val="008E52C2"/>
    <w:rsid w:val="008E65C3"/>
    <w:rsid w:val="008E7350"/>
    <w:rsid w:val="008F257D"/>
    <w:rsid w:val="008F2635"/>
    <w:rsid w:val="008F33F5"/>
    <w:rsid w:val="008F59F7"/>
    <w:rsid w:val="00901433"/>
    <w:rsid w:val="0090254C"/>
    <w:rsid w:val="00903B85"/>
    <w:rsid w:val="00905D41"/>
    <w:rsid w:val="00905DBE"/>
    <w:rsid w:val="00907229"/>
    <w:rsid w:val="00907787"/>
    <w:rsid w:val="00907FB0"/>
    <w:rsid w:val="0091110B"/>
    <w:rsid w:val="0091585A"/>
    <w:rsid w:val="009178E4"/>
    <w:rsid w:val="009258ED"/>
    <w:rsid w:val="00925E4D"/>
    <w:rsid w:val="009276EC"/>
    <w:rsid w:val="009277F0"/>
    <w:rsid w:val="0093173F"/>
    <w:rsid w:val="0093395B"/>
    <w:rsid w:val="00935ACB"/>
    <w:rsid w:val="00935F90"/>
    <w:rsid w:val="0094073A"/>
    <w:rsid w:val="0095264E"/>
    <w:rsid w:val="0095344D"/>
    <w:rsid w:val="00953EA3"/>
    <w:rsid w:val="00954B29"/>
    <w:rsid w:val="0095552E"/>
    <w:rsid w:val="00955DD8"/>
    <w:rsid w:val="00962575"/>
    <w:rsid w:val="00962973"/>
    <w:rsid w:val="00963D09"/>
    <w:rsid w:val="0096620A"/>
    <w:rsid w:val="0096751B"/>
    <w:rsid w:val="00970A1E"/>
    <w:rsid w:val="00970DAB"/>
    <w:rsid w:val="009719E3"/>
    <w:rsid w:val="009760A5"/>
    <w:rsid w:val="00977F68"/>
    <w:rsid w:val="00980F7A"/>
    <w:rsid w:val="009844DB"/>
    <w:rsid w:val="00984A97"/>
    <w:rsid w:val="00990411"/>
    <w:rsid w:val="00993B4E"/>
    <w:rsid w:val="00997969"/>
    <w:rsid w:val="009A1018"/>
    <w:rsid w:val="009A1A89"/>
    <w:rsid w:val="009A2890"/>
    <w:rsid w:val="009A3911"/>
    <w:rsid w:val="009A471F"/>
    <w:rsid w:val="009A484C"/>
    <w:rsid w:val="009A6948"/>
    <w:rsid w:val="009A70DD"/>
    <w:rsid w:val="009B1C2C"/>
    <w:rsid w:val="009B2519"/>
    <w:rsid w:val="009C08F8"/>
    <w:rsid w:val="009D0188"/>
    <w:rsid w:val="009D0AB9"/>
    <w:rsid w:val="009D1206"/>
    <w:rsid w:val="009D2946"/>
    <w:rsid w:val="009D3240"/>
    <w:rsid w:val="009D6689"/>
    <w:rsid w:val="009E0868"/>
    <w:rsid w:val="009E08B7"/>
    <w:rsid w:val="009E2FCD"/>
    <w:rsid w:val="009E5110"/>
    <w:rsid w:val="009F1F7D"/>
    <w:rsid w:val="009F320C"/>
    <w:rsid w:val="009F5068"/>
    <w:rsid w:val="009F66B7"/>
    <w:rsid w:val="00A00B5B"/>
    <w:rsid w:val="00A11F10"/>
    <w:rsid w:val="00A12671"/>
    <w:rsid w:val="00A12B5F"/>
    <w:rsid w:val="00A131A8"/>
    <w:rsid w:val="00A2050A"/>
    <w:rsid w:val="00A2109B"/>
    <w:rsid w:val="00A23BA9"/>
    <w:rsid w:val="00A244DA"/>
    <w:rsid w:val="00A25D56"/>
    <w:rsid w:val="00A3002D"/>
    <w:rsid w:val="00A3590E"/>
    <w:rsid w:val="00A408E8"/>
    <w:rsid w:val="00A409C9"/>
    <w:rsid w:val="00A40D36"/>
    <w:rsid w:val="00A43195"/>
    <w:rsid w:val="00A4597C"/>
    <w:rsid w:val="00A46B5C"/>
    <w:rsid w:val="00A479A9"/>
    <w:rsid w:val="00A50104"/>
    <w:rsid w:val="00A511C2"/>
    <w:rsid w:val="00A560CA"/>
    <w:rsid w:val="00A57955"/>
    <w:rsid w:val="00A604DA"/>
    <w:rsid w:val="00A61017"/>
    <w:rsid w:val="00A621D9"/>
    <w:rsid w:val="00A63B20"/>
    <w:rsid w:val="00A720D1"/>
    <w:rsid w:val="00A74245"/>
    <w:rsid w:val="00A745B4"/>
    <w:rsid w:val="00A748E1"/>
    <w:rsid w:val="00A7726A"/>
    <w:rsid w:val="00A77762"/>
    <w:rsid w:val="00A8140C"/>
    <w:rsid w:val="00A8227F"/>
    <w:rsid w:val="00A83486"/>
    <w:rsid w:val="00A834AC"/>
    <w:rsid w:val="00A837B0"/>
    <w:rsid w:val="00A83A35"/>
    <w:rsid w:val="00A84370"/>
    <w:rsid w:val="00A86AAD"/>
    <w:rsid w:val="00A8726C"/>
    <w:rsid w:val="00A87F5E"/>
    <w:rsid w:val="00A87F88"/>
    <w:rsid w:val="00A94E0E"/>
    <w:rsid w:val="00A959BC"/>
    <w:rsid w:val="00A970E1"/>
    <w:rsid w:val="00AA0AF4"/>
    <w:rsid w:val="00AA0D0B"/>
    <w:rsid w:val="00AA530B"/>
    <w:rsid w:val="00AB0F55"/>
    <w:rsid w:val="00AB1593"/>
    <w:rsid w:val="00AB358C"/>
    <w:rsid w:val="00AB3AA8"/>
    <w:rsid w:val="00AB3ECC"/>
    <w:rsid w:val="00AB4EE6"/>
    <w:rsid w:val="00AB5BDE"/>
    <w:rsid w:val="00AC3A1A"/>
    <w:rsid w:val="00AC3D13"/>
    <w:rsid w:val="00AC4F39"/>
    <w:rsid w:val="00AC6CC8"/>
    <w:rsid w:val="00AC6E43"/>
    <w:rsid w:val="00AC7A89"/>
    <w:rsid w:val="00AD1E29"/>
    <w:rsid w:val="00AD4584"/>
    <w:rsid w:val="00AD50C4"/>
    <w:rsid w:val="00AD6724"/>
    <w:rsid w:val="00AD7406"/>
    <w:rsid w:val="00AE1B79"/>
    <w:rsid w:val="00AE3125"/>
    <w:rsid w:val="00AE48D4"/>
    <w:rsid w:val="00AE721F"/>
    <w:rsid w:val="00AE7481"/>
    <w:rsid w:val="00AE7FE0"/>
    <w:rsid w:val="00AF0551"/>
    <w:rsid w:val="00AF295A"/>
    <w:rsid w:val="00AF3A58"/>
    <w:rsid w:val="00AF4409"/>
    <w:rsid w:val="00AF6014"/>
    <w:rsid w:val="00AF644B"/>
    <w:rsid w:val="00B00DFE"/>
    <w:rsid w:val="00B046C1"/>
    <w:rsid w:val="00B07895"/>
    <w:rsid w:val="00B114F0"/>
    <w:rsid w:val="00B11764"/>
    <w:rsid w:val="00B11806"/>
    <w:rsid w:val="00B11C7F"/>
    <w:rsid w:val="00B12F65"/>
    <w:rsid w:val="00B155F1"/>
    <w:rsid w:val="00B17405"/>
    <w:rsid w:val="00B17A8B"/>
    <w:rsid w:val="00B20324"/>
    <w:rsid w:val="00B20455"/>
    <w:rsid w:val="00B22332"/>
    <w:rsid w:val="00B23D59"/>
    <w:rsid w:val="00B2624D"/>
    <w:rsid w:val="00B30468"/>
    <w:rsid w:val="00B30C21"/>
    <w:rsid w:val="00B31DB1"/>
    <w:rsid w:val="00B31E9C"/>
    <w:rsid w:val="00B32129"/>
    <w:rsid w:val="00B32CFF"/>
    <w:rsid w:val="00B32FF6"/>
    <w:rsid w:val="00B33B30"/>
    <w:rsid w:val="00B3470A"/>
    <w:rsid w:val="00B359F7"/>
    <w:rsid w:val="00B415C1"/>
    <w:rsid w:val="00B43362"/>
    <w:rsid w:val="00B5013E"/>
    <w:rsid w:val="00B51353"/>
    <w:rsid w:val="00B533DF"/>
    <w:rsid w:val="00B548EA"/>
    <w:rsid w:val="00B564C5"/>
    <w:rsid w:val="00B57C31"/>
    <w:rsid w:val="00B603B0"/>
    <w:rsid w:val="00B6099A"/>
    <w:rsid w:val="00B64060"/>
    <w:rsid w:val="00B70DE1"/>
    <w:rsid w:val="00B719DC"/>
    <w:rsid w:val="00B75174"/>
    <w:rsid w:val="00B759EC"/>
    <w:rsid w:val="00B75E4C"/>
    <w:rsid w:val="00B76F6E"/>
    <w:rsid w:val="00B81EC3"/>
    <w:rsid w:val="00B831E8"/>
    <w:rsid w:val="00B833C0"/>
    <w:rsid w:val="00B83A03"/>
    <w:rsid w:val="00B841A4"/>
    <w:rsid w:val="00B8767C"/>
    <w:rsid w:val="00B9272A"/>
    <w:rsid w:val="00B935B8"/>
    <w:rsid w:val="00B9443E"/>
    <w:rsid w:val="00B94755"/>
    <w:rsid w:val="00B96440"/>
    <w:rsid w:val="00B96956"/>
    <w:rsid w:val="00B97905"/>
    <w:rsid w:val="00BA0FCA"/>
    <w:rsid w:val="00BA6DC7"/>
    <w:rsid w:val="00BB0939"/>
    <w:rsid w:val="00BB2ECF"/>
    <w:rsid w:val="00BB478D"/>
    <w:rsid w:val="00BC0ADC"/>
    <w:rsid w:val="00BC3662"/>
    <w:rsid w:val="00BC3F45"/>
    <w:rsid w:val="00BC75D9"/>
    <w:rsid w:val="00BD13FF"/>
    <w:rsid w:val="00BD2722"/>
    <w:rsid w:val="00BD7192"/>
    <w:rsid w:val="00BE156C"/>
    <w:rsid w:val="00BE1E47"/>
    <w:rsid w:val="00BE217A"/>
    <w:rsid w:val="00BE2799"/>
    <w:rsid w:val="00BF0651"/>
    <w:rsid w:val="00BF094C"/>
    <w:rsid w:val="00BF231B"/>
    <w:rsid w:val="00BF3269"/>
    <w:rsid w:val="00BF3CA5"/>
    <w:rsid w:val="00C07FF8"/>
    <w:rsid w:val="00C11A4E"/>
    <w:rsid w:val="00C121A1"/>
    <w:rsid w:val="00C21D20"/>
    <w:rsid w:val="00C22F2F"/>
    <w:rsid w:val="00C30EE9"/>
    <w:rsid w:val="00C31E4D"/>
    <w:rsid w:val="00C35191"/>
    <w:rsid w:val="00C352EF"/>
    <w:rsid w:val="00C35359"/>
    <w:rsid w:val="00C35FD5"/>
    <w:rsid w:val="00C362D0"/>
    <w:rsid w:val="00C3667E"/>
    <w:rsid w:val="00C366DA"/>
    <w:rsid w:val="00C368DE"/>
    <w:rsid w:val="00C37B1E"/>
    <w:rsid w:val="00C40D23"/>
    <w:rsid w:val="00C442AB"/>
    <w:rsid w:val="00C45BAD"/>
    <w:rsid w:val="00C46FE1"/>
    <w:rsid w:val="00C502D0"/>
    <w:rsid w:val="00C52ED4"/>
    <w:rsid w:val="00C5301C"/>
    <w:rsid w:val="00C5596B"/>
    <w:rsid w:val="00C63186"/>
    <w:rsid w:val="00C645ED"/>
    <w:rsid w:val="00C657F9"/>
    <w:rsid w:val="00C66B6F"/>
    <w:rsid w:val="00C66BF4"/>
    <w:rsid w:val="00C709BD"/>
    <w:rsid w:val="00C7264E"/>
    <w:rsid w:val="00C72E65"/>
    <w:rsid w:val="00C736B3"/>
    <w:rsid w:val="00C73DCC"/>
    <w:rsid w:val="00C74DCC"/>
    <w:rsid w:val="00C7707A"/>
    <w:rsid w:val="00C8241B"/>
    <w:rsid w:val="00C86100"/>
    <w:rsid w:val="00C86947"/>
    <w:rsid w:val="00C87E25"/>
    <w:rsid w:val="00C90D3D"/>
    <w:rsid w:val="00C91314"/>
    <w:rsid w:val="00C913BE"/>
    <w:rsid w:val="00C95215"/>
    <w:rsid w:val="00CA4C75"/>
    <w:rsid w:val="00CA6C20"/>
    <w:rsid w:val="00CB0344"/>
    <w:rsid w:val="00CB0E9E"/>
    <w:rsid w:val="00CB4165"/>
    <w:rsid w:val="00CB465B"/>
    <w:rsid w:val="00CB4698"/>
    <w:rsid w:val="00CB6128"/>
    <w:rsid w:val="00CB6B17"/>
    <w:rsid w:val="00CB7500"/>
    <w:rsid w:val="00CB7887"/>
    <w:rsid w:val="00CB7A12"/>
    <w:rsid w:val="00CC1401"/>
    <w:rsid w:val="00CC37C5"/>
    <w:rsid w:val="00CC40F3"/>
    <w:rsid w:val="00CC6C1C"/>
    <w:rsid w:val="00CD2920"/>
    <w:rsid w:val="00CD65D8"/>
    <w:rsid w:val="00CD7CB2"/>
    <w:rsid w:val="00CE1D2C"/>
    <w:rsid w:val="00CE5FE6"/>
    <w:rsid w:val="00CE6870"/>
    <w:rsid w:val="00CF047B"/>
    <w:rsid w:val="00CF3952"/>
    <w:rsid w:val="00CF783D"/>
    <w:rsid w:val="00D02B2B"/>
    <w:rsid w:val="00D0336C"/>
    <w:rsid w:val="00D03D02"/>
    <w:rsid w:val="00D043BB"/>
    <w:rsid w:val="00D05197"/>
    <w:rsid w:val="00D0576A"/>
    <w:rsid w:val="00D05BC3"/>
    <w:rsid w:val="00D07576"/>
    <w:rsid w:val="00D102B4"/>
    <w:rsid w:val="00D15AD5"/>
    <w:rsid w:val="00D16B35"/>
    <w:rsid w:val="00D17397"/>
    <w:rsid w:val="00D206A1"/>
    <w:rsid w:val="00D21F7F"/>
    <w:rsid w:val="00D224FC"/>
    <w:rsid w:val="00D23E94"/>
    <w:rsid w:val="00D24430"/>
    <w:rsid w:val="00D25450"/>
    <w:rsid w:val="00D27093"/>
    <w:rsid w:val="00D27912"/>
    <w:rsid w:val="00D306FF"/>
    <w:rsid w:val="00D31705"/>
    <w:rsid w:val="00D31D4A"/>
    <w:rsid w:val="00D330ED"/>
    <w:rsid w:val="00D34F47"/>
    <w:rsid w:val="00D35E88"/>
    <w:rsid w:val="00D37EB0"/>
    <w:rsid w:val="00D40914"/>
    <w:rsid w:val="00D47CEF"/>
    <w:rsid w:val="00D50172"/>
    <w:rsid w:val="00D50F91"/>
    <w:rsid w:val="00D51D0C"/>
    <w:rsid w:val="00D51DAE"/>
    <w:rsid w:val="00D60D56"/>
    <w:rsid w:val="00D6321C"/>
    <w:rsid w:val="00D6610D"/>
    <w:rsid w:val="00D72CFF"/>
    <w:rsid w:val="00D7301E"/>
    <w:rsid w:val="00D758EA"/>
    <w:rsid w:val="00D80F0C"/>
    <w:rsid w:val="00D8282E"/>
    <w:rsid w:val="00D82D23"/>
    <w:rsid w:val="00D946CD"/>
    <w:rsid w:val="00D9520A"/>
    <w:rsid w:val="00DA052B"/>
    <w:rsid w:val="00DA0A6B"/>
    <w:rsid w:val="00DA0CA5"/>
    <w:rsid w:val="00DA2BB6"/>
    <w:rsid w:val="00DA32FF"/>
    <w:rsid w:val="00DA543E"/>
    <w:rsid w:val="00DA55B1"/>
    <w:rsid w:val="00DA6AF6"/>
    <w:rsid w:val="00DA6CD2"/>
    <w:rsid w:val="00DA775A"/>
    <w:rsid w:val="00DB29BD"/>
    <w:rsid w:val="00DB5A2F"/>
    <w:rsid w:val="00DB6C0D"/>
    <w:rsid w:val="00DC1693"/>
    <w:rsid w:val="00DC189A"/>
    <w:rsid w:val="00DC4CE7"/>
    <w:rsid w:val="00DC57A8"/>
    <w:rsid w:val="00DC6EEC"/>
    <w:rsid w:val="00DC78A0"/>
    <w:rsid w:val="00DD0B9E"/>
    <w:rsid w:val="00DD1095"/>
    <w:rsid w:val="00DD3A5E"/>
    <w:rsid w:val="00DD3A94"/>
    <w:rsid w:val="00DD4A41"/>
    <w:rsid w:val="00DD4D73"/>
    <w:rsid w:val="00DD5D7F"/>
    <w:rsid w:val="00DD61C8"/>
    <w:rsid w:val="00DD73D8"/>
    <w:rsid w:val="00DD78FC"/>
    <w:rsid w:val="00DE05B3"/>
    <w:rsid w:val="00DE0DE2"/>
    <w:rsid w:val="00DE2AED"/>
    <w:rsid w:val="00DE4D26"/>
    <w:rsid w:val="00DE6BB9"/>
    <w:rsid w:val="00DF3901"/>
    <w:rsid w:val="00DF3A35"/>
    <w:rsid w:val="00DF423B"/>
    <w:rsid w:val="00DF5400"/>
    <w:rsid w:val="00DF799F"/>
    <w:rsid w:val="00E009DB"/>
    <w:rsid w:val="00E011B2"/>
    <w:rsid w:val="00E01444"/>
    <w:rsid w:val="00E01F4A"/>
    <w:rsid w:val="00E02035"/>
    <w:rsid w:val="00E04091"/>
    <w:rsid w:val="00E05881"/>
    <w:rsid w:val="00E0619C"/>
    <w:rsid w:val="00E06F60"/>
    <w:rsid w:val="00E06F78"/>
    <w:rsid w:val="00E07A4C"/>
    <w:rsid w:val="00E07BF2"/>
    <w:rsid w:val="00E114B5"/>
    <w:rsid w:val="00E13C7D"/>
    <w:rsid w:val="00E159EE"/>
    <w:rsid w:val="00E21060"/>
    <w:rsid w:val="00E21E5C"/>
    <w:rsid w:val="00E23875"/>
    <w:rsid w:val="00E25A81"/>
    <w:rsid w:val="00E25AD5"/>
    <w:rsid w:val="00E34109"/>
    <w:rsid w:val="00E341B8"/>
    <w:rsid w:val="00E40D0A"/>
    <w:rsid w:val="00E4120C"/>
    <w:rsid w:val="00E42693"/>
    <w:rsid w:val="00E43CC4"/>
    <w:rsid w:val="00E45F1A"/>
    <w:rsid w:val="00E51780"/>
    <w:rsid w:val="00E53D42"/>
    <w:rsid w:val="00E54CF8"/>
    <w:rsid w:val="00E5634E"/>
    <w:rsid w:val="00E60260"/>
    <w:rsid w:val="00E60BAB"/>
    <w:rsid w:val="00E60CE3"/>
    <w:rsid w:val="00E61A8D"/>
    <w:rsid w:val="00E61DB5"/>
    <w:rsid w:val="00E70DFB"/>
    <w:rsid w:val="00E72DA7"/>
    <w:rsid w:val="00E737EC"/>
    <w:rsid w:val="00E76734"/>
    <w:rsid w:val="00E833A1"/>
    <w:rsid w:val="00E84858"/>
    <w:rsid w:val="00E8524F"/>
    <w:rsid w:val="00E856A1"/>
    <w:rsid w:val="00E87196"/>
    <w:rsid w:val="00E9130D"/>
    <w:rsid w:val="00E9162B"/>
    <w:rsid w:val="00E92746"/>
    <w:rsid w:val="00EA04FB"/>
    <w:rsid w:val="00EA4CE9"/>
    <w:rsid w:val="00EA53E2"/>
    <w:rsid w:val="00EA5F9B"/>
    <w:rsid w:val="00EB1152"/>
    <w:rsid w:val="00EB19D2"/>
    <w:rsid w:val="00EB635A"/>
    <w:rsid w:val="00EC0565"/>
    <w:rsid w:val="00EC1A55"/>
    <w:rsid w:val="00EC2DBB"/>
    <w:rsid w:val="00EC3604"/>
    <w:rsid w:val="00EC3E76"/>
    <w:rsid w:val="00EC5EE7"/>
    <w:rsid w:val="00EC76F5"/>
    <w:rsid w:val="00ED04B1"/>
    <w:rsid w:val="00ED1DFD"/>
    <w:rsid w:val="00ED277C"/>
    <w:rsid w:val="00ED5830"/>
    <w:rsid w:val="00ED6B7B"/>
    <w:rsid w:val="00ED72F6"/>
    <w:rsid w:val="00EE143A"/>
    <w:rsid w:val="00EE17B3"/>
    <w:rsid w:val="00EE2832"/>
    <w:rsid w:val="00EE3FAA"/>
    <w:rsid w:val="00EE4677"/>
    <w:rsid w:val="00EE6C9A"/>
    <w:rsid w:val="00EE7DC8"/>
    <w:rsid w:val="00EF03CB"/>
    <w:rsid w:val="00EF2971"/>
    <w:rsid w:val="00EF4018"/>
    <w:rsid w:val="00EF524F"/>
    <w:rsid w:val="00EF621E"/>
    <w:rsid w:val="00F00986"/>
    <w:rsid w:val="00F04456"/>
    <w:rsid w:val="00F07AF2"/>
    <w:rsid w:val="00F07C29"/>
    <w:rsid w:val="00F1002C"/>
    <w:rsid w:val="00F10C7C"/>
    <w:rsid w:val="00F12D78"/>
    <w:rsid w:val="00F13AAE"/>
    <w:rsid w:val="00F148B5"/>
    <w:rsid w:val="00F15069"/>
    <w:rsid w:val="00F1686F"/>
    <w:rsid w:val="00F17057"/>
    <w:rsid w:val="00F2089F"/>
    <w:rsid w:val="00F2502A"/>
    <w:rsid w:val="00F256EE"/>
    <w:rsid w:val="00F257E2"/>
    <w:rsid w:val="00F341E3"/>
    <w:rsid w:val="00F34F2A"/>
    <w:rsid w:val="00F40AEB"/>
    <w:rsid w:val="00F40B9D"/>
    <w:rsid w:val="00F41531"/>
    <w:rsid w:val="00F421CB"/>
    <w:rsid w:val="00F42F6B"/>
    <w:rsid w:val="00F449E7"/>
    <w:rsid w:val="00F452B7"/>
    <w:rsid w:val="00F46845"/>
    <w:rsid w:val="00F46EC1"/>
    <w:rsid w:val="00F470C8"/>
    <w:rsid w:val="00F50ACB"/>
    <w:rsid w:val="00F51927"/>
    <w:rsid w:val="00F51CE2"/>
    <w:rsid w:val="00F52709"/>
    <w:rsid w:val="00F541F0"/>
    <w:rsid w:val="00F54670"/>
    <w:rsid w:val="00F6026C"/>
    <w:rsid w:val="00F61143"/>
    <w:rsid w:val="00F62BA8"/>
    <w:rsid w:val="00F63133"/>
    <w:rsid w:val="00F635E7"/>
    <w:rsid w:val="00F64671"/>
    <w:rsid w:val="00F64E62"/>
    <w:rsid w:val="00F65A71"/>
    <w:rsid w:val="00F66347"/>
    <w:rsid w:val="00F667B1"/>
    <w:rsid w:val="00F669D4"/>
    <w:rsid w:val="00F66DDD"/>
    <w:rsid w:val="00F7015A"/>
    <w:rsid w:val="00F81A81"/>
    <w:rsid w:val="00F8230C"/>
    <w:rsid w:val="00F82C53"/>
    <w:rsid w:val="00F842A0"/>
    <w:rsid w:val="00F85193"/>
    <w:rsid w:val="00F852D8"/>
    <w:rsid w:val="00F91460"/>
    <w:rsid w:val="00F92DE7"/>
    <w:rsid w:val="00F93607"/>
    <w:rsid w:val="00F94C20"/>
    <w:rsid w:val="00FA0413"/>
    <w:rsid w:val="00FA3BF1"/>
    <w:rsid w:val="00FA5A03"/>
    <w:rsid w:val="00FA61D9"/>
    <w:rsid w:val="00FA7566"/>
    <w:rsid w:val="00FB066D"/>
    <w:rsid w:val="00FB30FD"/>
    <w:rsid w:val="00FB3619"/>
    <w:rsid w:val="00FB3A2B"/>
    <w:rsid w:val="00FB47AC"/>
    <w:rsid w:val="00FB54CF"/>
    <w:rsid w:val="00FB5E72"/>
    <w:rsid w:val="00FB6349"/>
    <w:rsid w:val="00FC01DC"/>
    <w:rsid w:val="00FC7A9D"/>
    <w:rsid w:val="00FD10AC"/>
    <w:rsid w:val="00FD2B9E"/>
    <w:rsid w:val="00FD447A"/>
    <w:rsid w:val="00FD57EA"/>
    <w:rsid w:val="00FE0846"/>
    <w:rsid w:val="00FE6824"/>
    <w:rsid w:val="00FE76BE"/>
    <w:rsid w:val="00FF0712"/>
    <w:rsid w:val="00FF0AB5"/>
    <w:rsid w:val="00FF35A3"/>
    <w:rsid w:val="00FF3C33"/>
    <w:rsid w:val="00FF5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paragraph" w:styleId="1">
    <w:name w:val="heading 1"/>
    <w:basedOn w:val="a"/>
    <w:next w:val="a"/>
    <w:link w:val="10"/>
    <w:uiPriority w:val="99"/>
    <w:qFormat/>
    <w:rsid w:val="008E4A79"/>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4">
    <w:name w:val="heading 4"/>
    <w:basedOn w:val="a"/>
    <w:link w:val="40"/>
    <w:uiPriority w:val="9"/>
    <w:qFormat/>
    <w:rsid w:val="0045098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Гипертекстовая ссылка"/>
    <w:basedOn w:val="a0"/>
    <w:uiPriority w:val="99"/>
    <w:rsid w:val="00E60BAB"/>
    <w:rPr>
      <w:color w:val="106BBE"/>
    </w:rPr>
  </w:style>
  <w:style w:type="paragraph" w:customStyle="1" w:styleId="ae">
    <w:name w:val="Нормальный (таблица)"/>
    <w:basedOn w:val="a"/>
    <w:next w:val="a"/>
    <w:uiPriority w:val="99"/>
    <w:rsid w:val="00E60BAB"/>
    <w:pPr>
      <w:autoSpaceDE w:val="0"/>
      <w:autoSpaceDN w:val="0"/>
      <w:adjustRightInd w:val="0"/>
      <w:spacing w:after="0" w:line="240" w:lineRule="auto"/>
      <w:jc w:val="both"/>
    </w:pPr>
    <w:rPr>
      <w:rFonts w:ascii="Arial" w:hAnsi="Arial" w:cs="Arial"/>
      <w:sz w:val="24"/>
      <w:szCs w:val="24"/>
    </w:rPr>
  </w:style>
  <w:style w:type="paragraph" w:customStyle="1" w:styleId="af">
    <w:name w:val="Прижатый влево"/>
    <w:basedOn w:val="a"/>
    <w:next w:val="a"/>
    <w:uiPriority w:val="99"/>
    <w:rsid w:val="00E60BAB"/>
    <w:pPr>
      <w:autoSpaceDE w:val="0"/>
      <w:autoSpaceDN w:val="0"/>
      <w:adjustRightInd w:val="0"/>
      <w:spacing w:after="0" w:line="240" w:lineRule="auto"/>
    </w:pPr>
    <w:rPr>
      <w:rFonts w:ascii="Arial" w:hAnsi="Arial" w:cs="Arial"/>
      <w:sz w:val="24"/>
      <w:szCs w:val="24"/>
    </w:rPr>
  </w:style>
  <w:style w:type="paragraph" w:customStyle="1" w:styleId="af0">
    <w:name w:val="Комментарий"/>
    <w:basedOn w:val="a"/>
    <w:next w:val="a"/>
    <w:rsid w:val="008B4C5B"/>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1">
    <w:name w:val="Информация об изменениях документа"/>
    <w:basedOn w:val="af0"/>
    <w:next w:val="a"/>
    <w:uiPriority w:val="99"/>
    <w:rsid w:val="008B4C5B"/>
    <w:rPr>
      <w:i/>
      <w:iCs/>
    </w:rPr>
  </w:style>
  <w:style w:type="character" w:customStyle="1" w:styleId="10">
    <w:name w:val="Заголовок 1 Знак"/>
    <w:basedOn w:val="a0"/>
    <w:link w:val="1"/>
    <w:uiPriority w:val="99"/>
    <w:rsid w:val="008E4A79"/>
    <w:rPr>
      <w:rFonts w:ascii="Arial" w:hAnsi="Arial" w:cs="Arial"/>
      <w:b/>
      <w:bCs/>
      <w:color w:val="26282F"/>
      <w:sz w:val="24"/>
      <w:szCs w:val="24"/>
    </w:rPr>
  </w:style>
  <w:style w:type="paragraph" w:styleId="af2">
    <w:name w:val="List Paragraph"/>
    <w:basedOn w:val="a"/>
    <w:uiPriority w:val="34"/>
    <w:qFormat/>
    <w:rsid w:val="00993B4E"/>
    <w:pPr>
      <w:ind w:left="720"/>
      <w:contextualSpacing/>
    </w:pPr>
  </w:style>
  <w:style w:type="numbering" w:customStyle="1" w:styleId="12">
    <w:name w:val="Нет списка1"/>
    <w:next w:val="a2"/>
    <w:uiPriority w:val="99"/>
    <w:semiHidden/>
    <w:unhideWhenUsed/>
    <w:rsid w:val="009D0188"/>
  </w:style>
  <w:style w:type="table" w:customStyle="1" w:styleId="3">
    <w:name w:val="Сетка таблицы3"/>
    <w:basedOn w:val="a1"/>
    <w:next w:val="a3"/>
    <w:rsid w:val="009D01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9D01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9D01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endnote text"/>
    <w:basedOn w:val="a"/>
    <w:link w:val="af4"/>
    <w:rsid w:val="009D0188"/>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0"/>
    <w:link w:val="af3"/>
    <w:rsid w:val="009D0188"/>
    <w:rPr>
      <w:rFonts w:ascii="Times New Roman" w:eastAsia="Times New Roman" w:hAnsi="Times New Roman" w:cs="Times New Roman"/>
      <w:sz w:val="20"/>
      <w:szCs w:val="20"/>
      <w:lang w:eastAsia="ru-RU"/>
    </w:rPr>
  </w:style>
  <w:style w:type="character" w:styleId="af5">
    <w:name w:val="endnote reference"/>
    <w:rsid w:val="009D0188"/>
    <w:rPr>
      <w:vertAlign w:val="superscript"/>
    </w:rPr>
  </w:style>
  <w:style w:type="paragraph" w:customStyle="1" w:styleId="ConsPlusNonformat">
    <w:name w:val="ConsPlusNonformat"/>
    <w:uiPriority w:val="99"/>
    <w:rsid w:val="009D01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No Spacing"/>
    <w:qFormat/>
    <w:rsid w:val="009D0188"/>
    <w:pPr>
      <w:spacing w:after="0" w:line="240" w:lineRule="auto"/>
    </w:pPr>
    <w:rPr>
      <w:rFonts w:ascii="Calibri" w:eastAsia="Calibri" w:hAnsi="Calibri" w:cs="Times New Roman"/>
    </w:rPr>
  </w:style>
  <w:style w:type="character" w:customStyle="1" w:styleId="ConsPlusNormal0">
    <w:name w:val="ConsPlusNormal Знак"/>
    <w:link w:val="ConsPlusNormal"/>
    <w:rsid w:val="009D0188"/>
    <w:rPr>
      <w:rFonts w:ascii="Arial" w:eastAsia="Times New Roman" w:hAnsi="Arial" w:cs="Arial"/>
      <w:sz w:val="20"/>
      <w:szCs w:val="20"/>
      <w:lang w:eastAsia="ru-RU"/>
    </w:rPr>
  </w:style>
  <w:style w:type="table" w:customStyle="1" w:styleId="41">
    <w:name w:val="Сетка таблицы4"/>
    <w:basedOn w:val="a1"/>
    <w:next w:val="a3"/>
    <w:rsid w:val="00113A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450980"/>
    <w:rPr>
      <w:rFonts w:ascii="Times New Roman" w:eastAsia="Times New Roman" w:hAnsi="Times New Roman" w:cs="Times New Roman"/>
      <w:b/>
      <w:bCs/>
      <w:sz w:val="24"/>
      <w:szCs w:val="24"/>
      <w:lang w:eastAsia="ru-RU"/>
    </w:rPr>
  </w:style>
  <w:style w:type="numbering" w:customStyle="1" w:styleId="20">
    <w:name w:val="Нет списка2"/>
    <w:next w:val="a2"/>
    <w:uiPriority w:val="99"/>
    <w:semiHidden/>
    <w:unhideWhenUsed/>
    <w:rsid w:val="00450980"/>
  </w:style>
  <w:style w:type="paragraph" w:customStyle="1" w:styleId="s3">
    <w:name w:val="s_3"/>
    <w:basedOn w:val="a"/>
    <w:rsid w:val="004509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450980"/>
    <w:rPr>
      <w:color w:val="800080"/>
      <w:u w:val="single"/>
    </w:rPr>
  </w:style>
  <w:style w:type="character" w:customStyle="1" w:styleId="entry">
    <w:name w:val="entry"/>
    <w:basedOn w:val="a0"/>
    <w:rsid w:val="00450980"/>
  </w:style>
  <w:style w:type="paragraph" w:customStyle="1" w:styleId="s1">
    <w:name w:val="s_1"/>
    <w:basedOn w:val="a"/>
    <w:rsid w:val="004509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4509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50980"/>
  </w:style>
  <w:style w:type="paragraph" w:customStyle="1" w:styleId="s22">
    <w:name w:val="s_22"/>
    <w:basedOn w:val="a"/>
    <w:rsid w:val="004509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Сравнение редакций. Добавленный фрагмент"/>
    <w:uiPriority w:val="99"/>
    <w:rsid w:val="00450980"/>
    <w:rPr>
      <w:color w:val="000000"/>
      <w:shd w:val="clear" w:color="auto" w:fill="C1D7FF"/>
    </w:rPr>
  </w:style>
  <w:style w:type="numbering" w:customStyle="1" w:styleId="30">
    <w:name w:val="Нет списка3"/>
    <w:next w:val="a2"/>
    <w:uiPriority w:val="99"/>
    <w:semiHidden/>
    <w:unhideWhenUsed/>
    <w:rsid w:val="00977F68"/>
  </w:style>
  <w:style w:type="table" w:customStyle="1" w:styleId="5">
    <w:name w:val="Сетка таблицы5"/>
    <w:basedOn w:val="a1"/>
    <w:next w:val="a3"/>
    <w:uiPriority w:val="39"/>
    <w:rsid w:val="0097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97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97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977F68"/>
  </w:style>
  <w:style w:type="table" w:customStyle="1" w:styleId="31">
    <w:name w:val="Сетка таблицы31"/>
    <w:basedOn w:val="a1"/>
    <w:next w:val="a3"/>
    <w:rsid w:val="0097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rsid w:val="0097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2"/>
    <w:uiPriority w:val="99"/>
    <w:semiHidden/>
    <w:unhideWhenUsed/>
    <w:rsid w:val="00977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9016">
      <w:bodyDiv w:val="1"/>
      <w:marLeft w:val="0"/>
      <w:marRight w:val="0"/>
      <w:marTop w:val="0"/>
      <w:marBottom w:val="0"/>
      <w:divBdr>
        <w:top w:val="none" w:sz="0" w:space="0" w:color="auto"/>
        <w:left w:val="none" w:sz="0" w:space="0" w:color="auto"/>
        <w:bottom w:val="none" w:sz="0" w:space="0" w:color="auto"/>
        <w:right w:val="none" w:sz="0" w:space="0" w:color="auto"/>
      </w:divBdr>
    </w:div>
    <w:div w:id="6488330">
      <w:bodyDiv w:val="1"/>
      <w:marLeft w:val="0"/>
      <w:marRight w:val="0"/>
      <w:marTop w:val="0"/>
      <w:marBottom w:val="0"/>
      <w:divBdr>
        <w:top w:val="none" w:sz="0" w:space="0" w:color="auto"/>
        <w:left w:val="none" w:sz="0" w:space="0" w:color="auto"/>
        <w:bottom w:val="none" w:sz="0" w:space="0" w:color="auto"/>
        <w:right w:val="none" w:sz="0" w:space="0" w:color="auto"/>
      </w:divBdr>
    </w:div>
    <w:div w:id="9843686">
      <w:bodyDiv w:val="1"/>
      <w:marLeft w:val="0"/>
      <w:marRight w:val="0"/>
      <w:marTop w:val="0"/>
      <w:marBottom w:val="0"/>
      <w:divBdr>
        <w:top w:val="none" w:sz="0" w:space="0" w:color="auto"/>
        <w:left w:val="none" w:sz="0" w:space="0" w:color="auto"/>
        <w:bottom w:val="none" w:sz="0" w:space="0" w:color="auto"/>
        <w:right w:val="none" w:sz="0" w:space="0" w:color="auto"/>
      </w:divBdr>
    </w:div>
    <w:div w:id="17241489">
      <w:bodyDiv w:val="1"/>
      <w:marLeft w:val="0"/>
      <w:marRight w:val="0"/>
      <w:marTop w:val="0"/>
      <w:marBottom w:val="0"/>
      <w:divBdr>
        <w:top w:val="none" w:sz="0" w:space="0" w:color="auto"/>
        <w:left w:val="none" w:sz="0" w:space="0" w:color="auto"/>
        <w:bottom w:val="none" w:sz="0" w:space="0" w:color="auto"/>
        <w:right w:val="none" w:sz="0" w:space="0" w:color="auto"/>
      </w:divBdr>
    </w:div>
    <w:div w:id="17778286">
      <w:bodyDiv w:val="1"/>
      <w:marLeft w:val="0"/>
      <w:marRight w:val="0"/>
      <w:marTop w:val="0"/>
      <w:marBottom w:val="0"/>
      <w:divBdr>
        <w:top w:val="none" w:sz="0" w:space="0" w:color="auto"/>
        <w:left w:val="none" w:sz="0" w:space="0" w:color="auto"/>
        <w:bottom w:val="none" w:sz="0" w:space="0" w:color="auto"/>
        <w:right w:val="none" w:sz="0" w:space="0" w:color="auto"/>
      </w:divBdr>
    </w:div>
    <w:div w:id="18555181">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2653105">
      <w:bodyDiv w:val="1"/>
      <w:marLeft w:val="0"/>
      <w:marRight w:val="0"/>
      <w:marTop w:val="0"/>
      <w:marBottom w:val="0"/>
      <w:divBdr>
        <w:top w:val="none" w:sz="0" w:space="0" w:color="auto"/>
        <w:left w:val="none" w:sz="0" w:space="0" w:color="auto"/>
        <w:bottom w:val="none" w:sz="0" w:space="0" w:color="auto"/>
        <w:right w:val="none" w:sz="0" w:space="0" w:color="auto"/>
      </w:divBdr>
    </w:div>
    <w:div w:id="33426227">
      <w:bodyDiv w:val="1"/>
      <w:marLeft w:val="0"/>
      <w:marRight w:val="0"/>
      <w:marTop w:val="0"/>
      <w:marBottom w:val="0"/>
      <w:divBdr>
        <w:top w:val="none" w:sz="0" w:space="0" w:color="auto"/>
        <w:left w:val="none" w:sz="0" w:space="0" w:color="auto"/>
        <w:bottom w:val="none" w:sz="0" w:space="0" w:color="auto"/>
        <w:right w:val="none" w:sz="0" w:space="0" w:color="auto"/>
      </w:divBdr>
    </w:div>
    <w:div w:id="39256798">
      <w:bodyDiv w:val="1"/>
      <w:marLeft w:val="0"/>
      <w:marRight w:val="0"/>
      <w:marTop w:val="0"/>
      <w:marBottom w:val="0"/>
      <w:divBdr>
        <w:top w:val="none" w:sz="0" w:space="0" w:color="auto"/>
        <w:left w:val="none" w:sz="0" w:space="0" w:color="auto"/>
        <w:bottom w:val="none" w:sz="0" w:space="0" w:color="auto"/>
        <w:right w:val="none" w:sz="0" w:space="0" w:color="auto"/>
      </w:divBdr>
    </w:div>
    <w:div w:id="40055501">
      <w:bodyDiv w:val="1"/>
      <w:marLeft w:val="0"/>
      <w:marRight w:val="0"/>
      <w:marTop w:val="0"/>
      <w:marBottom w:val="0"/>
      <w:divBdr>
        <w:top w:val="none" w:sz="0" w:space="0" w:color="auto"/>
        <w:left w:val="none" w:sz="0" w:space="0" w:color="auto"/>
        <w:bottom w:val="none" w:sz="0" w:space="0" w:color="auto"/>
        <w:right w:val="none" w:sz="0" w:space="0" w:color="auto"/>
      </w:divBdr>
    </w:div>
    <w:div w:id="46146770">
      <w:bodyDiv w:val="1"/>
      <w:marLeft w:val="0"/>
      <w:marRight w:val="0"/>
      <w:marTop w:val="0"/>
      <w:marBottom w:val="0"/>
      <w:divBdr>
        <w:top w:val="none" w:sz="0" w:space="0" w:color="auto"/>
        <w:left w:val="none" w:sz="0" w:space="0" w:color="auto"/>
        <w:bottom w:val="none" w:sz="0" w:space="0" w:color="auto"/>
        <w:right w:val="none" w:sz="0" w:space="0" w:color="auto"/>
      </w:divBdr>
    </w:div>
    <w:div w:id="48960033">
      <w:bodyDiv w:val="1"/>
      <w:marLeft w:val="0"/>
      <w:marRight w:val="0"/>
      <w:marTop w:val="0"/>
      <w:marBottom w:val="0"/>
      <w:divBdr>
        <w:top w:val="none" w:sz="0" w:space="0" w:color="auto"/>
        <w:left w:val="none" w:sz="0" w:space="0" w:color="auto"/>
        <w:bottom w:val="none" w:sz="0" w:space="0" w:color="auto"/>
        <w:right w:val="none" w:sz="0" w:space="0" w:color="auto"/>
      </w:divBdr>
    </w:div>
    <w:div w:id="50930718">
      <w:bodyDiv w:val="1"/>
      <w:marLeft w:val="0"/>
      <w:marRight w:val="0"/>
      <w:marTop w:val="0"/>
      <w:marBottom w:val="0"/>
      <w:divBdr>
        <w:top w:val="none" w:sz="0" w:space="0" w:color="auto"/>
        <w:left w:val="none" w:sz="0" w:space="0" w:color="auto"/>
        <w:bottom w:val="none" w:sz="0" w:space="0" w:color="auto"/>
        <w:right w:val="none" w:sz="0" w:space="0" w:color="auto"/>
      </w:divBdr>
    </w:div>
    <w:div w:id="56317557">
      <w:bodyDiv w:val="1"/>
      <w:marLeft w:val="0"/>
      <w:marRight w:val="0"/>
      <w:marTop w:val="0"/>
      <w:marBottom w:val="0"/>
      <w:divBdr>
        <w:top w:val="none" w:sz="0" w:space="0" w:color="auto"/>
        <w:left w:val="none" w:sz="0" w:space="0" w:color="auto"/>
        <w:bottom w:val="none" w:sz="0" w:space="0" w:color="auto"/>
        <w:right w:val="none" w:sz="0" w:space="0" w:color="auto"/>
      </w:divBdr>
    </w:div>
    <w:div w:id="58094882">
      <w:bodyDiv w:val="1"/>
      <w:marLeft w:val="0"/>
      <w:marRight w:val="0"/>
      <w:marTop w:val="0"/>
      <w:marBottom w:val="0"/>
      <w:divBdr>
        <w:top w:val="none" w:sz="0" w:space="0" w:color="auto"/>
        <w:left w:val="none" w:sz="0" w:space="0" w:color="auto"/>
        <w:bottom w:val="none" w:sz="0" w:space="0" w:color="auto"/>
        <w:right w:val="none" w:sz="0" w:space="0" w:color="auto"/>
      </w:divBdr>
    </w:div>
    <w:div w:id="63796711">
      <w:bodyDiv w:val="1"/>
      <w:marLeft w:val="0"/>
      <w:marRight w:val="0"/>
      <w:marTop w:val="0"/>
      <w:marBottom w:val="0"/>
      <w:divBdr>
        <w:top w:val="none" w:sz="0" w:space="0" w:color="auto"/>
        <w:left w:val="none" w:sz="0" w:space="0" w:color="auto"/>
        <w:bottom w:val="none" w:sz="0" w:space="0" w:color="auto"/>
        <w:right w:val="none" w:sz="0" w:space="0" w:color="auto"/>
      </w:divBdr>
    </w:div>
    <w:div w:id="65998404">
      <w:bodyDiv w:val="1"/>
      <w:marLeft w:val="0"/>
      <w:marRight w:val="0"/>
      <w:marTop w:val="0"/>
      <w:marBottom w:val="0"/>
      <w:divBdr>
        <w:top w:val="none" w:sz="0" w:space="0" w:color="auto"/>
        <w:left w:val="none" w:sz="0" w:space="0" w:color="auto"/>
        <w:bottom w:val="none" w:sz="0" w:space="0" w:color="auto"/>
        <w:right w:val="none" w:sz="0" w:space="0" w:color="auto"/>
      </w:divBdr>
    </w:div>
    <w:div w:id="68163031">
      <w:bodyDiv w:val="1"/>
      <w:marLeft w:val="0"/>
      <w:marRight w:val="0"/>
      <w:marTop w:val="0"/>
      <w:marBottom w:val="0"/>
      <w:divBdr>
        <w:top w:val="none" w:sz="0" w:space="0" w:color="auto"/>
        <w:left w:val="none" w:sz="0" w:space="0" w:color="auto"/>
        <w:bottom w:val="none" w:sz="0" w:space="0" w:color="auto"/>
        <w:right w:val="none" w:sz="0" w:space="0" w:color="auto"/>
      </w:divBdr>
    </w:div>
    <w:div w:id="68620492">
      <w:bodyDiv w:val="1"/>
      <w:marLeft w:val="0"/>
      <w:marRight w:val="0"/>
      <w:marTop w:val="0"/>
      <w:marBottom w:val="0"/>
      <w:divBdr>
        <w:top w:val="none" w:sz="0" w:space="0" w:color="auto"/>
        <w:left w:val="none" w:sz="0" w:space="0" w:color="auto"/>
        <w:bottom w:val="none" w:sz="0" w:space="0" w:color="auto"/>
        <w:right w:val="none" w:sz="0" w:space="0" w:color="auto"/>
      </w:divBdr>
    </w:div>
    <w:div w:id="70470316">
      <w:bodyDiv w:val="1"/>
      <w:marLeft w:val="0"/>
      <w:marRight w:val="0"/>
      <w:marTop w:val="0"/>
      <w:marBottom w:val="0"/>
      <w:divBdr>
        <w:top w:val="none" w:sz="0" w:space="0" w:color="auto"/>
        <w:left w:val="none" w:sz="0" w:space="0" w:color="auto"/>
        <w:bottom w:val="none" w:sz="0" w:space="0" w:color="auto"/>
        <w:right w:val="none" w:sz="0" w:space="0" w:color="auto"/>
      </w:divBdr>
    </w:div>
    <w:div w:id="77021471">
      <w:bodyDiv w:val="1"/>
      <w:marLeft w:val="0"/>
      <w:marRight w:val="0"/>
      <w:marTop w:val="0"/>
      <w:marBottom w:val="0"/>
      <w:divBdr>
        <w:top w:val="none" w:sz="0" w:space="0" w:color="auto"/>
        <w:left w:val="none" w:sz="0" w:space="0" w:color="auto"/>
        <w:bottom w:val="none" w:sz="0" w:space="0" w:color="auto"/>
        <w:right w:val="none" w:sz="0" w:space="0" w:color="auto"/>
      </w:divBdr>
    </w:div>
    <w:div w:id="81487871">
      <w:bodyDiv w:val="1"/>
      <w:marLeft w:val="0"/>
      <w:marRight w:val="0"/>
      <w:marTop w:val="0"/>
      <w:marBottom w:val="0"/>
      <w:divBdr>
        <w:top w:val="none" w:sz="0" w:space="0" w:color="auto"/>
        <w:left w:val="none" w:sz="0" w:space="0" w:color="auto"/>
        <w:bottom w:val="none" w:sz="0" w:space="0" w:color="auto"/>
        <w:right w:val="none" w:sz="0" w:space="0" w:color="auto"/>
      </w:divBdr>
    </w:div>
    <w:div w:id="84545653">
      <w:bodyDiv w:val="1"/>
      <w:marLeft w:val="0"/>
      <w:marRight w:val="0"/>
      <w:marTop w:val="0"/>
      <w:marBottom w:val="0"/>
      <w:divBdr>
        <w:top w:val="none" w:sz="0" w:space="0" w:color="auto"/>
        <w:left w:val="none" w:sz="0" w:space="0" w:color="auto"/>
        <w:bottom w:val="none" w:sz="0" w:space="0" w:color="auto"/>
        <w:right w:val="none" w:sz="0" w:space="0" w:color="auto"/>
      </w:divBdr>
    </w:div>
    <w:div w:id="88505523">
      <w:bodyDiv w:val="1"/>
      <w:marLeft w:val="0"/>
      <w:marRight w:val="0"/>
      <w:marTop w:val="0"/>
      <w:marBottom w:val="0"/>
      <w:divBdr>
        <w:top w:val="none" w:sz="0" w:space="0" w:color="auto"/>
        <w:left w:val="none" w:sz="0" w:space="0" w:color="auto"/>
        <w:bottom w:val="none" w:sz="0" w:space="0" w:color="auto"/>
        <w:right w:val="none" w:sz="0" w:space="0" w:color="auto"/>
      </w:divBdr>
    </w:div>
    <w:div w:id="89862263">
      <w:bodyDiv w:val="1"/>
      <w:marLeft w:val="0"/>
      <w:marRight w:val="0"/>
      <w:marTop w:val="0"/>
      <w:marBottom w:val="0"/>
      <w:divBdr>
        <w:top w:val="none" w:sz="0" w:space="0" w:color="auto"/>
        <w:left w:val="none" w:sz="0" w:space="0" w:color="auto"/>
        <w:bottom w:val="none" w:sz="0" w:space="0" w:color="auto"/>
        <w:right w:val="none" w:sz="0" w:space="0" w:color="auto"/>
      </w:divBdr>
    </w:div>
    <w:div w:id="96801535">
      <w:bodyDiv w:val="1"/>
      <w:marLeft w:val="0"/>
      <w:marRight w:val="0"/>
      <w:marTop w:val="0"/>
      <w:marBottom w:val="0"/>
      <w:divBdr>
        <w:top w:val="none" w:sz="0" w:space="0" w:color="auto"/>
        <w:left w:val="none" w:sz="0" w:space="0" w:color="auto"/>
        <w:bottom w:val="none" w:sz="0" w:space="0" w:color="auto"/>
        <w:right w:val="none" w:sz="0" w:space="0" w:color="auto"/>
      </w:divBdr>
    </w:div>
    <w:div w:id="100221562">
      <w:bodyDiv w:val="1"/>
      <w:marLeft w:val="0"/>
      <w:marRight w:val="0"/>
      <w:marTop w:val="0"/>
      <w:marBottom w:val="0"/>
      <w:divBdr>
        <w:top w:val="none" w:sz="0" w:space="0" w:color="auto"/>
        <w:left w:val="none" w:sz="0" w:space="0" w:color="auto"/>
        <w:bottom w:val="none" w:sz="0" w:space="0" w:color="auto"/>
        <w:right w:val="none" w:sz="0" w:space="0" w:color="auto"/>
      </w:divBdr>
    </w:div>
    <w:div w:id="100296186">
      <w:bodyDiv w:val="1"/>
      <w:marLeft w:val="0"/>
      <w:marRight w:val="0"/>
      <w:marTop w:val="0"/>
      <w:marBottom w:val="0"/>
      <w:divBdr>
        <w:top w:val="none" w:sz="0" w:space="0" w:color="auto"/>
        <w:left w:val="none" w:sz="0" w:space="0" w:color="auto"/>
        <w:bottom w:val="none" w:sz="0" w:space="0" w:color="auto"/>
        <w:right w:val="none" w:sz="0" w:space="0" w:color="auto"/>
      </w:divBdr>
    </w:div>
    <w:div w:id="100297028">
      <w:bodyDiv w:val="1"/>
      <w:marLeft w:val="0"/>
      <w:marRight w:val="0"/>
      <w:marTop w:val="0"/>
      <w:marBottom w:val="0"/>
      <w:divBdr>
        <w:top w:val="none" w:sz="0" w:space="0" w:color="auto"/>
        <w:left w:val="none" w:sz="0" w:space="0" w:color="auto"/>
        <w:bottom w:val="none" w:sz="0" w:space="0" w:color="auto"/>
        <w:right w:val="none" w:sz="0" w:space="0" w:color="auto"/>
      </w:divBdr>
    </w:div>
    <w:div w:id="108670824">
      <w:bodyDiv w:val="1"/>
      <w:marLeft w:val="0"/>
      <w:marRight w:val="0"/>
      <w:marTop w:val="0"/>
      <w:marBottom w:val="0"/>
      <w:divBdr>
        <w:top w:val="none" w:sz="0" w:space="0" w:color="auto"/>
        <w:left w:val="none" w:sz="0" w:space="0" w:color="auto"/>
        <w:bottom w:val="none" w:sz="0" w:space="0" w:color="auto"/>
        <w:right w:val="none" w:sz="0" w:space="0" w:color="auto"/>
      </w:divBdr>
    </w:div>
    <w:div w:id="114638267">
      <w:bodyDiv w:val="1"/>
      <w:marLeft w:val="0"/>
      <w:marRight w:val="0"/>
      <w:marTop w:val="0"/>
      <w:marBottom w:val="0"/>
      <w:divBdr>
        <w:top w:val="none" w:sz="0" w:space="0" w:color="auto"/>
        <w:left w:val="none" w:sz="0" w:space="0" w:color="auto"/>
        <w:bottom w:val="none" w:sz="0" w:space="0" w:color="auto"/>
        <w:right w:val="none" w:sz="0" w:space="0" w:color="auto"/>
      </w:divBdr>
    </w:div>
    <w:div w:id="115299426">
      <w:bodyDiv w:val="1"/>
      <w:marLeft w:val="0"/>
      <w:marRight w:val="0"/>
      <w:marTop w:val="0"/>
      <w:marBottom w:val="0"/>
      <w:divBdr>
        <w:top w:val="none" w:sz="0" w:space="0" w:color="auto"/>
        <w:left w:val="none" w:sz="0" w:space="0" w:color="auto"/>
        <w:bottom w:val="none" w:sz="0" w:space="0" w:color="auto"/>
        <w:right w:val="none" w:sz="0" w:space="0" w:color="auto"/>
      </w:divBdr>
    </w:div>
    <w:div w:id="122619563">
      <w:bodyDiv w:val="1"/>
      <w:marLeft w:val="0"/>
      <w:marRight w:val="0"/>
      <w:marTop w:val="0"/>
      <w:marBottom w:val="0"/>
      <w:divBdr>
        <w:top w:val="none" w:sz="0" w:space="0" w:color="auto"/>
        <w:left w:val="none" w:sz="0" w:space="0" w:color="auto"/>
        <w:bottom w:val="none" w:sz="0" w:space="0" w:color="auto"/>
        <w:right w:val="none" w:sz="0" w:space="0" w:color="auto"/>
      </w:divBdr>
    </w:div>
    <w:div w:id="126944692">
      <w:bodyDiv w:val="1"/>
      <w:marLeft w:val="0"/>
      <w:marRight w:val="0"/>
      <w:marTop w:val="0"/>
      <w:marBottom w:val="0"/>
      <w:divBdr>
        <w:top w:val="none" w:sz="0" w:space="0" w:color="auto"/>
        <w:left w:val="none" w:sz="0" w:space="0" w:color="auto"/>
        <w:bottom w:val="none" w:sz="0" w:space="0" w:color="auto"/>
        <w:right w:val="none" w:sz="0" w:space="0" w:color="auto"/>
      </w:divBdr>
    </w:div>
    <w:div w:id="128016906">
      <w:bodyDiv w:val="1"/>
      <w:marLeft w:val="0"/>
      <w:marRight w:val="0"/>
      <w:marTop w:val="0"/>
      <w:marBottom w:val="0"/>
      <w:divBdr>
        <w:top w:val="none" w:sz="0" w:space="0" w:color="auto"/>
        <w:left w:val="none" w:sz="0" w:space="0" w:color="auto"/>
        <w:bottom w:val="none" w:sz="0" w:space="0" w:color="auto"/>
        <w:right w:val="none" w:sz="0" w:space="0" w:color="auto"/>
      </w:divBdr>
    </w:div>
    <w:div w:id="133957283">
      <w:bodyDiv w:val="1"/>
      <w:marLeft w:val="0"/>
      <w:marRight w:val="0"/>
      <w:marTop w:val="0"/>
      <w:marBottom w:val="0"/>
      <w:divBdr>
        <w:top w:val="none" w:sz="0" w:space="0" w:color="auto"/>
        <w:left w:val="none" w:sz="0" w:space="0" w:color="auto"/>
        <w:bottom w:val="none" w:sz="0" w:space="0" w:color="auto"/>
        <w:right w:val="none" w:sz="0" w:space="0" w:color="auto"/>
      </w:divBdr>
    </w:div>
    <w:div w:id="134494551">
      <w:bodyDiv w:val="1"/>
      <w:marLeft w:val="0"/>
      <w:marRight w:val="0"/>
      <w:marTop w:val="0"/>
      <w:marBottom w:val="0"/>
      <w:divBdr>
        <w:top w:val="none" w:sz="0" w:space="0" w:color="auto"/>
        <w:left w:val="none" w:sz="0" w:space="0" w:color="auto"/>
        <w:bottom w:val="none" w:sz="0" w:space="0" w:color="auto"/>
        <w:right w:val="none" w:sz="0" w:space="0" w:color="auto"/>
      </w:divBdr>
    </w:div>
    <w:div w:id="136608515">
      <w:bodyDiv w:val="1"/>
      <w:marLeft w:val="0"/>
      <w:marRight w:val="0"/>
      <w:marTop w:val="0"/>
      <w:marBottom w:val="0"/>
      <w:divBdr>
        <w:top w:val="none" w:sz="0" w:space="0" w:color="auto"/>
        <w:left w:val="none" w:sz="0" w:space="0" w:color="auto"/>
        <w:bottom w:val="none" w:sz="0" w:space="0" w:color="auto"/>
        <w:right w:val="none" w:sz="0" w:space="0" w:color="auto"/>
      </w:divBdr>
    </w:div>
    <w:div w:id="143475340">
      <w:bodyDiv w:val="1"/>
      <w:marLeft w:val="0"/>
      <w:marRight w:val="0"/>
      <w:marTop w:val="0"/>
      <w:marBottom w:val="0"/>
      <w:divBdr>
        <w:top w:val="none" w:sz="0" w:space="0" w:color="auto"/>
        <w:left w:val="none" w:sz="0" w:space="0" w:color="auto"/>
        <w:bottom w:val="none" w:sz="0" w:space="0" w:color="auto"/>
        <w:right w:val="none" w:sz="0" w:space="0" w:color="auto"/>
      </w:divBdr>
    </w:div>
    <w:div w:id="144010891">
      <w:bodyDiv w:val="1"/>
      <w:marLeft w:val="0"/>
      <w:marRight w:val="0"/>
      <w:marTop w:val="0"/>
      <w:marBottom w:val="0"/>
      <w:divBdr>
        <w:top w:val="none" w:sz="0" w:space="0" w:color="auto"/>
        <w:left w:val="none" w:sz="0" w:space="0" w:color="auto"/>
        <w:bottom w:val="none" w:sz="0" w:space="0" w:color="auto"/>
        <w:right w:val="none" w:sz="0" w:space="0" w:color="auto"/>
      </w:divBdr>
    </w:div>
    <w:div w:id="145975833">
      <w:bodyDiv w:val="1"/>
      <w:marLeft w:val="0"/>
      <w:marRight w:val="0"/>
      <w:marTop w:val="0"/>
      <w:marBottom w:val="0"/>
      <w:divBdr>
        <w:top w:val="none" w:sz="0" w:space="0" w:color="auto"/>
        <w:left w:val="none" w:sz="0" w:space="0" w:color="auto"/>
        <w:bottom w:val="none" w:sz="0" w:space="0" w:color="auto"/>
        <w:right w:val="none" w:sz="0" w:space="0" w:color="auto"/>
      </w:divBdr>
    </w:div>
    <w:div w:id="149710489">
      <w:bodyDiv w:val="1"/>
      <w:marLeft w:val="0"/>
      <w:marRight w:val="0"/>
      <w:marTop w:val="0"/>
      <w:marBottom w:val="0"/>
      <w:divBdr>
        <w:top w:val="none" w:sz="0" w:space="0" w:color="auto"/>
        <w:left w:val="none" w:sz="0" w:space="0" w:color="auto"/>
        <w:bottom w:val="none" w:sz="0" w:space="0" w:color="auto"/>
        <w:right w:val="none" w:sz="0" w:space="0" w:color="auto"/>
      </w:divBdr>
    </w:div>
    <w:div w:id="153959580">
      <w:bodyDiv w:val="1"/>
      <w:marLeft w:val="0"/>
      <w:marRight w:val="0"/>
      <w:marTop w:val="0"/>
      <w:marBottom w:val="0"/>
      <w:divBdr>
        <w:top w:val="none" w:sz="0" w:space="0" w:color="auto"/>
        <w:left w:val="none" w:sz="0" w:space="0" w:color="auto"/>
        <w:bottom w:val="none" w:sz="0" w:space="0" w:color="auto"/>
        <w:right w:val="none" w:sz="0" w:space="0" w:color="auto"/>
      </w:divBdr>
    </w:div>
    <w:div w:id="154148738">
      <w:bodyDiv w:val="1"/>
      <w:marLeft w:val="0"/>
      <w:marRight w:val="0"/>
      <w:marTop w:val="0"/>
      <w:marBottom w:val="0"/>
      <w:divBdr>
        <w:top w:val="none" w:sz="0" w:space="0" w:color="auto"/>
        <w:left w:val="none" w:sz="0" w:space="0" w:color="auto"/>
        <w:bottom w:val="none" w:sz="0" w:space="0" w:color="auto"/>
        <w:right w:val="none" w:sz="0" w:space="0" w:color="auto"/>
      </w:divBdr>
    </w:div>
    <w:div w:id="154686499">
      <w:bodyDiv w:val="1"/>
      <w:marLeft w:val="0"/>
      <w:marRight w:val="0"/>
      <w:marTop w:val="0"/>
      <w:marBottom w:val="0"/>
      <w:divBdr>
        <w:top w:val="none" w:sz="0" w:space="0" w:color="auto"/>
        <w:left w:val="none" w:sz="0" w:space="0" w:color="auto"/>
        <w:bottom w:val="none" w:sz="0" w:space="0" w:color="auto"/>
        <w:right w:val="none" w:sz="0" w:space="0" w:color="auto"/>
      </w:divBdr>
    </w:div>
    <w:div w:id="171072260">
      <w:bodyDiv w:val="1"/>
      <w:marLeft w:val="0"/>
      <w:marRight w:val="0"/>
      <w:marTop w:val="0"/>
      <w:marBottom w:val="0"/>
      <w:divBdr>
        <w:top w:val="none" w:sz="0" w:space="0" w:color="auto"/>
        <w:left w:val="none" w:sz="0" w:space="0" w:color="auto"/>
        <w:bottom w:val="none" w:sz="0" w:space="0" w:color="auto"/>
        <w:right w:val="none" w:sz="0" w:space="0" w:color="auto"/>
      </w:divBdr>
    </w:div>
    <w:div w:id="186455823">
      <w:bodyDiv w:val="1"/>
      <w:marLeft w:val="0"/>
      <w:marRight w:val="0"/>
      <w:marTop w:val="0"/>
      <w:marBottom w:val="0"/>
      <w:divBdr>
        <w:top w:val="none" w:sz="0" w:space="0" w:color="auto"/>
        <w:left w:val="none" w:sz="0" w:space="0" w:color="auto"/>
        <w:bottom w:val="none" w:sz="0" w:space="0" w:color="auto"/>
        <w:right w:val="none" w:sz="0" w:space="0" w:color="auto"/>
      </w:divBdr>
    </w:div>
    <w:div w:id="190845401">
      <w:bodyDiv w:val="1"/>
      <w:marLeft w:val="0"/>
      <w:marRight w:val="0"/>
      <w:marTop w:val="0"/>
      <w:marBottom w:val="0"/>
      <w:divBdr>
        <w:top w:val="none" w:sz="0" w:space="0" w:color="auto"/>
        <w:left w:val="none" w:sz="0" w:space="0" w:color="auto"/>
        <w:bottom w:val="none" w:sz="0" w:space="0" w:color="auto"/>
        <w:right w:val="none" w:sz="0" w:space="0" w:color="auto"/>
      </w:divBdr>
    </w:div>
    <w:div w:id="191110652">
      <w:bodyDiv w:val="1"/>
      <w:marLeft w:val="0"/>
      <w:marRight w:val="0"/>
      <w:marTop w:val="0"/>
      <w:marBottom w:val="0"/>
      <w:divBdr>
        <w:top w:val="none" w:sz="0" w:space="0" w:color="auto"/>
        <w:left w:val="none" w:sz="0" w:space="0" w:color="auto"/>
        <w:bottom w:val="none" w:sz="0" w:space="0" w:color="auto"/>
        <w:right w:val="none" w:sz="0" w:space="0" w:color="auto"/>
      </w:divBdr>
    </w:div>
    <w:div w:id="192153271">
      <w:bodyDiv w:val="1"/>
      <w:marLeft w:val="0"/>
      <w:marRight w:val="0"/>
      <w:marTop w:val="0"/>
      <w:marBottom w:val="0"/>
      <w:divBdr>
        <w:top w:val="none" w:sz="0" w:space="0" w:color="auto"/>
        <w:left w:val="none" w:sz="0" w:space="0" w:color="auto"/>
        <w:bottom w:val="none" w:sz="0" w:space="0" w:color="auto"/>
        <w:right w:val="none" w:sz="0" w:space="0" w:color="auto"/>
      </w:divBdr>
    </w:div>
    <w:div w:id="194657148">
      <w:bodyDiv w:val="1"/>
      <w:marLeft w:val="0"/>
      <w:marRight w:val="0"/>
      <w:marTop w:val="0"/>
      <w:marBottom w:val="0"/>
      <w:divBdr>
        <w:top w:val="none" w:sz="0" w:space="0" w:color="auto"/>
        <w:left w:val="none" w:sz="0" w:space="0" w:color="auto"/>
        <w:bottom w:val="none" w:sz="0" w:space="0" w:color="auto"/>
        <w:right w:val="none" w:sz="0" w:space="0" w:color="auto"/>
      </w:divBdr>
    </w:div>
    <w:div w:id="198470447">
      <w:bodyDiv w:val="1"/>
      <w:marLeft w:val="0"/>
      <w:marRight w:val="0"/>
      <w:marTop w:val="0"/>
      <w:marBottom w:val="0"/>
      <w:divBdr>
        <w:top w:val="none" w:sz="0" w:space="0" w:color="auto"/>
        <w:left w:val="none" w:sz="0" w:space="0" w:color="auto"/>
        <w:bottom w:val="none" w:sz="0" w:space="0" w:color="auto"/>
        <w:right w:val="none" w:sz="0" w:space="0" w:color="auto"/>
      </w:divBdr>
    </w:div>
    <w:div w:id="203493819">
      <w:bodyDiv w:val="1"/>
      <w:marLeft w:val="0"/>
      <w:marRight w:val="0"/>
      <w:marTop w:val="0"/>
      <w:marBottom w:val="0"/>
      <w:divBdr>
        <w:top w:val="none" w:sz="0" w:space="0" w:color="auto"/>
        <w:left w:val="none" w:sz="0" w:space="0" w:color="auto"/>
        <w:bottom w:val="none" w:sz="0" w:space="0" w:color="auto"/>
        <w:right w:val="none" w:sz="0" w:space="0" w:color="auto"/>
      </w:divBdr>
    </w:div>
    <w:div w:id="203519399">
      <w:bodyDiv w:val="1"/>
      <w:marLeft w:val="0"/>
      <w:marRight w:val="0"/>
      <w:marTop w:val="0"/>
      <w:marBottom w:val="0"/>
      <w:divBdr>
        <w:top w:val="none" w:sz="0" w:space="0" w:color="auto"/>
        <w:left w:val="none" w:sz="0" w:space="0" w:color="auto"/>
        <w:bottom w:val="none" w:sz="0" w:space="0" w:color="auto"/>
        <w:right w:val="none" w:sz="0" w:space="0" w:color="auto"/>
      </w:divBdr>
    </w:div>
    <w:div w:id="204761646">
      <w:bodyDiv w:val="1"/>
      <w:marLeft w:val="0"/>
      <w:marRight w:val="0"/>
      <w:marTop w:val="0"/>
      <w:marBottom w:val="0"/>
      <w:divBdr>
        <w:top w:val="none" w:sz="0" w:space="0" w:color="auto"/>
        <w:left w:val="none" w:sz="0" w:space="0" w:color="auto"/>
        <w:bottom w:val="none" w:sz="0" w:space="0" w:color="auto"/>
        <w:right w:val="none" w:sz="0" w:space="0" w:color="auto"/>
      </w:divBdr>
    </w:div>
    <w:div w:id="207649450">
      <w:bodyDiv w:val="1"/>
      <w:marLeft w:val="0"/>
      <w:marRight w:val="0"/>
      <w:marTop w:val="0"/>
      <w:marBottom w:val="0"/>
      <w:divBdr>
        <w:top w:val="none" w:sz="0" w:space="0" w:color="auto"/>
        <w:left w:val="none" w:sz="0" w:space="0" w:color="auto"/>
        <w:bottom w:val="none" w:sz="0" w:space="0" w:color="auto"/>
        <w:right w:val="none" w:sz="0" w:space="0" w:color="auto"/>
      </w:divBdr>
    </w:div>
    <w:div w:id="208304238">
      <w:bodyDiv w:val="1"/>
      <w:marLeft w:val="0"/>
      <w:marRight w:val="0"/>
      <w:marTop w:val="0"/>
      <w:marBottom w:val="0"/>
      <w:divBdr>
        <w:top w:val="none" w:sz="0" w:space="0" w:color="auto"/>
        <w:left w:val="none" w:sz="0" w:space="0" w:color="auto"/>
        <w:bottom w:val="none" w:sz="0" w:space="0" w:color="auto"/>
        <w:right w:val="none" w:sz="0" w:space="0" w:color="auto"/>
      </w:divBdr>
    </w:div>
    <w:div w:id="214438112">
      <w:bodyDiv w:val="1"/>
      <w:marLeft w:val="0"/>
      <w:marRight w:val="0"/>
      <w:marTop w:val="0"/>
      <w:marBottom w:val="0"/>
      <w:divBdr>
        <w:top w:val="none" w:sz="0" w:space="0" w:color="auto"/>
        <w:left w:val="none" w:sz="0" w:space="0" w:color="auto"/>
        <w:bottom w:val="none" w:sz="0" w:space="0" w:color="auto"/>
        <w:right w:val="none" w:sz="0" w:space="0" w:color="auto"/>
      </w:divBdr>
    </w:div>
    <w:div w:id="217056364">
      <w:bodyDiv w:val="1"/>
      <w:marLeft w:val="0"/>
      <w:marRight w:val="0"/>
      <w:marTop w:val="0"/>
      <w:marBottom w:val="0"/>
      <w:divBdr>
        <w:top w:val="none" w:sz="0" w:space="0" w:color="auto"/>
        <w:left w:val="none" w:sz="0" w:space="0" w:color="auto"/>
        <w:bottom w:val="none" w:sz="0" w:space="0" w:color="auto"/>
        <w:right w:val="none" w:sz="0" w:space="0" w:color="auto"/>
      </w:divBdr>
    </w:div>
    <w:div w:id="221722573">
      <w:bodyDiv w:val="1"/>
      <w:marLeft w:val="0"/>
      <w:marRight w:val="0"/>
      <w:marTop w:val="0"/>
      <w:marBottom w:val="0"/>
      <w:divBdr>
        <w:top w:val="none" w:sz="0" w:space="0" w:color="auto"/>
        <w:left w:val="none" w:sz="0" w:space="0" w:color="auto"/>
        <w:bottom w:val="none" w:sz="0" w:space="0" w:color="auto"/>
        <w:right w:val="none" w:sz="0" w:space="0" w:color="auto"/>
      </w:divBdr>
    </w:div>
    <w:div w:id="231895473">
      <w:bodyDiv w:val="1"/>
      <w:marLeft w:val="0"/>
      <w:marRight w:val="0"/>
      <w:marTop w:val="0"/>
      <w:marBottom w:val="0"/>
      <w:divBdr>
        <w:top w:val="none" w:sz="0" w:space="0" w:color="auto"/>
        <w:left w:val="none" w:sz="0" w:space="0" w:color="auto"/>
        <w:bottom w:val="none" w:sz="0" w:space="0" w:color="auto"/>
        <w:right w:val="none" w:sz="0" w:space="0" w:color="auto"/>
      </w:divBdr>
    </w:div>
    <w:div w:id="232353444">
      <w:bodyDiv w:val="1"/>
      <w:marLeft w:val="0"/>
      <w:marRight w:val="0"/>
      <w:marTop w:val="0"/>
      <w:marBottom w:val="0"/>
      <w:divBdr>
        <w:top w:val="none" w:sz="0" w:space="0" w:color="auto"/>
        <w:left w:val="none" w:sz="0" w:space="0" w:color="auto"/>
        <w:bottom w:val="none" w:sz="0" w:space="0" w:color="auto"/>
        <w:right w:val="none" w:sz="0" w:space="0" w:color="auto"/>
      </w:divBdr>
    </w:div>
    <w:div w:id="236091570">
      <w:bodyDiv w:val="1"/>
      <w:marLeft w:val="0"/>
      <w:marRight w:val="0"/>
      <w:marTop w:val="0"/>
      <w:marBottom w:val="0"/>
      <w:divBdr>
        <w:top w:val="none" w:sz="0" w:space="0" w:color="auto"/>
        <w:left w:val="none" w:sz="0" w:space="0" w:color="auto"/>
        <w:bottom w:val="none" w:sz="0" w:space="0" w:color="auto"/>
        <w:right w:val="none" w:sz="0" w:space="0" w:color="auto"/>
      </w:divBdr>
    </w:div>
    <w:div w:id="238250206">
      <w:bodyDiv w:val="1"/>
      <w:marLeft w:val="0"/>
      <w:marRight w:val="0"/>
      <w:marTop w:val="0"/>
      <w:marBottom w:val="0"/>
      <w:divBdr>
        <w:top w:val="none" w:sz="0" w:space="0" w:color="auto"/>
        <w:left w:val="none" w:sz="0" w:space="0" w:color="auto"/>
        <w:bottom w:val="none" w:sz="0" w:space="0" w:color="auto"/>
        <w:right w:val="none" w:sz="0" w:space="0" w:color="auto"/>
      </w:divBdr>
    </w:div>
    <w:div w:id="239482214">
      <w:bodyDiv w:val="1"/>
      <w:marLeft w:val="0"/>
      <w:marRight w:val="0"/>
      <w:marTop w:val="0"/>
      <w:marBottom w:val="0"/>
      <w:divBdr>
        <w:top w:val="none" w:sz="0" w:space="0" w:color="auto"/>
        <w:left w:val="none" w:sz="0" w:space="0" w:color="auto"/>
        <w:bottom w:val="none" w:sz="0" w:space="0" w:color="auto"/>
        <w:right w:val="none" w:sz="0" w:space="0" w:color="auto"/>
      </w:divBdr>
    </w:div>
    <w:div w:id="243270985">
      <w:bodyDiv w:val="1"/>
      <w:marLeft w:val="0"/>
      <w:marRight w:val="0"/>
      <w:marTop w:val="0"/>
      <w:marBottom w:val="0"/>
      <w:divBdr>
        <w:top w:val="none" w:sz="0" w:space="0" w:color="auto"/>
        <w:left w:val="none" w:sz="0" w:space="0" w:color="auto"/>
        <w:bottom w:val="none" w:sz="0" w:space="0" w:color="auto"/>
        <w:right w:val="none" w:sz="0" w:space="0" w:color="auto"/>
      </w:divBdr>
    </w:div>
    <w:div w:id="243613749">
      <w:bodyDiv w:val="1"/>
      <w:marLeft w:val="0"/>
      <w:marRight w:val="0"/>
      <w:marTop w:val="0"/>
      <w:marBottom w:val="0"/>
      <w:divBdr>
        <w:top w:val="none" w:sz="0" w:space="0" w:color="auto"/>
        <w:left w:val="none" w:sz="0" w:space="0" w:color="auto"/>
        <w:bottom w:val="none" w:sz="0" w:space="0" w:color="auto"/>
        <w:right w:val="none" w:sz="0" w:space="0" w:color="auto"/>
      </w:divBdr>
    </w:div>
    <w:div w:id="257325396">
      <w:bodyDiv w:val="1"/>
      <w:marLeft w:val="0"/>
      <w:marRight w:val="0"/>
      <w:marTop w:val="0"/>
      <w:marBottom w:val="0"/>
      <w:divBdr>
        <w:top w:val="none" w:sz="0" w:space="0" w:color="auto"/>
        <w:left w:val="none" w:sz="0" w:space="0" w:color="auto"/>
        <w:bottom w:val="none" w:sz="0" w:space="0" w:color="auto"/>
        <w:right w:val="none" w:sz="0" w:space="0" w:color="auto"/>
      </w:divBdr>
    </w:div>
    <w:div w:id="262231301">
      <w:bodyDiv w:val="1"/>
      <w:marLeft w:val="0"/>
      <w:marRight w:val="0"/>
      <w:marTop w:val="0"/>
      <w:marBottom w:val="0"/>
      <w:divBdr>
        <w:top w:val="none" w:sz="0" w:space="0" w:color="auto"/>
        <w:left w:val="none" w:sz="0" w:space="0" w:color="auto"/>
        <w:bottom w:val="none" w:sz="0" w:space="0" w:color="auto"/>
        <w:right w:val="none" w:sz="0" w:space="0" w:color="auto"/>
      </w:divBdr>
    </w:div>
    <w:div w:id="269774958">
      <w:bodyDiv w:val="1"/>
      <w:marLeft w:val="0"/>
      <w:marRight w:val="0"/>
      <w:marTop w:val="0"/>
      <w:marBottom w:val="0"/>
      <w:divBdr>
        <w:top w:val="none" w:sz="0" w:space="0" w:color="auto"/>
        <w:left w:val="none" w:sz="0" w:space="0" w:color="auto"/>
        <w:bottom w:val="none" w:sz="0" w:space="0" w:color="auto"/>
        <w:right w:val="none" w:sz="0" w:space="0" w:color="auto"/>
      </w:divBdr>
    </w:div>
    <w:div w:id="270089867">
      <w:bodyDiv w:val="1"/>
      <w:marLeft w:val="0"/>
      <w:marRight w:val="0"/>
      <w:marTop w:val="0"/>
      <w:marBottom w:val="0"/>
      <w:divBdr>
        <w:top w:val="none" w:sz="0" w:space="0" w:color="auto"/>
        <w:left w:val="none" w:sz="0" w:space="0" w:color="auto"/>
        <w:bottom w:val="none" w:sz="0" w:space="0" w:color="auto"/>
        <w:right w:val="none" w:sz="0" w:space="0" w:color="auto"/>
      </w:divBdr>
    </w:div>
    <w:div w:id="278226141">
      <w:bodyDiv w:val="1"/>
      <w:marLeft w:val="0"/>
      <w:marRight w:val="0"/>
      <w:marTop w:val="0"/>
      <w:marBottom w:val="0"/>
      <w:divBdr>
        <w:top w:val="none" w:sz="0" w:space="0" w:color="auto"/>
        <w:left w:val="none" w:sz="0" w:space="0" w:color="auto"/>
        <w:bottom w:val="none" w:sz="0" w:space="0" w:color="auto"/>
        <w:right w:val="none" w:sz="0" w:space="0" w:color="auto"/>
      </w:divBdr>
    </w:div>
    <w:div w:id="285309122">
      <w:bodyDiv w:val="1"/>
      <w:marLeft w:val="0"/>
      <w:marRight w:val="0"/>
      <w:marTop w:val="0"/>
      <w:marBottom w:val="0"/>
      <w:divBdr>
        <w:top w:val="none" w:sz="0" w:space="0" w:color="auto"/>
        <w:left w:val="none" w:sz="0" w:space="0" w:color="auto"/>
        <w:bottom w:val="none" w:sz="0" w:space="0" w:color="auto"/>
        <w:right w:val="none" w:sz="0" w:space="0" w:color="auto"/>
      </w:divBdr>
    </w:div>
    <w:div w:id="285309333">
      <w:bodyDiv w:val="1"/>
      <w:marLeft w:val="0"/>
      <w:marRight w:val="0"/>
      <w:marTop w:val="0"/>
      <w:marBottom w:val="0"/>
      <w:divBdr>
        <w:top w:val="none" w:sz="0" w:space="0" w:color="auto"/>
        <w:left w:val="none" w:sz="0" w:space="0" w:color="auto"/>
        <w:bottom w:val="none" w:sz="0" w:space="0" w:color="auto"/>
        <w:right w:val="none" w:sz="0" w:space="0" w:color="auto"/>
      </w:divBdr>
    </w:div>
    <w:div w:id="291058034">
      <w:bodyDiv w:val="1"/>
      <w:marLeft w:val="0"/>
      <w:marRight w:val="0"/>
      <w:marTop w:val="0"/>
      <w:marBottom w:val="0"/>
      <w:divBdr>
        <w:top w:val="none" w:sz="0" w:space="0" w:color="auto"/>
        <w:left w:val="none" w:sz="0" w:space="0" w:color="auto"/>
        <w:bottom w:val="none" w:sz="0" w:space="0" w:color="auto"/>
        <w:right w:val="none" w:sz="0" w:space="0" w:color="auto"/>
      </w:divBdr>
    </w:div>
    <w:div w:id="292445187">
      <w:bodyDiv w:val="1"/>
      <w:marLeft w:val="0"/>
      <w:marRight w:val="0"/>
      <w:marTop w:val="0"/>
      <w:marBottom w:val="0"/>
      <w:divBdr>
        <w:top w:val="none" w:sz="0" w:space="0" w:color="auto"/>
        <w:left w:val="none" w:sz="0" w:space="0" w:color="auto"/>
        <w:bottom w:val="none" w:sz="0" w:space="0" w:color="auto"/>
        <w:right w:val="none" w:sz="0" w:space="0" w:color="auto"/>
      </w:divBdr>
    </w:div>
    <w:div w:id="296688028">
      <w:bodyDiv w:val="1"/>
      <w:marLeft w:val="0"/>
      <w:marRight w:val="0"/>
      <w:marTop w:val="0"/>
      <w:marBottom w:val="0"/>
      <w:divBdr>
        <w:top w:val="none" w:sz="0" w:space="0" w:color="auto"/>
        <w:left w:val="none" w:sz="0" w:space="0" w:color="auto"/>
        <w:bottom w:val="none" w:sz="0" w:space="0" w:color="auto"/>
        <w:right w:val="none" w:sz="0" w:space="0" w:color="auto"/>
      </w:divBdr>
    </w:div>
    <w:div w:id="302858624">
      <w:bodyDiv w:val="1"/>
      <w:marLeft w:val="0"/>
      <w:marRight w:val="0"/>
      <w:marTop w:val="0"/>
      <w:marBottom w:val="0"/>
      <w:divBdr>
        <w:top w:val="none" w:sz="0" w:space="0" w:color="auto"/>
        <w:left w:val="none" w:sz="0" w:space="0" w:color="auto"/>
        <w:bottom w:val="none" w:sz="0" w:space="0" w:color="auto"/>
        <w:right w:val="none" w:sz="0" w:space="0" w:color="auto"/>
      </w:divBdr>
    </w:div>
    <w:div w:id="306741041">
      <w:bodyDiv w:val="1"/>
      <w:marLeft w:val="0"/>
      <w:marRight w:val="0"/>
      <w:marTop w:val="0"/>
      <w:marBottom w:val="0"/>
      <w:divBdr>
        <w:top w:val="none" w:sz="0" w:space="0" w:color="auto"/>
        <w:left w:val="none" w:sz="0" w:space="0" w:color="auto"/>
        <w:bottom w:val="none" w:sz="0" w:space="0" w:color="auto"/>
        <w:right w:val="none" w:sz="0" w:space="0" w:color="auto"/>
      </w:divBdr>
    </w:div>
    <w:div w:id="306863398">
      <w:bodyDiv w:val="1"/>
      <w:marLeft w:val="0"/>
      <w:marRight w:val="0"/>
      <w:marTop w:val="0"/>
      <w:marBottom w:val="0"/>
      <w:divBdr>
        <w:top w:val="none" w:sz="0" w:space="0" w:color="auto"/>
        <w:left w:val="none" w:sz="0" w:space="0" w:color="auto"/>
        <w:bottom w:val="none" w:sz="0" w:space="0" w:color="auto"/>
        <w:right w:val="none" w:sz="0" w:space="0" w:color="auto"/>
      </w:divBdr>
    </w:div>
    <w:div w:id="307134184">
      <w:bodyDiv w:val="1"/>
      <w:marLeft w:val="0"/>
      <w:marRight w:val="0"/>
      <w:marTop w:val="0"/>
      <w:marBottom w:val="0"/>
      <w:divBdr>
        <w:top w:val="none" w:sz="0" w:space="0" w:color="auto"/>
        <w:left w:val="none" w:sz="0" w:space="0" w:color="auto"/>
        <w:bottom w:val="none" w:sz="0" w:space="0" w:color="auto"/>
        <w:right w:val="none" w:sz="0" w:space="0" w:color="auto"/>
      </w:divBdr>
    </w:div>
    <w:div w:id="315190511">
      <w:bodyDiv w:val="1"/>
      <w:marLeft w:val="0"/>
      <w:marRight w:val="0"/>
      <w:marTop w:val="0"/>
      <w:marBottom w:val="0"/>
      <w:divBdr>
        <w:top w:val="none" w:sz="0" w:space="0" w:color="auto"/>
        <w:left w:val="none" w:sz="0" w:space="0" w:color="auto"/>
        <w:bottom w:val="none" w:sz="0" w:space="0" w:color="auto"/>
        <w:right w:val="none" w:sz="0" w:space="0" w:color="auto"/>
      </w:divBdr>
    </w:div>
    <w:div w:id="319122663">
      <w:bodyDiv w:val="1"/>
      <w:marLeft w:val="0"/>
      <w:marRight w:val="0"/>
      <w:marTop w:val="0"/>
      <w:marBottom w:val="0"/>
      <w:divBdr>
        <w:top w:val="none" w:sz="0" w:space="0" w:color="auto"/>
        <w:left w:val="none" w:sz="0" w:space="0" w:color="auto"/>
        <w:bottom w:val="none" w:sz="0" w:space="0" w:color="auto"/>
        <w:right w:val="none" w:sz="0" w:space="0" w:color="auto"/>
      </w:divBdr>
    </w:div>
    <w:div w:id="319887033">
      <w:bodyDiv w:val="1"/>
      <w:marLeft w:val="0"/>
      <w:marRight w:val="0"/>
      <w:marTop w:val="0"/>
      <w:marBottom w:val="0"/>
      <w:divBdr>
        <w:top w:val="none" w:sz="0" w:space="0" w:color="auto"/>
        <w:left w:val="none" w:sz="0" w:space="0" w:color="auto"/>
        <w:bottom w:val="none" w:sz="0" w:space="0" w:color="auto"/>
        <w:right w:val="none" w:sz="0" w:space="0" w:color="auto"/>
      </w:divBdr>
    </w:div>
    <w:div w:id="330187025">
      <w:bodyDiv w:val="1"/>
      <w:marLeft w:val="0"/>
      <w:marRight w:val="0"/>
      <w:marTop w:val="0"/>
      <w:marBottom w:val="0"/>
      <w:divBdr>
        <w:top w:val="none" w:sz="0" w:space="0" w:color="auto"/>
        <w:left w:val="none" w:sz="0" w:space="0" w:color="auto"/>
        <w:bottom w:val="none" w:sz="0" w:space="0" w:color="auto"/>
        <w:right w:val="none" w:sz="0" w:space="0" w:color="auto"/>
      </w:divBdr>
    </w:div>
    <w:div w:id="336229221">
      <w:bodyDiv w:val="1"/>
      <w:marLeft w:val="0"/>
      <w:marRight w:val="0"/>
      <w:marTop w:val="0"/>
      <w:marBottom w:val="0"/>
      <w:divBdr>
        <w:top w:val="none" w:sz="0" w:space="0" w:color="auto"/>
        <w:left w:val="none" w:sz="0" w:space="0" w:color="auto"/>
        <w:bottom w:val="none" w:sz="0" w:space="0" w:color="auto"/>
        <w:right w:val="none" w:sz="0" w:space="0" w:color="auto"/>
      </w:divBdr>
    </w:div>
    <w:div w:id="336272455">
      <w:bodyDiv w:val="1"/>
      <w:marLeft w:val="0"/>
      <w:marRight w:val="0"/>
      <w:marTop w:val="0"/>
      <w:marBottom w:val="0"/>
      <w:divBdr>
        <w:top w:val="none" w:sz="0" w:space="0" w:color="auto"/>
        <w:left w:val="none" w:sz="0" w:space="0" w:color="auto"/>
        <w:bottom w:val="none" w:sz="0" w:space="0" w:color="auto"/>
        <w:right w:val="none" w:sz="0" w:space="0" w:color="auto"/>
      </w:divBdr>
    </w:div>
    <w:div w:id="339502107">
      <w:bodyDiv w:val="1"/>
      <w:marLeft w:val="0"/>
      <w:marRight w:val="0"/>
      <w:marTop w:val="0"/>
      <w:marBottom w:val="0"/>
      <w:divBdr>
        <w:top w:val="none" w:sz="0" w:space="0" w:color="auto"/>
        <w:left w:val="none" w:sz="0" w:space="0" w:color="auto"/>
        <w:bottom w:val="none" w:sz="0" w:space="0" w:color="auto"/>
        <w:right w:val="none" w:sz="0" w:space="0" w:color="auto"/>
      </w:divBdr>
    </w:div>
    <w:div w:id="342056827">
      <w:bodyDiv w:val="1"/>
      <w:marLeft w:val="0"/>
      <w:marRight w:val="0"/>
      <w:marTop w:val="0"/>
      <w:marBottom w:val="0"/>
      <w:divBdr>
        <w:top w:val="none" w:sz="0" w:space="0" w:color="auto"/>
        <w:left w:val="none" w:sz="0" w:space="0" w:color="auto"/>
        <w:bottom w:val="none" w:sz="0" w:space="0" w:color="auto"/>
        <w:right w:val="none" w:sz="0" w:space="0" w:color="auto"/>
      </w:divBdr>
    </w:div>
    <w:div w:id="346949421">
      <w:bodyDiv w:val="1"/>
      <w:marLeft w:val="0"/>
      <w:marRight w:val="0"/>
      <w:marTop w:val="0"/>
      <w:marBottom w:val="0"/>
      <w:divBdr>
        <w:top w:val="none" w:sz="0" w:space="0" w:color="auto"/>
        <w:left w:val="none" w:sz="0" w:space="0" w:color="auto"/>
        <w:bottom w:val="none" w:sz="0" w:space="0" w:color="auto"/>
        <w:right w:val="none" w:sz="0" w:space="0" w:color="auto"/>
      </w:divBdr>
    </w:div>
    <w:div w:id="349256630">
      <w:bodyDiv w:val="1"/>
      <w:marLeft w:val="0"/>
      <w:marRight w:val="0"/>
      <w:marTop w:val="0"/>
      <w:marBottom w:val="0"/>
      <w:divBdr>
        <w:top w:val="none" w:sz="0" w:space="0" w:color="auto"/>
        <w:left w:val="none" w:sz="0" w:space="0" w:color="auto"/>
        <w:bottom w:val="none" w:sz="0" w:space="0" w:color="auto"/>
        <w:right w:val="none" w:sz="0" w:space="0" w:color="auto"/>
      </w:divBdr>
    </w:div>
    <w:div w:id="356275408">
      <w:bodyDiv w:val="1"/>
      <w:marLeft w:val="0"/>
      <w:marRight w:val="0"/>
      <w:marTop w:val="0"/>
      <w:marBottom w:val="0"/>
      <w:divBdr>
        <w:top w:val="none" w:sz="0" w:space="0" w:color="auto"/>
        <w:left w:val="none" w:sz="0" w:space="0" w:color="auto"/>
        <w:bottom w:val="none" w:sz="0" w:space="0" w:color="auto"/>
        <w:right w:val="none" w:sz="0" w:space="0" w:color="auto"/>
      </w:divBdr>
    </w:div>
    <w:div w:id="357119363">
      <w:bodyDiv w:val="1"/>
      <w:marLeft w:val="0"/>
      <w:marRight w:val="0"/>
      <w:marTop w:val="0"/>
      <w:marBottom w:val="0"/>
      <w:divBdr>
        <w:top w:val="none" w:sz="0" w:space="0" w:color="auto"/>
        <w:left w:val="none" w:sz="0" w:space="0" w:color="auto"/>
        <w:bottom w:val="none" w:sz="0" w:space="0" w:color="auto"/>
        <w:right w:val="none" w:sz="0" w:space="0" w:color="auto"/>
      </w:divBdr>
    </w:div>
    <w:div w:id="361899952">
      <w:bodyDiv w:val="1"/>
      <w:marLeft w:val="0"/>
      <w:marRight w:val="0"/>
      <w:marTop w:val="0"/>
      <w:marBottom w:val="0"/>
      <w:divBdr>
        <w:top w:val="none" w:sz="0" w:space="0" w:color="auto"/>
        <w:left w:val="none" w:sz="0" w:space="0" w:color="auto"/>
        <w:bottom w:val="none" w:sz="0" w:space="0" w:color="auto"/>
        <w:right w:val="none" w:sz="0" w:space="0" w:color="auto"/>
      </w:divBdr>
    </w:div>
    <w:div w:id="362635054">
      <w:bodyDiv w:val="1"/>
      <w:marLeft w:val="0"/>
      <w:marRight w:val="0"/>
      <w:marTop w:val="0"/>
      <w:marBottom w:val="0"/>
      <w:divBdr>
        <w:top w:val="none" w:sz="0" w:space="0" w:color="auto"/>
        <w:left w:val="none" w:sz="0" w:space="0" w:color="auto"/>
        <w:bottom w:val="none" w:sz="0" w:space="0" w:color="auto"/>
        <w:right w:val="none" w:sz="0" w:space="0" w:color="auto"/>
      </w:divBdr>
    </w:div>
    <w:div w:id="366757327">
      <w:bodyDiv w:val="1"/>
      <w:marLeft w:val="0"/>
      <w:marRight w:val="0"/>
      <w:marTop w:val="0"/>
      <w:marBottom w:val="0"/>
      <w:divBdr>
        <w:top w:val="none" w:sz="0" w:space="0" w:color="auto"/>
        <w:left w:val="none" w:sz="0" w:space="0" w:color="auto"/>
        <w:bottom w:val="none" w:sz="0" w:space="0" w:color="auto"/>
        <w:right w:val="none" w:sz="0" w:space="0" w:color="auto"/>
      </w:divBdr>
    </w:div>
    <w:div w:id="368530526">
      <w:bodyDiv w:val="1"/>
      <w:marLeft w:val="0"/>
      <w:marRight w:val="0"/>
      <w:marTop w:val="0"/>
      <w:marBottom w:val="0"/>
      <w:divBdr>
        <w:top w:val="none" w:sz="0" w:space="0" w:color="auto"/>
        <w:left w:val="none" w:sz="0" w:space="0" w:color="auto"/>
        <w:bottom w:val="none" w:sz="0" w:space="0" w:color="auto"/>
        <w:right w:val="none" w:sz="0" w:space="0" w:color="auto"/>
      </w:divBdr>
    </w:div>
    <w:div w:id="372929134">
      <w:bodyDiv w:val="1"/>
      <w:marLeft w:val="0"/>
      <w:marRight w:val="0"/>
      <w:marTop w:val="0"/>
      <w:marBottom w:val="0"/>
      <w:divBdr>
        <w:top w:val="none" w:sz="0" w:space="0" w:color="auto"/>
        <w:left w:val="none" w:sz="0" w:space="0" w:color="auto"/>
        <w:bottom w:val="none" w:sz="0" w:space="0" w:color="auto"/>
        <w:right w:val="none" w:sz="0" w:space="0" w:color="auto"/>
      </w:divBdr>
    </w:div>
    <w:div w:id="381710042">
      <w:bodyDiv w:val="1"/>
      <w:marLeft w:val="0"/>
      <w:marRight w:val="0"/>
      <w:marTop w:val="0"/>
      <w:marBottom w:val="0"/>
      <w:divBdr>
        <w:top w:val="none" w:sz="0" w:space="0" w:color="auto"/>
        <w:left w:val="none" w:sz="0" w:space="0" w:color="auto"/>
        <w:bottom w:val="none" w:sz="0" w:space="0" w:color="auto"/>
        <w:right w:val="none" w:sz="0" w:space="0" w:color="auto"/>
      </w:divBdr>
    </w:div>
    <w:div w:id="383408022">
      <w:bodyDiv w:val="1"/>
      <w:marLeft w:val="0"/>
      <w:marRight w:val="0"/>
      <w:marTop w:val="0"/>
      <w:marBottom w:val="0"/>
      <w:divBdr>
        <w:top w:val="none" w:sz="0" w:space="0" w:color="auto"/>
        <w:left w:val="none" w:sz="0" w:space="0" w:color="auto"/>
        <w:bottom w:val="none" w:sz="0" w:space="0" w:color="auto"/>
        <w:right w:val="none" w:sz="0" w:space="0" w:color="auto"/>
      </w:divBdr>
    </w:div>
    <w:div w:id="390807775">
      <w:bodyDiv w:val="1"/>
      <w:marLeft w:val="0"/>
      <w:marRight w:val="0"/>
      <w:marTop w:val="0"/>
      <w:marBottom w:val="0"/>
      <w:divBdr>
        <w:top w:val="none" w:sz="0" w:space="0" w:color="auto"/>
        <w:left w:val="none" w:sz="0" w:space="0" w:color="auto"/>
        <w:bottom w:val="none" w:sz="0" w:space="0" w:color="auto"/>
        <w:right w:val="none" w:sz="0" w:space="0" w:color="auto"/>
      </w:divBdr>
    </w:div>
    <w:div w:id="395006713">
      <w:bodyDiv w:val="1"/>
      <w:marLeft w:val="0"/>
      <w:marRight w:val="0"/>
      <w:marTop w:val="0"/>
      <w:marBottom w:val="0"/>
      <w:divBdr>
        <w:top w:val="none" w:sz="0" w:space="0" w:color="auto"/>
        <w:left w:val="none" w:sz="0" w:space="0" w:color="auto"/>
        <w:bottom w:val="none" w:sz="0" w:space="0" w:color="auto"/>
        <w:right w:val="none" w:sz="0" w:space="0" w:color="auto"/>
      </w:divBdr>
    </w:div>
    <w:div w:id="401636879">
      <w:bodyDiv w:val="1"/>
      <w:marLeft w:val="0"/>
      <w:marRight w:val="0"/>
      <w:marTop w:val="0"/>
      <w:marBottom w:val="0"/>
      <w:divBdr>
        <w:top w:val="none" w:sz="0" w:space="0" w:color="auto"/>
        <w:left w:val="none" w:sz="0" w:space="0" w:color="auto"/>
        <w:bottom w:val="none" w:sz="0" w:space="0" w:color="auto"/>
        <w:right w:val="none" w:sz="0" w:space="0" w:color="auto"/>
      </w:divBdr>
    </w:div>
    <w:div w:id="412438879">
      <w:bodyDiv w:val="1"/>
      <w:marLeft w:val="0"/>
      <w:marRight w:val="0"/>
      <w:marTop w:val="0"/>
      <w:marBottom w:val="0"/>
      <w:divBdr>
        <w:top w:val="none" w:sz="0" w:space="0" w:color="auto"/>
        <w:left w:val="none" w:sz="0" w:space="0" w:color="auto"/>
        <w:bottom w:val="none" w:sz="0" w:space="0" w:color="auto"/>
        <w:right w:val="none" w:sz="0" w:space="0" w:color="auto"/>
      </w:divBdr>
    </w:div>
    <w:div w:id="415396599">
      <w:bodyDiv w:val="1"/>
      <w:marLeft w:val="0"/>
      <w:marRight w:val="0"/>
      <w:marTop w:val="0"/>
      <w:marBottom w:val="0"/>
      <w:divBdr>
        <w:top w:val="none" w:sz="0" w:space="0" w:color="auto"/>
        <w:left w:val="none" w:sz="0" w:space="0" w:color="auto"/>
        <w:bottom w:val="none" w:sz="0" w:space="0" w:color="auto"/>
        <w:right w:val="none" w:sz="0" w:space="0" w:color="auto"/>
      </w:divBdr>
    </w:div>
    <w:div w:id="415976816">
      <w:bodyDiv w:val="1"/>
      <w:marLeft w:val="0"/>
      <w:marRight w:val="0"/>
      <w:marTop w:val="0"/>
      <w:marBottom w:val="0"/>
      <w:divBdr>
        <w:top w:val="none" w:sz="0" w:space="0" w:color="auto"/>
        <w:left w:val="none" w:sz="0" w:space="0" w:color="auto"/>
        <w:bottom w:val="none" w:sz="0" w:space="0" w:color="auto"/>
        <w:right w:val="none" w:sz="0" w:space="0" w:color="auto"/>
      </w:divBdr>
    </w:div>
    <w:div w:id="415981010">
      <w:bodyDiv w:val="1"/>
      <w:marLeft w:val="0"/>
      <w:marRight w:val="0"/>
      <w:marTop w:val="0"/>
      <w:marBottom w:val="0"/>
      <w:divBdr>
        <w:top w:val="none" w:sz="0" w:space="0" w:color="auto"/>
        <w:left w:val="none" w:sz="0" w:space="0" w:color="auto"/>
        <w:bottom w:val="none" w:sz="0" w:space="0" w:color="auto"/>
        <w:right w:val="none" w:sz="0" w:space="0" w:color="auto"/>
      </w:divBdr>
    </w:div>
    <w:div w:id="416710142">
      <w:bodyDiv w:val="1"/>
      <w:marLeft w:val="0"/>
      <w:marRight w:val="0"/>
      <w:marTop w:val="0"/>
      <w:marBottom w:val="0"/>
      <w:divBdr>
        <w:top w:val="none" w:sz="0" w:space="0" w:color="auto"/>
        <w:left w:val="none" w:sz="0" w:space="0" w:color="auto"/>
        <w:bottom w:val="none" w:sz="0" w:space="0" w:color="auto"/>
        <w:right w:val="none" w:sz="0" w:space="0" w:color="auto"/>
      </w:divBdr>
    </w:div>
    <w:div w:id="418411347">
      <w:bodyDiv w:val="1"/>
      <w:marLeft w:val="0"/>
      <w:marRight w:val="0"/>
      <w:marTop w:val="0"/>
      <w:marBottom w:val="0"/>
      <w:divBdr>
        <w:top w:val="none" w:sz="0" w:space="0" w:color="auto"/>
        <w:left w:val="none" w:sz="0" w:space="0" w:color="auto"/>
        <w:bottom w:val="none" w:sz="0" w:space="0" w:color="auto"/>
        <w:right w:val="none" w:sz="0" w:space="0" w:color="auto"/>
      </w:divBdr>
    </w:div>
    <w:div w:id="423844297">
      <w:bodyDiv w:val="1"/>
      <w:marLeft w:val="0"/>
      <w:marRight w:val="0"/>
      <w:marTop w:val="0"/>
      <w:marBottom w:val="0"/>
      <w:divBdr>
        <w:top w:val="none" w:sz="0" w:space="0" w:color="auto"/>
        <w:left w:val="none" w:sz="0" w:space="0" w:color="auto"/>
        <w:bottom w:val="none" w:sz="0" w:space="0" w:color="auto"/>
        <w:right w:val="none" w:sz="0" w:space="0" w:color="auto"/>
      </w:divBdr>
    </w:div>
    <w:div w:id="424770491">
      <w:bodyDiv w:val="1"/>
      <w:marLeft w:val="0"/>
      <w:marRight w:val="0"/>
      <w:marTop w:val="0"/>
      <w:marBottom w:val="0"/>
      <w:divBdr>
        <w:top w:val="none" w:sz="0" w:space="0" w:color="auto"/>
        <w:left w:val="none" w:sz="0" w:space="0" w:color="auto"/>
        <w:bottom w:val="none" w:sz="0" w:space="0" w:color="auto"/>
        <w:right w:val="none" w:sz="0" w:space="0" w:color="auto"/>
      </w:divBdr>
    </w:div>
    <w:div w:id="435908460">
      <w:bodyDiv w:val="1"/>
      <w:marLeft w:val="0"/>
      <w:marRight w:val="0"/>
      <w:marTop w:val="0"/>
      <w:marBottom w:val="0"/>
      <w:divBdr>
        <w:top w:val="none" w:sz="0" w:space="0" w:color="auto"/>
        <w:left w:val="none" w:sz="0" w:space="0" w:color="auto"/>
        <w:bottom w:val="none" w:sz="0" w:space="0" w:color="auto"/>
        <w:right w:val="none" w:sz="0" w:space="0" w:color="auto"/>
      </w:divBdr>
    </w:div>
    <w:div w:id="435911117">
      <w:bodyDiv w:val="1"/>
      <w:marLeft w:val="0"/>
      <w:marRight w:val="0"/>
      <w:marTop w:val="0"/>
      <w:marBottom w:val="0"/>
      <w:divBdr>
        <w:top w:val="none" w:sz="0" w:space="0" w:color="auto"/>
        <w:left w:val="none" w:sz="0" w:space="0" w:color="auto"/>
        <w:bottom w:val="none" w:sz="0" w:space="0" w:color="auto"/>
        <w:right w:val="none" w:sz="0" w:space="0" w:color="auto"/>
      </w:divBdr>
    </w:div>
    <w:div w:id="447046199">
      <w:bodyDiv w:val="1"/>
      <w:marLeft w:val="0"/>
      <w:marRight w:val="0"/>
      <w:marTop w:val="0"/>
      <w:marBottom w:val="0"/>
      <w:divBdr>
        <w:top w:val="none" w:sz="0" w:space="0" w:color="auto"/>
        <w:left w:val="none" w:sz="0" w:space="0" w:color="auto"/>
        <w:bottom w:val="none" w:sz="0" w:space="0" w:color="auto"/>
        <w:right w:val="none" w:sz="0" w:space="0" w:color="auto"/>
      </w:divBdr>
    </w:div>
    <w:div w:id="455754209">
      <w:bodyDiv w:val="1"/>
      <w:marLeft w:val="0"/>
      <w:marRight w:val="0"/>
      <w:marTop w:val="0"/>
      <w:marBottom w:val="0"/>
      <w:divBdr>
        <w:top w:val="none" w:sz="0" w:space="0" w:color="auto"/>
        <w:left w:val="none" w:sz="0" w:space="0" w:color="auto"/>
        <w:bottom w:val="none" w:sz="0" w:space="0" w:color="auto"/>
        <w:right w:val="none" w:sz="0" w:space="0" w:color="auto"/>
      </w:divBdr>
    </w:div>
    <w:div w:id="456071451">
      <w:bodyDiv w:val="1"/>
      <w:marLeft w:val="0"/>
      <w:marRight w:val="0"/>
      <w:marTop w:val="0"/>
      <w:marBottom w:val="0"/>
      <w:divBdr>
        <w:top w:val="none" w:sz="0" w:space="0" w:color="auto"/>
        <w:left w:val="none" w:sz="0" w:space="0" w:color="auto"/>
        <w:bottom w:val="none" w:sz="0" w:space="0" w:color="auto"/>
        <w:right w:val="none" w:sz="0" w:space="0" w:color="auto"/>
      </w:divBdr>
    </w:div>
    <w:div w:id="462506639">
      <w:bodyDiv w:val="1"/>
      <w:marLeft w:val="0"/>
      <w:marRight w:val="0"/>
      <w:marTop w:val="0"/>
      <w:marBottom w:val="0"/>
      <w:divBdr>
        <w:top w:val="none" w:sz="0" w:space="0" w:color="auto"/>
        <w:left w:val="none" w:sz="0" w:space="0" w:color="auto"/>
        <w:bottom w:val="none" w:sz="0" w:space="0" w:color="auto"/>
        <w:right w:val="none" w:sz="0" w:space="0" w:color="auto"/>
      </w:divBdr>
    </w:div>
    <w:div w:id="464978061">
      <w:bodyDiv w:val="1"/>
      <w:marLeft w:val="0"/>
      <w:marRight w:val="0"/>
      <w:marTop w:val="0"/>
      <w:marBottom w:val="0"/>
      <w:divBdr>
        <w:top w:val="none" w:sz="0" w:space="0" w:color="auto"/>
        <w:left w:val="none" w:sz="0" w:space="0" w:color="auto"/>
        <w:bottom w:val="none" w:sz="0" w:space="0" w:color="auto"/>
        <w:right w:val="none" w:sz="0" w:space="0" w:color="auto"/>
      </w:divBdr>
    </w:div>
    <w:div w:id="466315465">
      <w:bodyDiv w:val="1"/>
      <w:marLeft w:val="0"/>
      <w:marRight w:val="0"/>
      <w:marTop w:val="0"/>
      <w:marBottom w:val="0"/>
      <w:divBdr>
        <w:top w:val="none" w:sz="0" w:space="0" w:color="auto"/>
        <w:left w:val="none" w:sz="0" w:space="0" w:color="auto"/>
        <w:bottom w:val="none" w:sz="0" w:space="0" w:color="auto"/>
        <w:right w:val="none" w:sz="0" w:space="0" w:color="auto"/>
      </w:divBdr>
    </w:div>
    <w:div w:id="471094817">
      <w:bodyDiv w:val="1"/>
      <w:marLeft w:val="0"/>
      <w:marRight w:val="0"/>
      <w:marTop w:val="0"/>
      <w:marBottom w:val="0"/>
      <w:divBdr>
        <w:top w:val="none" w:sz="0" w:space="0" w:color="auto"/>
        <w:left w:val="none" w:sz="0" w:space="0" w:color="auto"/>
        <w:bottom w:val="none" w:sz="0" w:space="0" w:color="auto"/>
        <w:right w:val="none" w:sz="0" w:space="0" w:color="auto"/>
      </w:divBdr>
    </w:div>
    <w:div w:id="474370846">
      <w:bodyDiv w:val="1"/>
      <w:marLeft w:val="0"/>
      <w:marRight w:val="0"/>
      <w:marTop w:val="0"/>
      <w:marBottom w:val="0"/>
      <w:divBdr>
        <w:top w:val="none" w:sz="0" w:space="0" w:color="auto"/>
        <w:left w:val="none" w:sz="0" w:space="0" w:color="auto"/>
        <w:bottom w:val="none" w:sz="0" w:space="0" w:color="auto"/>
        <w:right w:val="none" w:sz="0" w:space="0" w:color="auto"/>
      </w:divBdr>
    </w:div>
    <w:div w:id="487019193">
      <w:bodyDiv w:val="1"/>
      <w:marLeft w:val="0"/>
      <w:marRight w:val="0"/>
      <w:marTop w:val="0"/>
      <w:marBottom w:val="0"/>
      <w:divBdr>
        <w:top w:val="none" w:sz="0" w:space="0" w:color="auto"/>
        <w:left w:val="none" w:sz="0" w:space="0" w:color="auto"/>
        <w:bottom w:val="none" w:sz="0" w:space="0" w:color="auto"/>
        <w:right w:val="none" w:sz="0" w:space="0" w:color="auto"/>
      </w:divBdr>
    </w:div>
    <w:div w:id="490947068">
      <w:bodyDiv w:val="1"/>
      <w:marLeft w:val="0"/>
      <w:marRight w:val="0"/>
      <w:marTop w:val="0"/>
      <w:marBottom w:val="0"/>
      <w:divBdr>
        <w:top w:val="none" w:sz="0" w:space="0" w:color="auto"/>
        <w:left w:val="none" w:sz="0" w:space="0" w:color="auto"/>
        <w:bottom w:val="none" w:sz="0" w:space="0" w:color="auto"/>
        <w:right w:val="none" w:sz="0" w:space="0" w:color="auto"/>
      </w:divBdr>
    </w:div>
    <w:div w:id="495195306">
      <w:bodyDiv w:val="1"/>
      <w:marLeft w:val="0"/>
      <w:marRight w:val="0"/>
      <w:marTop w:val="0"/>
      <w:marBottom w:val="0"/>
      <w:divBdr>
        <w:top w:val="none" w:sz="0" w:space="0" w:color="auto"/>
        <w:left w:val="none" w:sz="0" w:space="0" w:color="auto"/>
        <w:bottom w:val="none" w:sz="0" w:space="0" w:color="auto"/>
        <w:right w:val="none" w:sz="0" w:space="0" w:color="auto"/>
      </w:divBdr>
    </w:div>
    <w:div w:id="501555559">
      <w:bodyDiv w:val="1"/>
      <w:marLeft w:val="0"/>
      <w:marRight w:val="0"/>
      <w:marTop w:val="0"/>
      <w:marBottom w:val="0"/>
      <w:divBdr>
        <w:top w:val="none" w:sz="0" w:space="0" w:color="auto"/>
        <w:left w:val="none" w:sz="0" w:space="0" w:color="auto"/>
        <w:bottom w:val="none" w:sz="0" w:space="0" w:color="auto"/>
        <w:right w:val="none" w:sz="0" w:space="0" w:color="auto"/>
      </w:divBdr>
    </w:div>
    <w:div w:id="503590753">
      <w:bodyDiv w:val="1"/>
      <w:marLeft w:val="0"/>
      <w:marRight w:val="0"/>
      <w:marTop w:val="0"/>
      <w:marBottom w:val="0"/>
      <w:divBdr>
        <w:top w:val="none" w:sz="0" w:space="0" w:color="auto"/>
        <w:left w:val="none" w:sz="0" w:space="0" w:color="auto"/>
        <w:bottom w:val="none" w:sz="0" w:space="0" w:color="auto"/>
        <w:right w:val="none" w:sz="0" w:space="0" w:color="auto"/>
      </w:divBdr>
    </w:div>
    <w:div w:id="510991060">
      <w:bodyDiv w:val="1"/>
      <w:marLeft w:val="0"/>
      <w:marRight w:val="0"/>
      <w:marTop w:val="0"/>
      <w:marBottom w:val="0"/>
      <w:divBdr>
        <w:top w:val="none" w:sz="0" w:space="0" w:color="auto"/>
        <w:left w:val="none" w:sz="0" w:space="0" w:color="auto"/>
        <w:bottom w:val="none" w:sz="0" w:space="0" w:color="auto"/>
        <w:right w:val="none" w:sz="0" w:space="0" w:color="auto"/>
      </w:divBdr>
    </w:div>
    <w:div w:id="512651852">
      <w:bodyDiv w:val="1"/>
      <w:marLeft w:val="0"/>
      <w:marRight w:val="0"/>
      <w:marTop w:val="0"/>
      <w:marBottom w:val="0"/>
      <w:divBdr>
        <w:top w:val="none" w:sz="0" w:space="0" w:color="auto"/>
        <w:left w:val="none" w:sz="0" w:space="0" w:color="auto"/>
        <w:bottom w:val="none" w:sz="0" w:space="0" w:color="auto"/>
        <w:right w:val="none" w:sz="0" w:space="0" w:color="auto"/>
      </w:divBdr>
    </w:div>
    <w:div w:id="514854457">
      <w:bodyDiv w:val="1"/>
      <w:marLeft w:val="0"/>
      <w:marRight w:val="0"/>
      <w:marTop w:val="0"/>
      <w:marBottom w:val="0"/>
      <w:divBdr>
        <w:top w:val="none" w:sz="0" w:space="0" w:color="auto"/>
        <w:left w:val="none" w:sz="0" w:space="0" w:color="auto"/>
        <w:bottom w:val="none" w:sz="0" w:space="0" w:color="auto"/>
        <w:right w:val="none" w:sz="0" w:space="0" w:color="auto"/>
      </w:divBdr>
    </w:div>
    <w:div w:id="516239327">
      <w:bodyDiv w:val="1"/>
      <w:marLeft w:val="0"/>
      <w:marRight w:val="0"/>
      <w:marTop w:val="0"/>
      <w:marBottom w:val="0"/>
      <w:divBdr>
        <w:top w:val="none" w:sz="0" w:space="0" w:color="auto"/>
        <w:left w:val="none" w:sz="0" w:space="0" w:color="auto"/>
        <w:bottom w:val="none" w:sz="0" w:space="0" w:color="auto"/>
        <w:right w:val="none" w:sz="0" w:space="0" w:color="auto"/>
      </w:divBdr>
    </w:div>
    <w:div w:id="516695428">
      <w:bodyDiv w:val="1"/>
      <w:marLeft w:val="0"/>
      <w:marRight w:val="0"/>
      <w:marTop w:val="0"/>
      <w:marBottom w:val="0"/>
      <w:divBdr>
        <w:top w:val="none" w:sz="0" w:space="0" w:color="auto"/>
        <w:left w:val="none" w:sz="0" w:space="0" w:color="auto"/>
        <w:bottom w:val="none" w:sz="0" w:space="0" w:color="auto"/>
        <w:right w:val="none" w:sz="0" w:space="0" w:color="auto"/>
      </w:divBdr>
    </w:div>
    <w:div w:id="519514373">
      <w:bodyDiv w:val="1"/>
      <w:marLeft w:val="0"/>
      <w:marRight w:val="0"/>
      <w:marTop w:val="0"/>
      <w:marBottom w:val="0"/>
      <w:divBdr>
        <w:top w:val="none" w:sz="0" w:space="0" w:color="auto"/>
        <w:left w:val="none" w:sz="0" w:space="0" w:color="auto"/>
        <w:bottom w:val="none" w:sz="0" w:space="0" w:color="auto"/>
        <w:right w:val="none" w:sz="0" w:space="0" w:color="auto"/>
      </w:divBdr>
    </w:div>
    <w:div w:id="522669119">
      <w:bodyDiv w:val="1"/>
      <w:marLeft w:val="0"/>
      <w:marRight w:val="0"/>
      <w:marTop w:val="0"/>
      <w:marBottom w:val="0"/>
      <w:divBdr>
        <w:top w:val="none" w:sz="0" w:space="0" w:color="auto"/>
        <w:left w:val="none" w:sz="0" w:space="0" w:color="auto"/>
        <w:bottom w:val="none" w:sz="0" w:space="0" w:color="auto"/>
        <w:right w:val="none" w:sz="0" w:space="0" w:color="auto"/>
      </w:divBdr>
    </w:div>
    <w:div w:id="522674580">
      <w:bodyDiv w:val="1"/>
      <w:marLeft w:val="0"/>
      <w:marRight w:val="0"/>
      <w:marTop w:val="0"/>
      <w:marBottom w:val="0"/>
      <w:divBdr>
        <w:top w:val="none" w:sz="0" w:space="0" w:color="auto"/>
        <w:left w:val="none" w:sz="0" w:space="0" w:color="auto"/>
        <w:bottom w:val="none" w:sz="0" w:space="0" w:color="auto"/>
        <w:right w:val="none" w:sz="0" w:space="0" w:color="auto"/>
      </w:divBdr>
    </w:div>
    <w:div w:id="525021031">
      <w:bodyDiv w:val="1"/>
      <w:marLeft w:val="0"/>
      <w:marRight w:val="0"/>
      <w:marTop w:val="0"/>
      <w:marBottom w:val="0"/>
      <w:divBdr>
        <w:top w:val="none" w:sz="0" w:space="0" w:color="auto"/>
        <w:left w:val="none" w:sz="0" w:space="0" w:color="auto"/>
        <w:bottom w:val="none" w:sz="0" w:space="0" w:color="auto"/>
        <w:right w:val="none" w:sz="0" w:space="0" w:color="auto"/>
      </w:divBdr>
    </w:div>
    <w:div w:id="528643686">
      <w:bodyDiv w:val="1"/>
      <w:marLeft w:val="0"/>
      <w:marRight w:val="0"/>
      <w:marTop w:val="0"/>
      <w:marBottom w:val="0"/>
      <w:divBdr>
        <w:top w:val="none" w:sz="0" w:space="0" w:color="auto"/>
        <w:left w:val="none" w:sz="0" w:space="0" w:color="auto"/>
        <w:bottom w:val="none" w:sz="0" w:space="0" w:color="auto"/>
        <w:right w:val="none" w:sz="0" w:space="0" w:color="auto"/>
      </w:divBdr>
    </w:div>
    <w:div w:id="529146662">
      <w:bodyDiv w:val="1"/>
      <w:marLeft w:val="0"/>
      <w:marRight w:val="0"/>
      <w:marTop w:val="0"/>
      <w:marBottom w:val="0"/>
      <w:divBdr>
        <w:top w:val="none" w:sz="0" w:space="0" w:color="auto"/>
        <w:left w:val="none" w:sz="0" w:space="0" w:color="auto"/>
        <w:bottom w:val="none" w:sz="0" w:space="0" w:color="auto"/>
        <w:right w:val="none" w:sz="0" w:space="0" w:color="auto"/>
      </w:divBdr>
    </w:div>
    <w:div w:id="536158705">
      <w:bodyDiv w:val="1"/>
      <w:marLeft w:val="0"/>
      <w:marRight w:val="0"/>
      <w:marTop w:val="0"/>
      <w:marBottom w:val="0"/>
      <w:divBdr>
        <w:top w:val="none" w:sz="0" w:space="0" w:color="auto"/>
        <w:left w:val="none" w:sz="0" w:space="0" w:color="auto"/>
        <w:bottom w:val="none" w:sz="0" w:space="0" w:color="auto"/>
        <w:right w:val="none" w:sz="0" w:space="0" w:color="auto"/>
      </w:divBdr>
    </w:div>
    <w:div w:id="538207745">
      <w:bodyDiv w:val="1"/>
      <w:marLeft w:val="0"/>
      <w:marRight w:val="0"/>
      <w:marTop w:val="0"/>
      <w:marBottom w:val="0"/>
      <w:divBdr>
        <w:top w:val="none" w:sz="0" w:space="0" w:color="auto"/>
        <w:left w:val="none" w:sz="0" w:space="0" w:color="auto"/>
        <w:bottom w:val="none" w:sz="0" w:space="0" w:color="auto"/>
        <w:right w:val="none" w:sz="0" w:space="0" w:color="auto"/>
      </w:divBdr>
    </w:div>
    <w:div w:id="541022107">
      <w:bodyDiv w:val="1"/>
      <w:marLeft w:val="0"/>
      <w:marRight w:val="0"/>
      <w:marTop w:val="0"/>
      <w:marBottom w:val="0"/>
      <w:divBdr>
        <w:top w:val="none" w:sz="0" w:space="0" w:color="auto"/>
        <w:left w:val="none" w:sz="0" w:space="0" w:color="auto"/>
        <w:bottom w:val="none" w:sz="0" w:space="0" w:color="auto"/>
        <w:right w:val="none" w:sz="0" w:space="0" w:color="auto"/>
      </w:divBdr>
    </w:div>
    <w:div w:id="546644334">
      <w:bodyDiv w:val="1"/>
      <w:marLeft w:val="0"/>
      <w:marRight w:val="0"/>
      <w:marTop w:val="0"/>
      <w:marBottom w:val="0"/>
      <w:divBdr>
        <w:top w:val="none" w:sz="0" w:space="0" w:color="auto"/>
        <w:left w:val="none" w:sz="0" w:space="0" w:color="auto"/>
        <w:bottom w:val="none" w:sz="0" w:space="0" w:color="auto"/>
        <w:right w:val="none" w:sz="0" w:space="0" w:color="auto"/>
      </w:divBdr>
    </w:div>
    <w:div w:id="557284159">
      <w:bodyDiv w:val="1"/>
      <w:marLeft w:val="0"/>
      <w:marRight w:val="0"/>
      <w:marTop w:val="0"/>
      <w:marBottom w:val="0"/>
      <w:divBdr>
        <w:top w:val="none" w:sz="0" w:space="0" w:color="auto"/>
        <w:left w:val="none" w:sz="0" w:space="0" w:color="auto"/>
        <w:bottom w:val="none" w:sz="0" w:space="0" w:color="auto"/>
        <w:right w:val="none" w:sz="0" w:space="0" w:color="auto"/>
      </w:divBdr>
    </w:div>
    <w:div w:id="558126301">
      <w:bodyDiv w:val="1"/>
      <w:marLeft w:val="0"/>
      <w:marRight w:val="0"/>
      <w:marTop w:val="0"/>
      <w:marBottom w:val="0"/>
      <w:divBdr>
        <w:top w:val="none" w:sz="0" w:space="0" w:color="auto"/>
        <w:left w:val="none" w:sz="0" w:space="0" w:color="auto"/>
        <w:bottom w:val="none" w:sz="0" w:space="0" w:color="auto"/>
        <w:right w:val="none" w:sz="0" w:space="0" w:color="auto"/>
      </w:divBdr>
    </w:div>
    <w:div w:id="562637933">
      <w:bodyDiv w:val="1"/>
      <w:marLeft w:val="0"/>
      <w:marRight w:val="0"/>
      <w:marTop w:val="0"/>
      <w:marBottom w:val="0"/>
      <w:divBdr>
        <w:top w:val="none" w:sz="0" w:space="0" w:color="auto"/>
        <w:left w:val="none" w:sz="0" w:space="0" w:color="auto"/>
        <w:bottom w:val="none" w:sz="0" w:space="0" w:color="auto"/>
        <w:right w:val="none" w:sz="0" w:space="0" w:color="auto"/>
      </w:divBdr>
    </w:div>
    <w:div w:id="579564618">
      <w:bodyDiv w:val="1"/>
      <w:marLeft w:val="0"/>
      <w:marRight w:val="0"/>
      <w:marTop w:val="0"/>
      <w:marBottom w:val="0"/>
      <w:divBdr>
        <w:top w:val="none" w:sz="0" w:space="0" w:color="auto"/>
        <w:left w:val="none" w:sz="0" w:space="0" w:color="auto"/>
        <w:bottom w:val="none" w:sz="0" w:space="0" w:color="auto"/>
        <w:right w:val="none" w:sz="0" w:space="0" w:color="auto"/>
      </w:divBdr>
    </w:div>
    <w:div w:id="584416474">
      <w:bodyDiv w:val="1"/>
      <w:marLeft w:val="0"/>
      <w:marRight w:val="0"/>
      <w:marTop w:val="0"/>
      <w:marBottom w:val="0"/>
      <w:divBdr>
        <w:top w:val="none" w:sz="0" w:space="0" w:color="auto"/>
        <w:left w:val="none" w:sz="0" w:space="0" w:color="auto"/>
        <w:bottom w:val="none" w:sz="0" w:space="0" w:color="auto"/>
        <w:right w:val="none" w:sz="0" w:space="0" w:color="auto"/>
      </w:divBdr>
    </w:div>
    <w:div w:id="594293153">
      <w:bodyDiv w:val="1"/>
      <w:marLeft w:val="0"/>
      <w:marRight w:val="0"/>
      <w:marTop w:val="0"/>
      <w:marBottom w:val="0"/>
      <w:divBdr>
        <w:top w:val="none" w:sz="0" w:space="0" w:color="auto"/>
        <w:left w:val="none" w:sz="0" w:space="0" w:color="auto"/>
        <w:bottom w:val="none" w:sz="0" w:space="0" w:color="auto"/>
        <w:right w:val="none" w:sz="0" w:space="0" w:color="auto"/>
      </w:divBdr>
    </w:div>
    <w:div w:id="596443337">
      <w:bodyDiv w:val="1"/>
      <w:marLeft w:val="0"/>
      <w:marRight w:val="0"/>
      <w:marTop w:val="0"/>
      <w:marBottom w:val="0"/>
      <w:divBdr>
        <w:top w:val="none" w:sz="0" w:space="0" w:color="auto"/>
        <w:left w:val="none" w:sz="0" w:space="0" w:color="auto"/>
        <w:bottom w:val="none" w:sz="0" w:space="0" w:color="auto"/>
        <w:right w:val="none" w:sz="0" w:space="0" w:color="auto"/>
      </w:divBdr>
    </w:div>
    <w:div w:id="598684524">
      <w:bodyDiv w:val="1"/>
      <w:marLeft w:val="0"/>
      <w:marRight w:val="0"/>
      <w:marTop w:val="0"/>
      <w:marBottom w:val="0"/>
      <w:divBdr>
        <w:top w:val="none" w:sz="0" w:space="0" w:color="auto"/>
        <w:left w:val="none" w:sz="0" w:space="0" w:color="auto"/>
        <w:bottom w:val="none" w:sz="0" w:space="0" w:color="auto"/>
        <w:right w:val="none" w:sz="0" w:space="0" w:color="auto"/>
      </w:divBdr>
    </w:div>
    <w:div w:id="599601095">
      <w:bodyDiv w:val="1"/>
      <w:marLeft w:val="0"/>
      <w:marRight w:val="0"/>
      <w:marTop w:val="0"/>
      <w:marBottom w:val="0"/>
      <w:divBdr>
        <w:top w:val="none" w:sz="0" w:space="0" w:color="auto"/>
        <w:left w:val="none" w:sz="0" w:space="0" w:color="auto"/>
        <w:bottom w:val="none" w:sz="0" w:space="0" w:color="auto"/>
        <w:right w:val="none" w:sz="0" w:space="0" w:color="auto"/>
      </w:divBdr>
    </w:div>
    <w:div w:id="599796231">
      <w:bodyDiv w:val="1"/>
      <w:marLeft w:val="0"/>
      <w:marRight w:val="0"/>
      <w:marTop w:val="0"/>
      <w:marBottom w:val="0"/>
      <w:divBdr>
        <w:top w:val="none" w:sz="0" w:space="0" w:color="auto"/>
        <w:left w:val="none" w:sz="0" w:space="0" w:color="auto"/>
        <w:bottom w:val="none" w:sz="0" w:space="0" w:color="auto"/>
        <w:right w:val="none" w:sz="0" w:space="0" w:color="auto"/>
      </w:divBdr>
    </w:div>
    <w:div w:id="605573937">
      <w:bodyDiv w:val="1"/>
      <w:marLeft w:val="0"/>
      <w:marRight w:val="0"/>
      <w:marTop w:val="0"/>
      <w:marBottom w:val="0"/>
      <w:divBdr>
        <w:top w:val="none" w:sz="0" w:space="0" w:color="auto"/>
        <w:left w:val="none" w:sz="0" w:space="0" w:color="auto"/>
        <w:bottom w:val="none" w:sz="0" w:space="0" w:color="auto"/>
        <w:right w:val="none" w:sz="0" w:space="0" w:color="auto"/>
      </w:divBdr>
    </w:div>
    <w:div w:id="608782332">
      <w:bodyDiv w:val="1"/>
      <w:marLeft w:val="0"/>
      <w:marRight w:val="0"/>
      <w:marTop w:val="0"/>
      <w:marBottom w:val="0"/>
      <w:divBdr>
        <w:top w:val="none" w:sz="0" w:space="0" w:color="auto"/>
        <w:left w:val="none" w:sz="0" w:space="0" w:color="auto"/>
        <w:bottom w:val="none" w:sz="0" w:space="0" w:color="auto"/>
        <w:right w:val="none" w:sz="0" w:space="0" w:color="auto"/>
      </w:divBdr>
    </w:div>
    <w:div w:id="616835414">
      <w:bodyDiv w:val="1"/>
      <w:marLeft w:val="0"/>
      <w:marRight w:val="0"/>
      <w:marTop w:val="0"/>
      <w:marBottom w:val="0"/>
      <w:divBdr>
        <w:top w:val="none" w:sz="0" w:space="0" w:color="auto"/>
        <w:left w:val="none" w:sz="0" w:space="0" w:color="auto"/>
        <w:bottom w:val="none" w:sz="0" w:space="0" w:color="auto"/>
        <w:right w:val="none" w:sz="0" w:space="0" w:color="auto"/>
      </w:divBdr>
    </w:div>
    <w:div w:id="619413399">
      <w:bodyDiv w:val="1"/>
      <w:marLeft w:val="0"/>
      <w:marRight w:val="0"/>
      <w:marTop w:val="0"/>
      <w:marBottom w:val="0"/>
      <w:divBdr>
        <w:top w:val="none" w:sz="0" w:space="0" w:color="auto"/>
        <w:left w:val="none" w:sz="0" w:space="0" w:color="auto"/>
        <w:bottom w:val="none" w:sz="0" w:space="0" w:color="auto"/>
        <w:right w:val="none" w:sz="0" w:space="0" w:color="auto"/>
      </w:divBdr>
    </w:div>
    <w:div w:id="621613910">
      <w:bodyDiv w:val="1"/>
      <w:marLeft w:val="0"/>
      <w:marRight w:val="0"/>
      <w:marTop w:val="0"/>
      <w:marBottom w:val="0"/>
      <w:divBdr>
        <w:top w:val="none" w:sz="0" w:space="0" w:color="auto"/>
        <w:left w:val="none" w:sz="0" w:space="0" w:color="auto"/>
        <w:bottom w:val="none" w:sz="0" w:space="0" w:color="auto"/>
        <w:right w:val="none" w:sz="0" w:space="0" w:color="auto"/>
      </w:divBdr>
    </w:div>
    <w:div w:id="629440449">
      <w:bodyDiv w:val="1"/>
      <w:marLeft w:val="0"/>
      <w:marRight w:val="0"/>
      <w:marTop w:val="0"/>
      <w:marBottom w:val="0"/>
      <w:divBdr>
        <w:top w:val="none" w:sz="0" w:space="0" w:color="auto"/>
        <w:left w:val="none" w:sz="0" w:space="0" w:color="auto"/>
        <w:bottom w:val="none" w:sz="0" w:space="0" w:color="auto"/>
        <w:right w:val="none" w:sz="0" w:space="0" w:color="auto"/>
      </w:divBdr>
    </w:div>
    <w:div w:id="629702378">
      <w:bodyDiv w:val="1"/>
      <w:marLeft w:val="0"/>
      <w:marRight w:val="0"/>
      <w:marTop w:val="0"/>
      <w:marBottom w:val="0"/>
      <w:divBdr>
        <w:top w:val="none" w:sz="0" w:space="0" w:color="auto"/>
        <w:left w:val="none" w:sz="0" w:space="0" w:color="auto"/>
        <w:bottom w:val="none" w:sz="0" w:space="0" w:color="auto"/>
        <w:right w:val="none" w:sz="0" w:space="0" w:color="auto"/>
      </w:divBdr>
    </w:div>
    <w:div w:id="630138530">
      <w:bodyDiv w:val="1"/>
      <w:marLeft w:val="0"/>
      <w:marRight w:val="0"/>
      <w:marTop w:val="0"/>
      <w:marBottom w:val="0"/>
      <w:divBdr>
        <w:top w:val="none" w:sz="0" w:space="0" w:color="auto"/>
        <w:left w:val="none" w:sz="0" w:space="0" w:color="auto"/>
        <w:bottom w:val="none" w:sz="0" w:space="0" w:color="auto"/>
        <w:right w:val="none" w:sz="0" w:space="0" w:color="auto"/>
      </w:divBdr>
    </w:div>
    <w:div w:id="641273484">
      <w:bodyDiv w:val="1"/>
      <w:marLeft w:val="0"/>
      <w:marRight w:val="0"/>
      <w:marTop w:val="0"/>
      <w:marBottom w:val="0"/>
      <w:divBdr>
        <w:top w:val="none" w:sz="0" w:space="0" w:color="auto"/>
        <w:left w:val="none" w:sz="0" w:space="0" w:color="auto"/>
        <w:bottom w:val="none" w:sz="0" w:space="0" w:color="auto"/>
        <w:right w:val="none" w:sz="0" w:space="0" w:color="auto"/>
      </w:divBdr>
    </w:div>
    <w:div w:id="641420596">
      <w:bodyDiv w:val="1"/>
      <w:marLeft w:val="0"/>
      <w:marRight w:val="0"/>
      <w:marTop w:val="0"/>
      <w:marBottom w:val="0"/>
      <w:divBdr>
        <w:top w:val="none" w:sz="0" w:space="0" w:color="auto"/>
        <w:left w:val="none" w:sz="0" w:space="0" w:color="auto"/>
        <w:bottom w:val="none" w:sz="0" w:space="0" w:color="auto"/>
        <w:right w:val="none" w:sz="0" w:space="0" w:color="auto"/>
      </w:divBdr>
    </w:div>
    <w:div w:id="645670867">
      <w:bodyDiv w:val="1"/>
      <w:marLeft w:val="0"/>
      <w:marRight w:val="0"/>
      <w:marTop w:val="0"/>
      <w:marBottom w:val="0"/>
      <w:divBdr>
        <w:top w:val="none" w:sz="0" w:space="0" w:color="auto"/>
        <w:left w:val="none" w:sz="0" w:space="0" w:color="auto"/>
        <w:bottom w:val="none" w:sz="0" w:space="0" w:color="auto"/>
        <w:right w:val="none" w:sz="0" w:space="0" w:color="auto"/>
      </w:divBdr>
    </w:div>
    <w:div w:id="646204705">
      <w:bodyDiv w:val="1"/>
      <w:marLeft w:val="0"/>
      <w:marRight w:val="0"/>
      <w:marTop w:val="0"/>
      <w:marBottom w:val="0"/>
      <w:divBdr>
        <w:top w:val="none" w:sz="0" w:space="0" w:color="auto"/>
        <w:left w:val="none" w:sz="0" w:space="0" w:color="auto"/>
        <w:bottom w:val="none" w:sz="0" w:space="0" w:color="auto"/>
        <w:right w:val="none" w:sz="0" w:space="0" w:color="auto"/>
      </w:divBdr>
    </w:div>
    <w:div w:id="649166439">
      <w:bodyDiv w:val="1"/>
      <w:marLeft w:val="0"/>
      <w:marRight w:val="0"/>
      <w:marTop w:val="0"/>
      <w:marBottom w:val="0"/>
      <w:divBdr>
        <w:top w:val="none" w:sz="0" w:space="0" w:color="auto"/>
        <w:left w:val="none" w:sz="0" w:space="0" w:color="auto"/>
        <w:bottom w:val="none" w:sz="0" w:space="0" w:color="auto"/>
        <w:right w:val="none" w:sz="0" w:space="0" w:color="auto"/>
      </w:divBdr>
    </w:div>
    <w:div w:id="650865828">
      <w:bodyDiv w:val="1"/>
      <w:marLeft w:val="0"/>
      <w:marRight w:val="0"/>
      <w:marTop w:val="0"/>
      <w:marBottom w:val="0"/>
      <w:divBdr>
        <w:top w:val="none" w:sz="0" w:space="0" w:color="auto"/>
        <w:left w:val="none" w:sz="0" w:space="0" w:color="auto"/>
        <w:bottom w:val="none" w:sz="0" w:space="0" w:color="auto"/>
        <w:right w:val="none" w:sz="0" w:space="0" w:color="auto"/>
      </w:divBdr>
    </w:div>
    <w:div w:id="650905452">
      <w:bodyDiv w:val="1"/>
      <w:marLeft w:val="0"/>
      <w:marRight w:val="0"/>
      <w:marTop w:val="0"/>
      <w:marBottom w:val="0"/>
      <w:divBdr>
        <w:top w:val="none" w:sz="0" w:space="0" w:color="auto"/>
        <w:left w:val="none" w:sz="0" w:space="0" w:color="auto"/>
        <w:bottom w:val="none" w:sz="0" w:space="0" w:color="auto"/>
        <w:right w:val="none" w:sz="0" w:space="0" w:color="auto"/>
      </w:divBdr>
    </w:div>
    <w:div w:id="651254503">
      <w:bodyDiv w:val="1"/>
      <w:marLeft w:val="0"/>
      <w:marRight w:val="0"/>
      <w:marTop w:val="0"/>
      <w:marBottom w:val="0"/>
      <w:divBdr>
        <w:top w:val="none" w:sz="0" w:space="0" w:color="auto"/>
        <w:left w:val="none" w:sz="0" w:space="0" w:color="auto"/>
        <w:bottom w:val="none" w:sz="0" w:space="0" w:color="auto"/>
        <w:right w:val="none" w:sz="0" w:space="0" w:color="auto"/>
      </w:divBdr>
    </w:div>
    <w:div w:id="654920228">
      <w:bodyDiv w:val="1"/>
      <w:marLeft w:val="0"/>
      <w:marRight w:val="0"/>
      <w:marTop w:val="0"/>
      <w:marBottom w:val="0"/>
      <w:divBdr>
        <w:top w:val="none" w:sz="0" w:space="0" w:color="auto"/>
        <w:left w:val="none" w:sz="0" w:space="0" w:color="auto"/>
        <w:bottom w:val="none" w:sz="0" w:space="0" w:color="auto"/>
        <w:right w:val="none" w:sz="0" w:space="0" w:color="auto"/>
      </w:divBdr>
    </w:div>
    <w:div w:id="655763835">
      <w:bodyDiv w:val="1"/>
      <w:marLeft w:val="0"/>
      <w:marRight w:val="0"/>
      <w:marTop w:val="0"/>
      <w:marBottom w:val="0"/>
      <w:divBdr>
        <w:top w:val="none" w:sz="0" w:space="0" w:color="auto"/>
        <w:left w:val="none" w:sz="0" w:space="0" w:color="auto"/>
        <w:bottom w:val="none" w:sz="0" w:space="0" w:color="auto"/>
        <w:right w:val="none" w:sz="0" w:space="0" w:color="auto"/>
      </w:divBdr>
    </w:div>
    <w:div w:id="664237062">
      <w:bodyDiv w:val="1"/>
      <w:marLeft w:val="0"/>
      <w:marRight w:val="0"/>
      <w:marTop w:val="0"/>
      <w:marBottom w:val="0"/>
      <w:divBdr>
        <w:top w:val="none" w:sz="0" w:space="0" w:color="auto"/>
        <w:left w:val="none" w:sz="0" w:space="0" w:color="auto"/>
        <w:bottom w:val="none" w:sz="0" w:space="0" w:color="auto"/>
        <w:right w:val="none" w:sz="0" w:space="0" w:color="auto"/>
      </w:divBdr>
    </w:div>
    <w:div w:id="674039852">
      <w:bodyDiv w:val="1"/>
      <w:marLeft w:val="0"/>
      <w:marRight w:val="0"/>
      <w:marTop w:val="0"/>
      <w:marBottom w:val="0"/>
      <w:divBdr>
        <w:top w:val="none" w:sz="0" w:space="0" w:color="auto"/>
        <w:left w:val="none" w:sz="0" w:space="0" w:color="auto"/>
        <w:bottom w:val="none" w:sz="0" w:space="0" w:color="auto"/>
        <w:right w:val="none" w:sz="0" w:space="0" w:color="auto"/>
      </w:divBdr>
    </w:div>
    <w:div w:id="686641853">
      <w:bodyDiv w:val="1"/>
      <w:marLeft w:val="0"/>
      <w:marRight w:val="0"/>
      <w:marTop w:val="0"/>
      <w:marBottom w:val="0"/>
      <w:divBdr>
        <w:top w:val="none" w:sz="0" w:space="0" w:color="auto"/>
        <w:left w:val="none" w:sz="0" w:space="0" w:color="auto"/>
        <w:bottom w:val="none" w:sz="0" w:space="0" w:color="auto"/>
        <w:right w:val="none" w:sz="0" w:space="0" w:color="auto"/>
      </w:divBdr>
    </w:div>
    <w:div w:id="687021908">
      <w:bodyDiv w:val="1"/>
      <w:marLeft w:val="0"/>
      <w:marRight w:val="0"/>
      <w:marTop w:val="0"/>
      <w:marBottom w:val="0"/>
      <w:divBdr>
        <w:top w:val="none" w:sz="0" w:space="0" w:color="auto"/>
        <w:left w:val="none" w:sz="0" w:space="0" w:color="auto"/>
        <w:bottom w:val="none" w:sz="0" w:space="0" w:color="auto"/>
        <w:right w:val="none" w:sz="0" w:space="0" w:color="auto"/>
      </w:divBdr>
    </w:div>
    <w:div w:id="696320911">
      <w:bodyDiv w:val="1"/>
      <w:marLeft w:val="0"/>
      <w:marRight w:val="0"/>
      <w:marTop w:val="0"/>
      <w:marBottom w:val="0"/>
      <w:divBdr>
        <w:top w:val="none" w:sz="0" w:space="0" w:color="auto"/>
        <w:left w:val="none" w:sz="0" w:space="0" w:color="auto"/>
        <w:bottom w:val="none" w:sz="0" w:space="0" w:color="auto"/>
        <w:right w:val="none" w:sz="0" w:space="0" w:color="auto"/>
      </w:divBdr>
    </w:div>
    <w:div w:id="697586648">
      <w:bodyDiv w:val="1"/>
      <w:marLeft w:val="0"/>
      <w:marRight w:val="0"/>
      <w:marTop w:val="0"/>
      <w:marBottom w:val="0"/>
      <w:divBdr>
        <w:top w:val="none" w:sz="0" w:space="0" w:color="auto"/>
        <w:left w:val="none" w:sz="0" w:space="0" w:color="auto"/>
        <w:bottom w:val="none" w:sz="0" w:space="0" w:color="auto"/>
        <w:right w:val="none" w:sz="0" w:space="0" w:color="auto"/>
      </w:divBdr>
    </w:div>
    <w:div w:id="704719998">
      <w:bodyDiv w:val="1"/>
      <w:marLeft w:val="0"/>
      <w:marRight w:val="0"/>
      <w:marTop w:val="0"/>
      <w:marBottom w:val="0"/>
      <w:divBdr>
        <w:top w:val="none" w:sz="0" w:space="0" w:color="auto"/>
        <w:left w:val="none" w:sz="0" w:space="0" w:color="auto"/>
        <w:bottom w:val="none" w:sz="0" w:space="0" w:color="auto"/>
        <w:right w:val="none" w:sz="0" w:space="0" w:color="auto"/>
      </w:divBdr>
    </w:div>
    <w:div w:id="711809851">
      <w:bodyDiv w:val="1"/>
      <w:marLeft w:val="0"/>
      <w:marRight w:val="0"/>
      <w:marTop w:val="0"/>
      <w:marBottom w:val="0"/>
      <w:divBdr>
        <w:top w:val="none" w:sz="0" w:space="0" w:color="auto"/>
        <w:left w:val="none" w:sz="0" w:space="0" w:color="auto"/>
        <w:bottom w:val="none" w:sz="0" w:space="0" w:color="auto"/>
        <w:right w:val="none" w:sz="0" w:space="0" w:color="auto"/>
      </w:divBdr>
    </w:div>
    <w:div w:id="719790045">
      <w:bodyDiv w:val="1"/>
      <w:marLeft w:val="0"/>
      <w:marRight w:val="0"/>
      <w:marTop w:val="0"/>
      <w:marBottom w:val="0"/>
      <w:divBdr>
        <w:top w:val="none" w:sz="0" w:space="0" w:color="auto"/>
        <w:left w:val="none" w:sz="0" w:space="0" w:color="auto"/>
        <w:bottom w:val="none" w:sz="0" w:space="0" w:color="auto"/>
        <w:right w:val="none" w:sz="0" w:space="0" w:color="auto"/>
      </w:divBdr>
    </w:div>
    <w:div w:id="730151556">
      <w:bodyDiv w:val="1"/>
      <w:marLeft w:val="0"/>
      <w:marRight w:val="0"/>
      <w:marTop w:val="0"/>
      <w:marBottom w:val="0"/>
      <w:divBdr>
        <w:top w:val="none" w:sz="0" w:space="0" w:color="auto"/>
        <w:left w:val="none" w:sz="0" w:space="0" w:color="auto"/>
        <w:bottom w:val="none" w:sz="0" w:space="0" w:color="auto"/>
        <w:right w:val="none" w:sz="0" w:space="0" w:color="auto"/>
      </w:divBdr>
    </w:div>
    <w:div w:id="738164250">
      <w:bodyDiv w:val="1"/>
      <w:marLeft w:val="0"/>
      <w:marRight w:val="0"/>
      <w:marTop w:val="0"/>
      <w:marBottom w:val="0"/>
      <w:divBdr>
        <w:top w:val="none" w:sz="0" w:space="0" w:color="auto"/>
        <w:left w:val="none" w:sz="0" w:space="0" w:color="auto"/>
        <w:bottom w:val="none" w:sz="0" w:space="0" w:color="auto"/>
        <w:right w:val="none" w:sz="0" w:space="0" w:color="auto"/>
      </w:divBdr>
    </w:div>
    <w:div w:id="741103827">
      <w:bodyDiv w:val="1"/>
      <w:marLeft w:val="0"/>
      <w:marRight w:val="0"/>
      <w:marTop w:val="0"/>
      <w:marBottom w:val="0"/>
      <w:divBdr>
        <w:top w:val="none" w:sz="0" w:space="0" w:color="auto"/>
        <w:left w:val="none" w:sz="0" w:space="0" w:color="auto"/>
        <w:bottom w:val="none" w:sz="0" w:space="0" w:color="auto"/>
        <w:right w:val="none" w:sz="0" w:space="0" w:color="auto"/>
      </w:divBdr>
    </w:div>
    <w:div w:id="751394492">
      <w:bodyDiv w:val="1"/>
      <w:marLeft w:val="0"/>
      <w:marRight w:val="0"/>
      <w:marTop w:val="0"/>
      <w:marBottom w:val="0"/>
      <w:divBdr>
        <w:top w:val="none" w:sz="0" w:space="0" w:color="auto"/>
        <w:left w:val="none" w:sz="0" w:space="0" w:color="auto"/>
        <w:bottom w:val="none" w:sz="0" w:space="0" w:color="auto"/>
        <w:right w:val="none" w:sz="0" w:space="0" w:color="auto"/>
      </w:divBdr>
    </w:div>
    <w:div w:id="752358289">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768352194">
      <w:bodyDiv w:val="1"/>
      <w:marLeft w:val="0"/>
      <w:marRight w:val="0"/>
      <w:marTop w:val="0"/>
      <w:marBottom w:val="0"/>
      <w:divBdr>
        <w:top w:val="none" w:sz="0" w:space="0" w:color="auto"/>
        <w:left w:val="none" w:sz="0" w:space="0" w:color="auto"/>
        <w:bottom w:val="none" w:sz="0" w:space="0" w:color="auto"/>
        <w:right w:val="none" w:sz="0" w:space="0" w:color="auto"/>
      </w:divBdr>
    </w:div>
    <w:div w:id="769198336">
      <w:bodyDiv w:val="1"/>
      <w:marLeft w:val="0"/>
      <w:marRight w:val="0"/>
      <w:marTop w:val="0"/>
      <w:marBottom w:val="0"/>
      <w:divBdr>
        <w:top w:val="none" w:sz="0" w:space="0" w:color="auto"/>
        <w:left w:val="none" w:sz="0" w:space="0" w:color="auto"/>
        <w:bottom w:val="none" w:sz="0" w:space="0" w:color="auto"/>
        <w:right w:val="none" w:sz="0" w:space="0" w:color="auto"/>
      </w:divBdr>
    </w:div>
    <w:div w:id="786119535">
      <w:bodyDiv w:val="1"/>
      <w:marLeft w:val="0"/>
      <w:marRight w:val="0"/>
      <w:marTop w:val="0"/>
      <w:marBottom w:val="0"/>
      <w:divBdr>
        <w:top w:val="none" w:sz="0" w:space="0" w:color="auto"/>
        <w:left w:val="none" w:sz="0" w:space="0" w:color="auto"/>
        <w:bottom w:val="none" w:sz="0" w:space="0" w:color="auto"/>
        <w:right w:val="none" w:sz="0" w:space="0" w:color="auto"/>
      </w:divBdr>
    </w:div>
    <w:div w:id="788088804">
      <w:bodyDiv w:val="1"/>
      <w:marLeft w:val="0"/>
      <w:marRight w:val="0"/>
      <w:marTop w:val="0"/>
      <w:marBottom w:val="0"/>
      <w:divBdr>
        <w:top w:val="none" w:sz="0" w:space="0" w:color="auto"/>
        <w:left w:val="none" w:sz="0" w:space="0" w:color="auto"/>
        <w:bottom w:val="none" w:sz="0" w:space="0" w:color="auto"/>
        <w:right w:val="none" w:sz="0" w:space="0" w:color="auto"/>
      </w:divBdr>
    </w:div>
    <w:div w:id="789515224">
      <w:bodyDiv w:val="1"/>
      <w:marLeft w:val="0"/>
      <w:marRight w:val="0"/>
      <w:marTop w:val="0"/>
      <w:marBottom w:val="0"/>
      <w:divBdr>
        <w:top w:val="none" w:sz="0" w:space="0" w:color="auto"/>
        <w:left w:val="none" w:sz="0" w:space="0" w:color="auto"/>
        <w:bottom w:val="none" w:sz="0" w:space="0" w:color="auto"/>
        <w:right w:val="none" w:sz="0" w:space="0" w:color="auto"/>
      </w:divBdr>
    </w:div>
    <w:div w:id="792330597">
      <w:bodyDiv w:val="1"/>
      <w:marLeft w:val="0"/>
      <w:marRight w:val="0"/>
      <w:marTop w:val="0"/>
      <w:marBottom w:val="0"/>
      <w:divBdr>
        <w:top w:val="none" w:sz="0" w:space="0" w:color="auto"/>
        <w:left w:val="none" w:sz="0" w:space="0" w:color="auto"/>
        <w:bottom w:val="none" w:sz="0" w:space="0" w:color="auto"/>
        <w:right w:val="none" w:sz="0" w:space="0" w:color="auto"/>
      </w:divBdr>
    </w:div>
    <w:div w:id="794449898">
      <w:bodyDiv w:val="1"/>
      <w:marLeft w:val="0"/>
      <w:marRight w:val="0"/>
      <w:marTop w:val="0"/>
      <w:marBottom w:val="0"/>
      <w:divBdr>
        <w:top w:val="none" w:sz="0" w:space="0" w:color="auto"/>
        <w:left w:val="none" w:sz="0" w:space="0" w:color="auto"/>
        <w:bottom w:val="none" w:sz="0" w:space="0" w:color="auto"/>
        <w:right w:val="none" w:sz="0" w:space="0" w:color="auto"/>
      </w:divBdr>
    </w:div>
    <w:div w:id="801310797">
      <w:bodyDiv w:val="1"/>
      <w:marLeft w:val="0"/>
      <w:marRight w:val="0"/>
      <w:marTop w:val="0"/>
      <w:marBottom w:val="0"/>
      <w:divBdr>
        <w:top w:val="none" w:sz="0" w:space="0" w:color="auto"/>
        <w:left w:val="none" w:sz="0" w:space="0" w:color="auto"/>
        <w:bottom w:val="none" w:sz="0" w:space="0" w:color="auto"/>
        <w:right w:val="none" w:sz="0" w:space="0" w:color="auto"/>
      </w:divBdr>
    </w:div>
    <w:div w:id="803811057">
      <w:bodyDiv w:val="1"/>
      <w:marLeft w:val="0"/>
      <w:marRight w:val="0"/>
      <w:marTop w:val="0"/>
      <w:marBottom w:val="0"/>
      <w:divBdr>
        <w:top w:val="none" w:sz="0" w:space="0" w:color="auto"/>
        <w:left w:val="none" w:sz="0" w:space="0" w:color="auto"/>
        <w:bottom w:val="none" w:sz="0" w:space="0" w:color="auto"/>
        <w:right w:val="none" w:sz="0" w:space="0" w:color="auto"/>
      </w:divBdr>
    </w:div>
    <w:div w:id="813566467">
      <w:bodyDiv w:val="1"/>
      <w:marLeft w:val="0"/>
      <w:marRight w:val="0"/>
      <w:marTop w:val="0"/>
      <w:marBottom w:val="0"/>
      <w:divBdr>
        <w:top w:val="none" w:sz="0" w:space="0" w:color="auto"/>
        <w:left w:val="none" w:sz="0" w:space="0" w:color="auto"/>
        <w:bottom w:val="none" w:sz="0" w:space="0" w:color="auto"/>
        <w:right w:val="none" w:sz="0" w:space="0" w:color="auto"/>
      </w:divBdr>
    </w:div>
    <w:div w:id="816141386">
      <w:bodyDiv w:val="1"/>
      <w:marLeft w:val="0"/>
      <w:marRight w:val="0"/>
      <w:marTop w:val="0"/>
      <w:marBottom w:val="0"/>
      <w:divBdr>
        <w:top w:val="none" w:sz="0" w:space="0" w:color="auto"/>
        <w:left w:val="none" w:sz="0" w:space="0" w:color="auto"/>
        <w:bottom w:val="none" w:sz="0" w:space="0" w:color="auto"/>
        <w:right w:val="none" w:sz="0" w:space="0" w:color="auto"/>
      </w:divBdr>
    </w:div>
    <w:div w:id="818351216">
      <w:bodyDiv w:val="1"/>
      <w:marLeft w:val="0"/>
      <w:marRight w:val="0"/>
      <w:marTop w:val="0"/>
      <w:marBottom w:val="0"/>
      <w:divBdr>
        <w:top w:val="none" w:sz="0" w:space="0" w:color="auto"/>
        <w:left w:val="none" w:sz="0" w:space="0" w:color="auto"/>
        <w:bottom w:val="none" w:sz="0" w:space="0" w:color="auto"/>
        <w:right w:val="none" w:sz="0" w:space="0" w:color="auto"/>
      </w:divBdr>
    </w:div>
    <w:div w:id="818501082">
      <w:bodyDiv w:val="1"/>
      <w:marLeft w:val="0"/>
      <w:marRight w:val="0"/>
      <w:marTop w:val="0"/>
      <w:marBottom w:val="0"/>
      <w:divBdr>
        <w:top w:val="none" w:sz="0" w:space="0" w:color="auto"/>
        <w:left w:val="none" w:sz="0" w:space="0" w:color="auto"/>
        <w:bottom w:val="none" w:sz="0" w:space="0" w:color="auto"/>
        <w:right w:val="none" w:sz="0" w:space="0" w:color="auto"/>
      </w:divBdr>
    </w:div>
    <w:div w:id="819426054">
      <w:bodyDiv w:val="1"/>
      <w:marLeft w:val="0"/>
      <w:marRight w:val="0"/>
      <w:marTop w:val="0"/>
      <w:marBottom w:val="0"/>
      <w:divBdr>
        <w:top w:val="none" w:sz="0" w:space="0" w:color="auto"/>
        <w:left w:val="none" w:sz="0" w:space="0" w:color="auto"/>
        <w:bottom w:val="none" w:sz="0" w:space="0" w:color="auto"/>
        <w:right w:val="none" w:sz="0" w:space="0" w:color="auto"/>
      </w:divBdr>
    </w:div>
    <w:div w:id="820192863">
      <w:bodyDiv w:val="1"/>
      <w:marLeft w:val="0"/>
      <w:marRight w:val="0"/>
      <w:marTop w:val="0"/>
      <w:marBottom w:val="0"/>
      <w:divBdr>
        <w:top w:val="none" w:sz="0" w:space="0" w:color="auto"/>
        <w:left w:val="none" w:sz="0" w:space="0" w:color="auto"/>
        <w:bottom w:val="none" w:sz="0" w:space="0" w:color="auto"/>
        <w:right w:val="none" w:sz="0" w:space="0" w:color="auto"/>
      </w:divBdr>
    </w:div>
    <w:div w:id="824013584">
      <w:bodyDiv w:val="1"/>
      <w:marLeft w:val="0"/>
      <w:marRight w:val="0"/>
      <w:marTop w:val="0"/>
      <w:marBottom w:val="0"/>
      <w:divBdr>
        <w:top w:val="none" w:sz="0" w:space="0" w:color="auto"/>
        <w:left w:val="none" w:sz="0" w:space="0" w:color="auto"/>
        <w:bottom w:val="none" w:sz="0" w:space="0" w:color="auto"/>
        <w:right w:val="none" w:sz="0" w:space="0" w:color="auto"/>
      </w:divBdr>
    </w:div>
    <w:div w:id="828399974">
      <w:bodyDiv w:val="1"/>
      <w:marLeft w:val="0"/>
      <w:marRight w:val="0"/>
      <w:marTop w:val="0"/>
      <w:marBottom w:val="0"/>
      <w:divBdr>
        <w:top w:val="none" w:sz="0" w:space="0" w:color="auto"/>
        <w:left w:val="none" w:sz="0" w:space="0" w:color="auto"/>
        <w:bottom w:val="none" w:sz="0" w:space="0" w:color="auto"/>
        <w:right w:val="none" w:sz="0" w:space="0" w:color="auto"/>
      </w:divBdr>
    </w:div>
    <w:div w:id="831337980">
      <w:bodyDiv w:val="1"/>
      <w:marLeft w:val="0"/>
      <w:marRight w:val="0"/>
      <w:marTop w:val="0"/>
      <w:marBottom w:val="0"/>
      <w:divBdr>
        <w:top w:val="none" w:sz="0" w:space="0" w:color="auto"/>
        <w:left w:val="none" w:sz="0" w:space="0" w:color="auto"/>
        <w:bottom w:val="none" w:sz="0" w:space="0" w:color="auto"/>
        <w:right w:val="none" w:sz="0" w:space="0" w:color="auto"/>
      </w:divBdr>
    </w:div>
    <w:div w:id="839345249">
      <w:bodyDiv w:val="1"/>
      <w:marLeft w:val="0"/>
      <w:marRight w:val="0"/>
      <w:marTop w:val="0"/>
      <w:marBottom w:val="0"/>
      <w:divBdr>
        <w:top w:val="none" w:sz="0" w:space="0" w:color="auto"/>
        <w:left w:val="none" w:sz="0" w:space="0" w:color="auto"/>
        <w:bottom w:val="none" w:sz="0" w:space="0" w:color="auto"/>
        <w:right w:val="none" w:sz="0" w:space="0" w:color="auto"/>
      </w:divBdr>
    </w:div>
    <w:div w:id="846484604">
      <w:bodyDiv w:val="1"/>
      <w:marLeft w:val="0"/>
      <w:marRight w:val="0"/>
      <w:marTop w:val="0"/>
      <w:marBottom w:val="0"/>
      <w:divBdr>
        <w:top w:val="none" w:sz="0" w:space="0" w:color="auto"/>
        <w:left w:val="none" w:sz="0" w:space="0" w:color="auto"/>
        <w:bottom w:val="none" w:sz="0" w:space="0" w:color="auto"/>
        <w:right w:val="none" w:sz="0" w:space="0" w:color="auto"/>
      </w:divBdr>
    </w:div>
    <w:div w:id="856890074">
      <w:bodyDiv w:val="1"/>
      <w:marLeft w:val="0"/>
      <w:marRight w:val="0"/>
      <w:marTop w:val="0"/>
      <w:marBottom w:val="0"/>
      <w:divBdr>
        <w:top w:val="none" w:sz="0" w:space="0" w:color="auto"/>
        <w:left w:val="none" w:sz="0" w:space="0" w:color="auto"/>
        <w:bottom w:val="none" w:sz="0" w:space="0" w:color="auto"/>
        <w:right w:val="none" w:sz="0" w:space="0" w:color="auto"/>
      </w:divBdr>
    </w:div>
    <w:div w:id="865488907">
      <w:bodyDiv w:val="1"/>
      <w:marLeft w:val="0"/>
      <w:marRight w:val="0"/>
      <w:marTop w:val="0"/>
      <w:marBottom w:val="0"/>
      <w:divBdr>
        <w:top w:val="none" w:sz="0" w:space="0" w:color="auto"/>
        <w:left w:val="none" w:sz="0" w:space="0" w:color="auto"/>
        <w:bottom w:val="none" w:sz="0" w:space="0" w:color="auto"/>
        <w:right w:val="none" w:sz="0" w:space="0" w:color="auto"/>
      </w:divBdr>
    </w:div>
    <w:div w:id="866212562">
      <w:bodyDiv w:val="1"/>
      <w:marLeft w:val="0"/>
      <w:marRight w:val="0"/>
      <w:marTop w:val="0"/>
      <w:marBottom w:val="0"/>
      <w:divBdr>
        <w:top w:val="none" w:sz="0" w:space="0" w:color="auto"/>
        <w:left w:val="none" w:sz="0" w:space="0" w:color="auto"/>
        <w:bottom w:val="none" w:sz="0" w:space="0" w:color="auto"/>
        <w:right w:val="none" w:sz="0" w:space="0" w:color="auto"/>
      </w:divBdr>
    </w:div>
    <w:div w:id="875313083">
      <w:bodyDiv w:val="1"/>
      <w:marLeft w:val="0"/>
      <w:marRight w:val="0"/>
      <w:marTop w:val="0"/>
      <w:marBottom w:val="0"/>
      <w:divBdr>
        <w:top w:val="none" w:sz="0" w:space="0" w:color="auto"/>
        <w:left w:val="none" w:sz="0" w:space="0" w:color="auto"/>
        <w:bottom w:val="none" w:sz="0" w:space="0" w:color="auto"/>
        <w:right w:val="none" w:sz="0" w:space="0" w:color="auto"/>
      </w:divBdr>
    </w:div>
    <w:div w:id="876550413">
      <w:bodyDiv w:val="1"/>
      <w:marLeft w:val="0"/>
      <w:marRight w:val="0"/>
      <w:marTop w:val="0"/>
      <w:marBottom w:val="0"/>
      <w:divBdr>
        <w:top w:val="none" w:sz="0" w:space="0" w:color="auto"/>
        <w:left w:val="none" w:sz="0" w:space="0" w:color="auto"/>
        <w:bottom w:val="none" w:sz="0" w:space="0" w:color="auto"/>
        <w:right w:val="none" w:sz="0" w:space="0" w:color="auto"/>
      </w:divBdr>
    </w:div>
    <w:div w:id="880240961">
      <w:bodyDiv w:val="1"/>
      <w:marLeft w:val="0"/>
      <w:marRight w:val="0"/>
      <w:marTop w:val="0"/>
      <w:marBottom w:val="0"/>
      <w:divBdr>
        <w:top w:val="none" w:sz="0" w:space="0" w:color="auto"/>
        <w:left w:val="none" w:sz="0" w:space="0" w:color="auto"/>
        <w:bottom w:val="none" w:sz="0" w:space="0" w:color="auto"/>
        <w:right w:val="none" w:sz="0" w:space="0" w:color="auto"/>
      </w:divBdr>
    </w:div>
    <w:div w:id="890269069">
      <w:bodyDiv w:val="1"/>
      <w:marLeft w:val="0"/>
      <w:marRight w:val="0"/>
      <w:marTop w:val="0"/>
      <w:marBottom w:val="0"/>
      <w:divBdr>
        <w:top w:val="none" w:sz="0" w:space="0" w:color="auto"/>
        <w:left w:val="none" w:sz="0" w:space="0" w:color="auto"/>
        <w:bottom w:val="none" w:sz="0" w:space="0" w:color="auto"/>
        <w:right w:val="none" w:sz="0" w:space="0" w:color="auto"/>
      </w:divBdr>
    </w:div>
    <w:div w:id="892541291">
      <w:bodyDiv w:val="1"/>
      <w:marLeft w:val="0"/>
      <w:marRight w:val="0"/>
      <w:marTop w:val="0"/>
      <w:marBottom w:val="0"/>
      <w:divBdr>
        <w:top w:val="none" w:sz="0" w:space="0" w:color="auto"/>
        <w:left w:val="none" w:sz="0" w:space="0" w:color="auto"/>
        <w:bottom w:val="none" w:sz="0" w:space="0" w:color="auto"/>
        <w:right w:val="none" w:sz="0" w:space="0" w:color="auto"/>
      </w:divBdr>
    </w:div>
    <w:div w:id="892739453">
      <w:bodyDiv w:val="1"/>
      <w:marLeft w:val="0"/>
      <w:marRight w:val="0"/>
      <w:marTop w:val="0"/>
      <w:marBottom w:val="0"/>
      <w:divBdr>
        <w:top w:val="none" w:sz="0" w:space="0" w:color="auto"/>
        <w:left w:val="none" w:sz="0" w:space="0" w:color="auto"/>
        <w:bottom w:val="none" w:sz="0" w:space="0" w:color="auto"/>
        <w:right w:val="none" w:sz="0" w:space="0" w:color="auto"/>
      </w:divBdr>
    </w:div>
    <w:div w:id="894971463">
      <w:bodyDiv w:val="1"/>
      <w:marLeft w:val="0"/>
      <w:marRight w:val="0"/>
      <w:marTop w:val="0"/>
      <w:marBottom w:val="0"/>
      <w:divBdr>
        <w:top w:val="none" w:sz="0" w:space="0" w:color="auto"/>
        <w:left w:val="none" w:sz="0" w:space="0" w:color="auto"/>
        <w:bottom w:val="none" w:sz="0" w:space="0" w:color="auto"/>
        <w:right w:val="none" w:sz="0" w:space="0" w:color="auto"/>
      </w:divBdr>
    </w:div>
    <w:div w:id="895892693">
      <w:bodyDiv w:val="1"/>
      <w:marLeft w:val="0"/>
      <w:marRight w:val="0"/>
      <w:marTop w:val="0"/>
      <w:marBottom w:val="0"/>
      <w:divBdr>
        <w:top w:val="none" w:sz="0" w:space="0" w:color="auto"/>
        <w:left w:val="none" w:sz="0" w:space="0" w:color="auto"/>
        <w:bottom w:val="none" w:sz="0" w:space="0" w:color="auto"/>
        <w:right w:val="none" w:sz="0" w:space="0" w:color="auto"/>
      </w:divBdr>
    </w:div>
    <w:div w:id="897744018">
      <w:bodyDiv w:val="1"/>
      <w:marLeft w:val="0"/>
      <w:marRight w:val="0"/>
      <w:marTop w:val="0"/>
      <w:marBottom w:val="0"/>
      <w:divBdr>
        <w:top w:val="none" w:sz="0" w:space="0" w:color="auto"/>
        <w:left w:val="none" w:sz="0" w:space="0" w:color="auto"/>
        <w:bottom w:val="none" w:sz="0" w:space="0" w:color="auto"/>
        <w:right w:val="none" w:sz="0" w:space="0" w:color="auto"/>
      </w:divBdr>
    </w:div>
    <w:div w:id="902760240">
      <w:bodyDiv w:val="1"/>
      <w:marLeft w:val="0"/>
      <w:marRight w:val="0"/>
      <w:marTop w:val="0"/>
      <w:marBottom w:val="0"/>
      <w:divBdr>
        <w:top w:val="none" w:sz="0" w:space="0" w:color="auto"/>
        <w:left w:val="none" w:sz="0" w:space="0" w:color="auto"/>
        <w:bottom w:val="none" w:sz="0" w:space="0" w:color="auto"/>
        <w:right w:val="none" w:sz="0" w:space="0" w:color="auto"/>
      </w:divBdr>
    </w:div>
    <w:div w:id="906381875">
      <w:bodyDiv w:val="1"/>
      <w:marLeft w:val="0"/>
      <w:marRight w:val="0"/>
      <w:marTop w:val="0"/>
      <w:marBottom w:val="0"/>
      <w:divBdr>
        <w:top w:val="none" w:sz="0" w:space="0" w:color="auto"/>
        <w:left w:val="none" w:sz="0" w:space="0" w:color="auto"/>
        <w:bottom w:val="none" w:sz="0" w:space="0" w:color="auto"/>
        <w:right w:val="none" w:sz="0" w:space="0" w:color="auto"/>
      </w:divBdr>
    </w:div>
    <w:div w:id="910189667">
      <w:bodyDiv w:val="1"/>
      <w:marLeft w:val="0"/>
      <w:marRight w:val="0"/>
      <w:marTop w:val="0"/>
      <w:marBottom w:val="0"/>
      <w:divBdr>
        <w:top w:val="none" w:sz="0" w:space="0" w:color="auto"/>
        <w:left w:val="none" w:sz="0" w:space="0" w:color="auto"/>
        <w:bottom w:val="none" w:sz="0" w:space="0" w:color="auto"/>
        <w:right w:val="none" w:sz="0" w:space="0" w:color="auto"/>
      </w:divBdr>
    </w:div>
    <w:div w:id="913124215">
      <w:bodyDiv w:val="1"/>
      <w:marLeft w:val="0"/>
      <w:marRight w:val="0"/>
      <w:marTop w:val="0"/>
      <w:marBottom w:val="0"/>
      <w:divBdr>
        <w:top w:val="none" w:sz="0" w:space="0" w:color="auto"/>
        <w:left w:val="none" w:sz="0" w:space="0" w:color="auto"/>
        <w:bottom w:val="none" w:sz="0" w:space="0" w:color="auto"/>
        <w:right w:val="none" w:sz="0" w:space="0" w:color="auto"/>
      </w:divBdr>
    </w:div>
    <w:div w:id="913783841">
      <w:bodyDiv w:val="1"/>
      <w:marLeft w:val="0"/>
      <w:marRight w:val="0"/>
      <w:marTop w:val="0"/>
      <w:marBottom w:val="0"/>
      <w:divBdr>
        <w:top w:val="none" w:sz="0" w:space="0" w:color="auto"/>
        <w:left w:val="none" w:sz="0" w:space="0" w:color="auto"/>
        <w:bottom w:val="none" w:sz="0" w:space="0" w:color="auto"/>
        <w:right w:val="none" w:sz="0" w:space="0" w:color="auto"/>
      </w:divBdr>
    </w:div>
    <w:div w:id="915670715">
      <w:bodyDiv w:val="1"/>
      <w:marLeft w:val="0"/>
      <w:marRight w:val="0"/>
      <w:marTop w:val="0"/>
      <w:marBottom w:val="0"/>
      <w:divBdr>
        <w:top w:val="none" w:sz="0" w:space="0" w:color="auto"/>
        <w:left w:val="none" w:sz="0" w:space="0" w:color="auto"/>
        <w:bottom w:val="none" w:sz="0" w:space="0" w:color="auto"/>
        <w:right w:val="none" w:sz="0" w:space="0" w:color="auto"/>
      </w:divBdr>
    </w:div>
    <w:div w:id="916013470">
      <w:bodyDiv w:val="1"/>
      <w:marLeft w:val="0"/>
      <w:marRight w:val="0"/>
      <w:marTop w:val="0"/>
      <w:marBottom w:val="0"/>
      <w:divBdr>
        <w:top w:val="none" w:sz="0" w:space="0" w:color="auto"/>
        <w:left w:val="none" w:sz="0" w:space="0" w:color="auto"/>
        <w:bottom w:val="none" w:sz="0" w:space="0" w:color="auto"/>
        <w:right w:val="none" w:sz="0" w:space="0" w:color="auto"/>
      </w:divBdr>
    </w:div>
    <w:div w:id="916014110">
      <w:bodyDiv w:val="1"/>
      <w:marLeft w:val="0"/>
      <w:marRight w:val="0"/>
      <w:marTop w:val="0"/>
      <w:marBottom w:val="0"/>
      <w:divBdr>
        <w:top w:val="none" w:sz="0" w:space="0" w:color="auto"/>
        <w:left w:val="none" w:sz="0" w:space="0" w:color="auto"/>
        <w:bottom w:val="none" w:sz="0" w:space="0" w:color="auto"/>
        <w:right w:val="none" w:sz="0" w:space="0" w:color="auto"/>
      </w:divBdr>
    </w:div>
    <w:div w:id="916284806">
      <w:bodyDiv w:val="1"/>
      <w:marLeft w:val="0"/>
      <w:marRight w:val="0"/>
      <w:marTop w:val="0"/>
      <w:marBottom w:val="0"/>
      <w:divBdr>
        <w:top w:val="none" w:sz="0" w:space="0" w:color="auto"/>
        <w:left w:val="none" w:sz="0" w:space="0" w:color="auto"/>
        <w:bottom w:val="none" w:sz="0" w:space="0" w:color="auto"/>
        <w:right w:val="none" w:sz="0" w:space="0" w:color="auto"/>
      </w:divBdr>
    </w:div>
    <w:div w:id="917178363">
      <w:bodyDiv w:val="1"/>
      <w:marLeft w:val="0"/>
      <w:marRight w:val="0"/>
      <w:marTop w:val="0"/>
      <w:marBottom w:val="0"/>
      <w:divBdr>
        <w:top w:val="none" w:sz="0" w:space="0" w:color="auto"/>
        <w:left w:val="none" w:sz="0" w:space="0" w:color="auto"/>
        <w:bottom w:val="none" w:sz="0" w:space="0" w:color="auto"/>
        <w:right w:val="none" w:sz="0" w:space="0" w:color="auto"/>
      </w:divBdr>
    </w:div>
    <w:div w:id="920213509">
      <w:bodyDiv w:val="1"/>
      <w:marLeft w:val="0"/>
      <w:marRight w:val="0"/>
      <w:marTop w:val="0"/>
      <w:marBottom w:val="0"/>
      <w:divBdr>
        <w:top w:val="none" w:sz="0" w:space="0" w:color="auto"/>
        <w:left w:val="none" w:sz="0" w:space="0" w:color="auto"/>
        <w:bottom w:val="none" w:sz="0" w:space="0" w:color="auto"/>
        <w:right w:val="none" w:sz="0" w:space="0" w:color="auto"/>
      </w:divBdr>
    </w:div>
    <w:div w:id="921524545">
      <w:bodyDiv w:val="1"/>
      <w:marLeft w:val="0"/>
      <w:marRight w:val="0"/>
      <w:marTop w:val="0"/>
      <w:marBottom w:val="0"/>
      <w:divBdr>
        <w:top w:val="none" w:sz="0" w:space="0" w:color="auto"/>
        <w:left w:val="none" w:sz="0" w:space="0" w:color="auto"/>
        <w:bottom w:val="none" w:sz="0" w:space="0" w:color="auto"/>
        <w:right w:val="none" w:sz="0" w:space="0" w:color="auto"/>
      </w:divBdr>
    </w:div>
    <w:div w:id="927618882">
      <w:bodyDiv w:val="1"/>
      <w:marLeft w:val="0"/>
      <w:marRight w:val="0"/>
      <w:marTop w:val="0"/>
      <w:marBottom w:val="0"/>
      <w:divBdr>
        <w:top w:val="none" w:sz="0" w:space="0" w:color="auto"/>
        <w:left w:val="none" w:sz="0" w:space="0" w:color="auto"/>
        <w:bottom w:val="none" w:sz="0" w:space="0" w:color="auto"/>
        <w:right w:val="none" w:sz="0" w:space="0" w:color="auto"/>
      </w:divBdr>
    </w:div>
    <w:div w:id="930356863">
      <w:bodyDiv w:val="1"/>
      <w:marLeft w:val="0"/>
      <w:marRight w:val="0"/>
      <w:marTop w:val="0"/>
      <w:marBottom w:val="0"/>
      <w:divBdr>
        <w:top w:val="none" w:sz="0" w:space="0" w:color="auto"/>
        <w:left w:val="none" w:sz="0" w:space="0" w:color="auto"/>
        <w:bottom w:val="none" w:sz="0" w:space="0" w:color="auto"/>
        <w:right w:val="none" w:sz="0" w:space="0" w:color="auto"/>
      </w:divBdr>
    </w:div>
    <w:div w:id="932517618">
      <w:bodyDiv w:val="1"/>
      <w:marLeft w:val="0"/>
      <w:marRight w:val="0"/>
      <w:marTop w:val="0"/>
      <w:marBottom w:val="0"/>
      <w:divBdr>
        <w:top w:val="none" w:sz="0" w:space="0" w:color="auto"/>
        <w:left w:val="none" w:sz="0" w:space="0" w:color="auto"/>
        <w:bottom w:val="none" w:sz="0" w:space="0" w:color="auto"/>
        <w:right w:val="none" w:sz="0" w:space="0" w:color="auto"/>
      </w:divBdr>
    </w:div>
    <w:div w:id="934821543">
      <w:bodyDiv w:val="1"/>
      <w:marLeft w:val="0"/>
      <w:marRight w:val="0"/>
      <w:marTop w:val="0"/>
      <w:marBottom w:val="0"/>
      <w:divBdr>
        <w:top w:val="none" w:sz="0" w:space="0" w:color="auto"/>
        <w:left w:val="none" w:sz="0" w:space="0" w:color="auto"/>
        <w:bottom w:val="none" w:sz="0" w:space="0" w:color="auto"/>
        <w:right w:val="none" w:sz="0" w:space="0" w:color="auto"/>
      </w:divBdr>
    </w:div>
    <w:div w:id="938299658">
      <w:bodyDiv w:val="1"/>
      <w:marLeft w:val="0"/>
      <w:marRight w:val="0"/>
      <w:marTop w:val="0"/>
      <w:marBottom w:val="0"/>
      <w:divBdr>
        <w:top w:val="none" w:sz="0" w:space="0" w:color="auto"/>
        <w:left w:val="none" w:sz="0" w:space="0" w:color="auto"/>
        <w:bottom w:val="none" w:sz="0" w:space="0" w:color="auto"/>
        <w:right w:val="none" w:sz="0" w:space="0" w:color="auto"/>
      </w:divBdr>
    </w:div>
    <w:div w:id="939339625">
      <w:bodyDiv w:val="1"/>
      <w:marLeft w:val="0"/>
      <w:marRight w:val="0"/>
      <w:marTop w:val="0"/>
      <w:marBottom w:val="0"/>
      <w:divBdr>
        <w:top w:val="none" w:sz="0" w:space="0" w:color="auto"/>
        <w:left w:val="none" w:sz="0" w:space="0" w:color="auto"/>
        <w:bottom w:val="none" w:sz="0" w:space="0" w:color="auto"/>
        <w:right w:val="none" w:sz="0" w:space="0" w:color="auto"/>
      </w:divBdr>
    </w:div>
    <w:div w:id="940336897">
      <w:bodyDiv w:val="1"/>
      <w:marLeft w:val="0"/>
      <w:marRight w:val="0"/>
      <w:marTop w:val="0"/>
      <w:marBottom w:val="0"/>
      <w:divBdr>
        <w:top w:val="none" w:sz="0" w:space="0" w:color="auto"/>
        <w:left w:val="none" w:sz="0" w:space="0" w:color="auto"/>
        <w:bottom w:val="none" w:sz="0" w:space="0" w:color="auto"/>
        <w:right w:val="none" w:sz="0" w:space="0" w:color="auto"/>
      </w:divBdr>
    </w:div>
    <w:div w:id="943149282">
      <w:bodyDiv w:val="1"/>
      <w:marLeft w:val="0"/>
      <w:marRight w:val="0"/>
      <w:marTop w:val="0"/>
      <w:marBottom w:val="0"/>
      <w:divBdr>
        <w:top w:val="none" w:sz="0" w:space="0" w:color="auto"/>
        <w:left w:val="none" w:sz="0" w:space="0" w:color="auto"/>
        <w:bottom w:val="none" w:sz="0" w:space="0" w:color="auto"/>
        <w:right w:val="none" w:sz="0" w:space="0" w:color="auto"/>
      </w:divBdr>
    </w:div>
    <w:div w:id="951522054">
      <w:bodyDiv w:val="1"/>
      <w:marLeft w:val="0"/>
      <w:marRight w:val="0"/>
      <w:marTop w:val="0"/>
      <w:marBottom w:val="0"/>
      <w:divBdr>
        <w:top w:val="none" w:sz="0" w:space="0" w:color="auto"/>
        <w:left w:val="none" w:sz="0" w:space="0" w:color="auto"/>
        <w:bottom w:val="none" w:sz="0" w:space="0" w:color="auto"/>
        <w:right w:val="none" w:sz="0" w:space="0" w:color="auto"/>
      </w:divBdr>
    </w:div>
    <w:div w:id="954866813">
      <w:bodyDiv w:val="1"/>
      <w:marLeft w:val="0"/>
      <w:marRight w:val="0"/>
      <w:marTop w:val="0"/>
      <w:marBottom w:val="0"/>
      <w:divBdr>
        <w:top w:val="none" w:sz="0" w:space="0" w:color="auto"/>
        <w:left w:val="none" w:sz="0" w:space="0" w:color="auto"/>
        <w:bottom w:val="none" w:sz="0" w:space="0" w:color="auto"/>
        <w:right w:val="none" w:sz="0" w:space="0" w:color="auto"/>
      </w:divBdr>
    </w:div>
    <w:div w:id="957295241">
      <w:bodyDiv w:val="1"/>
      <w:marLeft w:val="0"/>
      <w:marRight w:val="0"/>
      <w:marTop w:val="0"/>
      <w:marBottom w:val="0"/>
      <w:divBdr>
        <w:top w:val="none" w:sz="0" w:space="0" w:color="auto"/>
        <w:left w:val="none" w:sz="0" w:space="0" w:color="auto"/>
        <w:bottom w:val="none" w:sz="0" w:space="0" w:color="auto"/>
        <w:right w:val="none" w:sz="0" w:space="0" w:color="auto"/>
      </w:divBdr>
    </w:div>
    <w:div w:id="957418926">
      <w:bodyDiv w:val="1"/>
      <w:marLeft w:val="0"/>
      <w:marRight w:val="0"/>
      <w:marTop w:val="0"/>
      <w:marBottom w:val="0"/>
      <w:divBdr>
        <w:top w:val="none" w:sz="0" w:space="0" w:color="auto"/>
        <w:left w:val="none" w:sz="0" w:space="0" w:color="auto"/>
        <w:bottom w:val="none" w:sz="0" w:space="0" w:color="auto"/>
        <w:right w:val="none" w:sz="0" w:space="0" w:color="auto"/>
      </w:divBdr>
    </w:div>
    <w:div w:id="962467762">
      <w:bodyDiv w:val="1"/>
      <w:marLeft w:val="0"/>
      <w:marRight w:val="0"/>
      <w:marTop w:val="0"/>
      <w:marBottom w:val="0"/>
      <w:divBdr>
        <w:top w:val="none" w:sz="0" w:space="0" w:color="auto"/>
        <w:left w:val="none" w:sz="0" w:space="0" w:color="auto"/>
        <w:bottom w:val="none" w:sz="0" w:space="0" w:color="auto"/>
        <w:right w:val="none" w:sz="0" w:space="0" w:color="auto"/>
      </w:divBdr>
    </w:div>
    <w:div w:id="973174297">
      <w:bodyDiv w:val="1"/>
      <w:marLeft w:val="0"/>
      <w:marRight w:val="0"/>
      <w:marTop w:val="0"/>
      <w:marBottom w:val="0"/>
      <w:divBdr>
        <w:top w:val="none" w:sz="0" w:space="0" w:color="auto"/>
        <w:left w:val="none" w:sz="0" w:space="0" w:color="auto"/>
        <w:bottom w:val="none" w:sz="0" w:space="0" w:color="auto"/>
        <w:right w:val="none" w:sz="0" w:space="0" w:color="auto"/>
      </w:divBdr>
    </w:div>
    <w:div w:id="978337945">
      <w:bodyDiv w:val="1"/>
      <w:marLeft w:val="0"/>
      <w:marRight w:val="0"/>
      <w:marTop w:val="0"/>
      <w:marBottom w:val="0"/>
      <w:divBdr>
        <w:top w:val="none" w:sz="0" w:space="0" w:color="auto"/>
        <w:left w:val="none" w:sz="0" w:space="0" w:color="auto"/>
        <w:bottom w:val="none" w:sz="0" w:space="0" w:color="auto"/>
        <w:right w:val="none" w:sz="0" w:space="0" w:color="auto"/>
      </w:divBdr>
    </w:div>
    <w:div w:id="984353585">
      <w:bodyDiv w:val="1"/>
      <w:marLeft w:val="0"/>
      <w:marRight w:val="0"/>
      <w:marTop w:val="0"/>
      <w:marBottom w:val="0"/>
      <w:divBdr>
        <w:top w:val="none" w:sz="0" w:space="0" w:color="auto"/>
        <w:left w:val="none" w:sz="0" w:space="0" w:color="auto"/>
        <w:bottom w:val="none" w:sz="0" w:space="0" w:color="auto"/>
        <w:right w:val="none" w:sz="0" w:space="0" w:color="auto"/>
      </w:divBdr>
    </w:div>
    <w:div w:id="984893498">
      <w:bodyDiv w:val="1"/>
      <w:marLeft w:val="0"/>
      <w:marRight w:val="0"/>
      <w:marTop w:val="0"/>
      <w:marBottom w:val="0"/>
      <w:divBdr>
        <w:top w:val="none" w:sz="0" w:space="0" w:color="auto"/>
        <w:left w:val="none" w:sz="0" w:space="0" w:color="auto"/>
        <w:bottom w:val="none" w:sz="0" w:space="0" w:color="auto"/>
        <w:right w:val="none" w:sz="0" w:space="0" w:color="auto"/>
      </w:divBdr>
    </w:div>
    <w:div w:id="986514057">
      <w:bodyDiv w:val="1"/>
      <w:marLeft w:val="0"/>
      <w:marRight w:val="0"/>
      <w:marTop w:val="0"/>
      <w:marBottom w:val="0"/>
      <w:divBdr>
        <w:top w:val="none" w:sz="0" w:space="0" w:color="auto"/>
        <w:left w:val="none" w:sz="0" w:space="0" w:color="auto"/>
        <w:bottom w:val="none" w:sz="0" w:space="0" w:color="auto"/>
        <w:right w:val="none" w:sz="0" w:space="0" w:color="auto"/>
      </w:divBdr>
    </w:div>
    <w:div w:id="987630444">
      <w:bodyDiv w:val="1"/>
      <w:marLeft w:val="0"/>
      <w:marRight w:val="0"/>
      <w:marTop w:val="0"/>
      <w:marBottom w:val="0"/>
      <w:divBdr>
        <w:top w:val="none" w:sz="0" w:space="0" w:color="auto"/>
        <w:left w:val="none" w:sz="0" w:space="0" w:color="auto"/>
        <w:bottom w:val="none" w:sz="0" w:space="0" w:color="auto"/>
        <w:right w:val="none" w:sz="0" w:space="0" w:color="auto"/>
      </w:divBdr>
    </w:div>
    <w:div w:id="996885141">
      <w:bodyDiv w:val="1"/>
      <w:marLeft w:val="0"/>
      <w:marRight w:val="0"/>
      <w:marTop w:val="0"/>
      <w:marBottom w:val="0"/>
      <w:divBdr>
        <w:top w:val="none" w:sz="0" w:space="0" w:color="auto"/>
        <w:left w:val="none" w:sz="0" w:space="0" w:color="auto"/>
        <w:bottom w:val="none" w:sz="0" w:space="0" w:color="auto"/>
        <w:right w:val="none" w:sz="0" w:space="0" w:color="auto"/>
      </w:divBdr>
    </w:div>
    <w:div w:id="1000474053">
      <w:bodyDiv w:val="1"/>
      <w:marLeft w:val="0"/>
      <w:marRight w:val="0"/>
      <w:marTop w:val="0"/>
      <w:marBottom w:val="0"/>
      <w:divBdr>
        <w:top w:val="none" w:sz="0" w:space="0" w:color="auto"/>
        <w:left w:val="none" w:sz="0" w:space="0" w:color="auto"/>
        <w:bottom w:val="none" w:sz="0" w:space="0" w:color="auto"/>
        <w:right w:val="none" w:sz="0" w:space="0" w:color="auto"/>
      </w:divBdr>
    </w:div>
    <w:div w:id="1013648946">
      <w:bodyDiv w:val="1"/>
      <w:marLeft w:val="0"/>
      <w:marRight w:val="0"/>
      <w:marTop w:val="0"/>
      <w:marBottom w:val="0"/>
      <w:divBdr>
        <w:top w:val="none" w:sz="0" w:space="0" w:color="auto"/>
        <w:left w:val="none" w:sz="0" w:space="0" w:color="auto"/>
        <w:bottom w:val="none" w:sz="0" w:space="0" w:color="auto"/>
        <w:right w:val="none" w:sz="0" w:space="0" w:color="auto"/>
      </w:divBdr>
    </w:div>
    <w:div w:id="1018118722">
      <w:bodyDiv w:val="1"/>
      <w:marLeft w:val="0"/>
      <w:marRight w:val="0"/>
      <w:marTop w:val="0"/>
      <w:marBottom w:val="0"/>
      <w:divBdr>
        <w:top w:val="none" w:sz="0" w:space="0" w:color="auto"/>
        <w:left w:val="none" w:sz="0" w:space="0" w:color="auto"/>
        <w:bottom w:val="none" w:sz="0" w:space="0" w:color="auto"/>
        <w:right w:val="none" w:sz="0" w:space="0" w:color="auto"/>
      </w:divBdr>
    </w:div>
    <w:div w:id="1018429845">
      <w:bodyDiv w:val="1"/>
      <w:marLeft w:val="0"/>
      <w:marRight w:val="0"/>
      <w:marTop w:val="0"/>
      <w:marBottom w:val="0"/>
      <w:divBdr>
        <w:top w:val="none" w:sz="0" w:space="0" w:color="auto"/>
        <w:left w:val="none" w:sz="0" w:space="0" w:color="auto"/>
        <w:bottom w:val="none" w:sz="0" w:space="0" w:color="auto"/>
        <w:right w:val="none" w:sz="0" w:space="0" w:color="auto"/>
      </w:divBdr>
    </w:div>
    <w:div w:id="1018777198">
      <w:bodyDiv w:val="1"/>
      <w:marLeft w:val="0"/>
      <w:marRight w:val="0"/>
      <w:marTop w:val="0"/>
      <w:marBottom w:val="0"/>
      <w:divBdr>
        <w:top w:val="none" w:sz="0" w:space="0" w:color="auto"/>
        <w:left w:val="none" w:sz="0" w:space="0" w:color="auto"/>
        <w:bottom w:val="none" w:sz="0" w:space="0" w:color="auto"/>
        <w:right w:val="none" w:sz="0" w:space="0" w:color="auto"/>
      </w:divBdr>
    </w:div>
    <w:div w:id="1024016988">
      <w:bodyDiv w:val="1"/>
      <w:marLeft w:val="0"/>
      <w:marRight w:val="0"/>
      <w:marTop w:val="0"/>
      <w:marBottom w:val="0"/>
      <w:divBdr>
        <w:top w:val="none" w:sz="0" w:space="0" w:color="auto"/>
        <w:left w:val="none" w:sz="0" w:space="0" w:color="auto"/>
        <w:bottom w:val="none" w:sz="0" w:space="0" w:color="auto"/>
        <w:right w:val="none" w:sz="0" w:space="0" w:color="auto"/>
      </w:divBdr>
    </w:div>
    <w:div w:id="1024088261">
      <w:bodyDiv w:val="1"/>
      <w:marLeft w:val="0"/>
      <w:marRight w:val="0"/>
      <w:marTop w:val="0"/>
      <w:marBottom w:val="0"/>
      <w:divBdr>
        <w:top w:val="none" w:sz="0" w:space="0" w:color="auto"/>
        <w:left w:val="none" w:sz="0" w:space="0" w:color="auto"/>
        <w:bottom w:val="none" w:sz="0" w:space="0" w:color="auto"/>
        <w:right w:val="none" w:sz="0" w:space="0" w:color="auto"/>
      </w:divBdr>
    </w:div>
    <w:div w:id="1024359706">
      <w:bodyDiv w:val="1"/>
      <w:marLeft w:val="0"/>
      <w:marRight w:val="0"/>
      <w:marTop w:val="0"/>
      <w:marBottom w:val="0"/>
      <w:divBdr>
        <w:top w:val="none" w:sz="0" w:space="0" w:color="auto"/>
        <w:left w:val="none" w:sz="0" w:space="0" w:color="auto"/>
        <w:bottom w:val="none" w:sz="0" w:space="0" w:color="auto"/>
        <w:right w:val="none" w:sz="0" w:space="0" w:color="auto"/>
      </w:divBdr>
    </w:div>
    <w:div w:id="1024524916">
      <w:bodyDiv w:val="1"/>
      <w:marLeft w:val="0"/>
      <w:marRight w:val="0"/>
      <w:marTop w:val="0"/>
      <w:marBottom w:val="0"/>
      <w:divBdr>
        <w:top w:val="none" w:sz="0" w:space="0" w:color="auto"/>
        <w:left w:val="none" w:sz="0" w:space="0" w:color="auto"/>
        <w:bottom w:val="none" w:sz="0" w:space="0" w:color="auto"/>
        <w:right w:val="none" w:sz="0" w:space="0" w:color="auto"/>
      </w:divBdr>
    </w:div>
    <w:div w:id="1028606149">
      <w:bodyDiv w:val="1"/>
      <w:marLeft w:val="0"/>
      <w:marRight w:val="0"/>
      <w:marTop w:val="0"/>
      <w:marBottom w:val="0"/>
      <w:divBdr>
        <w:top w:val="none" w:sz="0" w:space="0" w:color="auto"/>
        <w:left w:val="none" w:sz="0" w:space="0" w:color="auto"/>
        <w:bottom w:val="none" w:sz="0" w:space="0" w:color="auto"/>
        <w:right w:val="none" w:sz="0" w:space="0" w:color="auto"/>
      </w:divBdr>
    </w:div>
    <w:div w:id="1029375081">
      <w:bodyDiv w:val="1"/>
      <w:marLeft w:val="0"/>
      <w:marRight w:val="0"/>
      <w:marTop w:val="0"/>
      <w:marBottom w:val="0"/>
      <w:divBdr>
        <w:top w:val="none" w:sz="0" w:space="0" w:color="auto"/>
        <w:left w:val="none" w:sz="0" w:space="0" w:color="auto"/>
        <w:bottom w:val="none" w:sz="0" w:space="0" w:color="auto"/>
        <w:right w:val="none" w:sz="0" w:space="0" w:color="auto"/>
      </w:divBdr>
    </w:div>
    <w:div w:id="1030449285">
      <w:bodyDiv w:val="1"/>
      <w:marLeft w:val="0"/>
      <w:marRight w:val="0"/>
      <w:marTop w:val="0"/>
      <w:marBottom w:val="0"/>
      <w:divBdr>
        <w:top w:val="none" w:sz="0" w:space="0" w:color="auto"/>
        <w:left w:val="none" w:sz="0" w:space="0" w:color="auto"/>
        <w:bottom w:val="none" w:sz="0" w:space="0" w:color="auto"/>
        <w:right w:val="none" w:sz="0" w:space="0" w:color="auto"/>
      </w:divBdr>
    </w:div>
    <w:div w:id="1031104297">
      <w:bodyDiv w:val="1"/>
      <w:marLeft w:val="0"/>
      <w:marRight w:val="0"/>
      <w:marTop w:val="0"/>
      <w:marBottom w:val="0"/>
      <w:divBdr>
        <w:top w:val="none" w:sz="0" w:space="0" w:color="auto"/>
        <w:left w:val="none" w:sz="0" w:space="0" w:color="auto"/>
        <w:bottom w:val="none" w:sz="0" w:space="0" w:color="auto"/>
        <w:right w:val="none" w:sz="0" w:space="0" w:color="auto"/>
      </w:divBdr>
    </w:div>
    <w:div w:id="1037198961">
      <w:bodyDiv w:val="1"/>
      <w:marLeft w:val="0"/>
      <w:marRight w:val="0"/>
      <w:marTop w:val="0"/>
      <w:marBottom w:val="0"/>
      <w:divBdr>
        <w:top w:val="none" w:sz="0" w:space="0" w:color="auto"/>
        <w:left w:val="none" w:sz="0" w:space="0" w:color="auto"/>
        <w:bottom w:val="none" w:sz="0" w:space="0" w:color="auto"/>
        <w:right w:val="none" w:sz="0" w:space="0" w:color="auto"/>
      </w:divBdr>
    </w:div>
    <w:div w:id="1049454413">
      <w:bodyDiv w:val="1"/>
      <w:marLeft w:val="0"/>
      <w:marRight w:val="0"/>
      <w:marTop w:val="0"/>
      <w:marBottom w:val="0"/>
      <w:divBdr>
        <w:top w:val="none" w:sz="0" w:space="0" w:color="auto"/>
        <w:left w:val="none" w:sz="0" w:space="0" w:color="auto"/>
        <w:bottom w:val="none" w:sz="0" w:space="0" w:color="auto"/>
        <w:right w:val="none" w:sz="0" w:space="0" w:color="auto"/>
      </w:divBdr>
    </w:div>
    <w:div w:id="1055619382">
      <w:bodyDiv w:val="1"/>
      <w:marLeft w:val="0"/>
      <w:marRight w:val="0"/>
      <w:marTop w:val="0"/>
      <w:marBottom w:val="0"/>
      <w:divBdr>
        <w:top w:val="none" w:sz="0" w:space="0" w:color="auto"/>
        <w:left w:val="none" w:sz="0" w:space="0" w:color="auto"/>
        <w:bottom w:val="none" w:sz="0" w:space="0" w:color="auto"/>
        <w:right w:val="none" w:sz="0" w:space="0" w:color="auto"/>
      </w:divBdr>
    </w:div>
    <w:div w:id="1065645698">
      <w:bodyDiv w:val="1"/>
      <w:marLeft w:val="0"/>
      <w:marRight w:val="0"/>
      <w:marTop w:val="0"/>
      <w:marBottom w:val="0"/>
      <w:divBdr>
        <w:top w:val="none" w:sz="0" w:space="0" w:color="auto"/>
        <w:left w:val="none" w:sz="0" w:space="0" w:color="auto"/>
        <w:bottom w:val="none" w:sz="0" w:space="0" w:color="auto"/>
        <w:right w:val="none" w:sz="0" w:space="0" w:color="auto"/>
      </w:divBdr>
    </w:div>
    <w:div w:id="1066878994">
      <w:bodyDiv w:val="1"/>
      <w:marLeft w:val="0"/>
      <w:marRight w:val="0"/>
      <w:marTop w:val="0"/>
      <w:marBottom w:val="0"/>
      <w:divBdr>
        <w:top w:val="none" w:sz="0" w:space="0" w:color="auto"/>
        <w:left w:val="none" w:sz="0" w:space="0" w:color="auto"/>
        <w:bottom w:val="none" w:sz="0" w:space="0" w:color="auto"/>
        <w:right w:val="none" w:sz="0" w:space="0" w:color="auto"/>
      </w:divBdr>
    </w:div>
    <w:div w:id="1067385914">
      <w:bodyDiv w:val="1"/>
      <w:marLeft w:val="0"/>
      <w:marRight w:val="0"/>
      <w:marTop w:val="0"/>
      <w:marBottom w:val="0"/>
      <w:divBdr>
        <w:top w:val="none" w:sz="0" w:space="0" w:color="auto"/>
        <w:left w:val="none" w:sz="0" w:space="0" w:color="auto"/>
        <w:bottom w:val="none" w:sz="0" w:space="0" w:color="auto"/>
        <w:right w:val="none" w:sz="0" w:space="0" w:color="auto"/>
      </w:divBdr>
    </w:div>
    <w:div w:id="1068109071">
      <w:bodyDiv w:val="1"/>
      <w:marLeft w:val="0"/>
      <w:marRight w:val="0"/>
      <w:marTop w:val="0"/>
      <w:marBottom w:val="0"/>
      <w:divBdr>
        <w:top w:val="none" w:sz="0" w:space="0" w:color="auto"/>
        <w:left w:val="none" w:sz="0" w:space="0" w:color="auto"/>
        <w:bottom w:val="none" w:sz="0" w:space="0" w:color="auto"/>
        <w:right w:val="none" w:sz="0" w:space="0" w:color="auto"/>
      </w:divBdr>
    </w:div>
    <w:div w:id="1092046696">
      <w:bodyDiv w:val="1"/>
      <w:marLeft w:val="0"/>
      <w:marRight w:val="0"/>
      <w:marTop w:val="0"/>
      <w:marBottom w:val="0"/>
      <w:divBdr>
        <w:top w:val="none" w:sz="0" w:space="0" w:color="auto"/>
        <w:left w:val="none" w:sz="0" w:space="0" w:color="auto"/>
        <w:bottom w:val="none" w:sz="0" w:space="0" w:color="auto"/>
        <w:right w:val="none" w:sz="0" w:space="0" w:color="auto"/>
      </w:divBdr>
    </w:div>
    <w:div w:id="1094059043">
      <w:bodyDiv w:val="1"/>
      <w:marLeft w:val="0"/>
      <w:marRight w:val="0"/>
      <w:marTop w:val="0"/>
      <w:marBottom w:val="0"/>
      <w:divBdr>
        <w:top w:val="none" w:sz="0" w:space="0" w:color="auto"/>
        <w:left w:val="none" w:sz="0" w:space="0" w:color="auto"/>
        <w:bottom w:val="none" w:sz="0" w:space="0" w:color="auto"/>
        <w:right w:val="none" w:sz="0" w:space="0" w:color="auto"/>
      </w:divBdr>
    </w:div>
    <w:div w:id="1103258313">
      <w:bodyDiv w:val="1"/>
      <w:marLeft w:val="0"/>
      <w:marRight w:val="0"/>
      <w:marTop w:val="0"/>
      <w:marBottom w:val="0"/>
      <w:divBdr>
        <w:top w:val="none" w:sz="0" w:space="0" w:color="auto"/>
        <w:left w:val="none" w:sz="0" w:space="0" w:color="auto"/>
        <w:bottom w:val="none" w:sz="0" w:space="0" w:color="auto"/>
        <w:right w:val="none" w:sz="0" w:space="0" w:color="auto"/>
      </w:divBdr>
    </w:div>
    <w:div w:id="1104349504">
      <w:bodyDiv w:val="1"/>
      <w:marLeft w:val="0"/>
      <w:marRight w:val="0"/>
      <w:marTop w:val="0"/>
      <w:marBottom w:val="0"/>
      <w:divBdr>
        <w:top w:val="none" w:sz="0" w:space="0" w:color="auto"/>
        <w:left w:val="none" w:sz="0" w:space="0" w:color="auto"/>
        <w:bottom w:val="none" w:sz="0" w:space="0" w:color="auto"/>
        <w:right w:val="none" w:sz="0" w:space="0" w:color="auto"/>
      </w:divBdr>
    </w:div>
    <w:div w:id="1110397891">
      <w:bodyDiv w:val="1"/>
      <w:marLeft w:val="0"/>
      <w:marRight w:val="0"/>
      <w:marTop w:val="0"/>
      <w:marBottom w:val="0"/>
      <w:divBdr>
        <w:top w:val="none" w:sz="0" w:space="0" w:color="auto"/>
        <w:left w:val="none" w:sz="0" w:space="0" w:color="auto"/>
        <w:bottom w:val="none" w:sz="0" w:space="0" w:color="auto"/>
        <w:right w:val="none" w:sz="0" w:space="0" w:color="auto"/>
      </w:divBdr>
    </w:div>
    <w:div w:id="1112357689">
      <w:bodyDiv w:val="1"/>
      <w:marLeft w:val="0"/>
      <w:marRight w:val="0"/>
      <w:marTop w:val="0"/>
      <w:marBottom w:val="0"/>
      <w:divBdr>
        <w:top w:val="none" w:sz="0" w:space="0" w:color="auto"/>
        <w:left w:val="none" w:sz="0" w:space="0" w:color="auto"/>
        <w:bottom w:val="none" w:sz="0" w:space="0" w:color="auto"/>
        <w:right w:val="none" w:sz="0" w:space="0" w:color="auto"/>
      </w:divBdr>
    </w:div>
    <w:div w:id="1114204252">
      <w:bodyDiv w:val="1"/>
      <w:marLeft w:val="0"/>
      <w:marRight w:val="0"/>
      <w:marTop w:val="0"/>
      <w:marBottom w:val="0"/>
      <w:divBdr>
        <w:top w:val="none" w:sz="0" w:space="0" w:color="auto"/>
        <w:left w:val="none" w:sz="0" w:space="0" w:color="auto"/>
        <w:bottom w:val="none" w:sz="0" w:space="0" w:color="auto"/>
        <w:right w:val="none" w:sz="0" w:space="0" w:color="auto"/>
      </w:divBdr>
    </w:div>
    <w:div w:id="1125004992">
      <w:bodyDiv w:val="1"/>
      <w:marLeft w:val="0"/>
      <w:marRight w:val="0"/>
      <w:marTop w:val="0"/>
      <w:marBottom w:val="0"/>
      <w:divBdr>
        <w:top w:val="none" w:sz="0" w:space="0" w:color="auto"/>
        <w:left w:val="none" w:sz="0" w:space="0" w:color="auto"/>
        <w:bottom w:val="none" w:sz="0" w:space="0" w:color="auto"/>
        <w:right w:val="none" w:sz="0" w:space="0" w:color="auto"/>
      </w:divBdr>
    </w:div>
    <w:div w:id="1125583733">
      <w:bodyDiv w:val="1"/>
      <w:marLeft w:val="0"/>
      <w:marRight w:val="0"/>
      <w:marTop w:val="0"/>
      <w:marBottom w:val="0"/>
      <w:divBdr>
        <w:top w:val="none" w:sz="0" w:space="0" w:color="auto"/>
        <w:left w:val="none" w:sz="0" w:space="0" w:color="auto"/>
        <w:bottom w:val="none" w:sz="0" w:space="0" w:color="auto"/>
        <w:right w:val="none" w:sz="0" w:space="0" w:color="auto"/>
      </w:divBdr>
    </w:div>
    <w:div w:id="1128863001">
      <w:bodyDiv w:val="1"/>
      <w:marLeft w:val="0"/>
      <w:marRight w:val="0"/>
      <w:marTop w:val="0"/>
      <w:marBottom w:val="0"/>
      <w:divBdr>
        <w:top w:val="none" w:sz="0" w:space="0" w:color="auto"/>
        <w:left w:val="none" w:sz="0" w:space="0" w:color="auto"/>
        <w:bottom w:val="none" w:sz="0" w:space="0" w:color="auto"/>
        <w:right w:val="none" w:sz="0" w:space="0" w:color="auto"/>
      </w:divBdr>
    </w:div>
    <w:div w:id="1131287204">
      <w:bodyDiv w:val="1"/>
      <w:marLeft w:val="0"/>
      <w:marRight w:val="0"/>
      <w:marTop w:val="0"/>
      <w:marBottom w:val="0"/>
      <w:divBdr>
        <w:top w:val="none" w:sz="0" w:space="0" w:color="auto"/>
        <w:left w:val="none" w:sz="0" w:space="0" w:color="auto"/>
        <w:bottom w:val="none" w:sz="0" w:space="0" w:color="auto"/>
        <w:right w:val="none" w:sz="0" w:space="0" w:color="auto"/>
      </w:divBdr>
    </w:div>
    <w:div w:id="1137066645">
      <w:bodyDiv w:val="1"/>
      <w:marLeft w:val="0"/>
      <w:marRight w:val="0"/>
      <w:marTop w:val="0"/>
      <w:marBottom w:val="0"/>
      <w:divBdr>
        <w:top w:val="none" w:sz="0" w:space="0" w:color="auto"/>
        <w:left w:val="none" w:sz="0" w:space="0" w:color="auto"/>
        <w:bottom w:val="none" w:sz="0" w:space="0" w:color="auto"/>
        <w:right w:val="none" w:sz="0" w:space="0" w:color="auto"/>
      </w:divBdr>
    </w:div>
    <w:div w:id="1146357639">
      <w:bodyDiv w:val="1"/>
      <w:marLeft w:val="0"/>
      <w:marRight w:val="0"/>
      <w:marTop w:val="0"/>
      <w:marBottom w:val="0"/>
      <w:divBdr>
        <w:top w:val="none" w:sz="0" w:space="0" w:color="auto"/>
        <w:left w:val="none" w:sz="0" w:space="0" w:color="auto"/>
        <w:bottom w:val="none" w:sz="0" w:space="0" w:color="auto"/>
        <w:right w:val="none" w:sz="0" w:space="0" w:color="auto"/>
      </w:divBdr>
    </w:div>
    <w:div w:id="1149174672">
      <w:bodyDiv w:val="1"/>
      <w:marLeft w:val="0"/>
      <w:marRight w:val="0"/>
      <w:marTop w:val="0"/>
      <w:marBottom w:val="0"/>
      <w:divBdr>
        <w:top w:val="none" w:sz="0" w:space="0" w:color="auto"/>
        <w:left w:val="none" w:sz="0" w:space="0" w:color="auto"/>
        <w:bottom w:val="none" w:sz="0" w:space="0" w:color="auto"/>
        <w:right w:val="none" w:sz="0" w:space="0" w:color="auto"/>
      </w:divBdr>
    </w:div>
    <w:div w:id="1150366458">
      <w:bodyDiv w:val="1"/>
      <w:marLeft w:val="0"/>
      <w:marRight w:val="0"/>
      <w:marTop w:val="0"/>
      <w:marBottom w:val="0"/>
      <w:divBdr>
        <w:top w:val="none" w:sz="0" w:space="0" w:color="auto"/>
        <w:left w:val="none" w:sz="0" w:space="0" w:color="auto"/>
        <w:bottom w:val="none" w:sz="0" w:space="0" w:color="auto"/>
        <w:right w:val="none" w:sz="0" w:space="0" w:color="auto"/>
      </w:divBdr>
    </w:div>
    <w:div w:id="1154876970">
      <w:bodyDiv w:val="1"/>
      <w:marLeft w:val="0"/>
      <w:marRight w:val="0"/>
      <w:marTop w:val="0"/>
      <w:marBottom w:val="0"/>
      <w:divBdr>
        <w:top w:val="none" w:sz="0" w:space="0" w:color="auto"/>
        <w:left w:val="none" w:sz="0" w:space="0" w:color="auto"/>
        <w:bottom w:val="none" w:sz="0" w:space="0" w:color="auto"/>
        <w:right w:val="none" w:sz="0" w:space="0" w:color="auto"/>
      </w:divBdr>
    </w:div>
    <w:div w:id="1155024014">
      <w:bodyDiv w:val="1"/>
      <w:marLeft w:val="0"/>
      <w:marRight w:val="0"/>
      <w:marTop w:val="0"/>
      <w:marBottom w:val="0"/>
      <w:divBdr>
        <w:top w:val="none" w:sz="0" w:space="0" w:color="auto"/>
        <w:left w:val="none" w:sz="0" w:space="0" w:color="auto"/>
        <w:bottom w:val="none" w:sz="0" w:space="0" w:color="auto"/>
        <w:right w:val="none" w:sz="0" w:space="0" w:color="auto"/>
      </w:divBdr>
    </w:div>
    <w:div w:id="1159659847">
      <w:bodyDiv w:val="1"/>
      <w:marLeft w:val="0"/>
      <w:marRight w:val="0"/>
      <w:marTop w:val="0"/>
      <w:marBottom w:val="0"/>
      <w:divBdr>
        <w:top w:val="none" w:sz="0" w:space="0" w:color="auto"/>
        <w:left w:val="none" w:sz="0" w:space="0" w:color="auto"/>
        <w:bottom w:val="none" w:sz="0" w:space="0" w:color="auto"/>
        <w:right w:val="none" w:sz="0" w:space="0" w:color="auto"/>
      </w:divBdr>
    </w:div>
    <w:div w:id="1160075710">
      <w:bodyDiv w:val="1"/>
      <w:marLeft w:val="0"/>
      <w:marRight w:val="0"/>
      <w:marTop w:val="0"/>
      <w:marBottom w:val="0"/>
      <w:divBdr>
        <w:top w:val="none" w:sz="0" w:space="0" w:color="auto"/>
        <w:left w:val="none" w:sz="0" w:space="0" w:color="auto"/>
        <w:bottom w:val="none" w:sz="0" w:space="0" w:color="auto"/>
        <w:right w:val="none" w:sz="0" w:space="0" w:color="auto"/>
      </w:divBdr>
    </w:div>
    <w:div w:id="1162236764">
      <w:bodyDiv w:val="1"/>
      <w:marLeft w:val="0"/>
      <w:marRight w:val="0"/>
      <w:marTop w:val="0"/>
      <w:marBottom w:val="0"/>
      <w:divBdr>
        <w:top w:val="none" w:sz="0" w:space="0" w:color="auto"/>
        <w:left w:val="none" w:sz="0" w:space="0" w:color="auto"/>
        <w:bottom w:val="none" w:sz="0" w:space="0" w:color="auto"/>
        <w:right w:val="none" w:sz="0" w:space="0" w:color="auto"/>
      </w:divBdr>
    </w:div>
    <w:div w:id="1162354802">
      <w:bodyDiv w:val="1"/>
      <w:marLeft w:val="0"/>
      <w:marRight w:val="0"/>
      <w:marTop w:val="0"/>
      <w:marBottom w:val="0"/>
      <w:divBdr>
        <w:top w:val="none" w:sz="0" w:space="0" w:color="auto"/>
        <w:left w:val="none" w:sz="0" w:space="0" w:color="auto"/>
        <w:bottom w:val="none" w:sz="0" w:space="0" w:color="auto"/>
        <w:right w:val="none" w:sz="0" w:space="0" w:color="auto"/>
      </w:divBdr>
    </w:div>
    <w:div w:id="1162888538">
      <w:bodyDiv w:val="1"/>
      <w:marLeft w:val="0"/>
      <w:marRight w:val="0"/>
      <w:marTop w:val="0"/>
      <w:marBottom w:val="0"/>
      <w:divBdr>
        <w:top w:val="none" w:sz="0" w:space="0" w:color="auto"/>
        <w:left w:val="none" w:sz="0" w:space="0" w:color="auto"/>
        <w:bottom w:val="none" w:sz="0" w:space="0" w:color="auto"/>
        <w:right w:val="none" w:sz="0" w:space="0" w:color="auto"/>
      </w:divBdr>
    </w:div>
    <w:div w:id="1171487740">
      <w:bodyDiv w:val="1"/>
      <w:marLeft w:val="0"/>
      <w:marRight w:val="0"/>
      <w:marTop w:val="0"/>
      <w:marBottom w:val="0"/>
      <w:divBdr>
        <w:top w:val="none" w:sz="0" w:space="0" w:color="auto"/>
        <w:left w:val="none" w:sz="0" w:space="0" w:color="auto"/>
        <w:bottom w:val="none" w:sz="0" w:space="0" w:color="auto"/>
        <w:right w:val="none" w:sz="0" w:space="0" w:color="auto"/>
      </w:divBdr>
    </w:div>
    <w:div w:id="1174762718">
      <w:bodyDiv w:val="1"/>
      <w:marLeft w:val="0"/>
      <w:marRight w:val="0"/>
      <w:marTop w:val="0"/>
      <w:marBottom w:val="0"/>
      <w:divBdr>
        <w:top w:val="none" w:sz="0" w:space="0" w:color="auto"/>
        <w:left w:val="none" w:sz="0" w:space="0" w:color="auto"/>
        <w:bottom w:val="none" w:sz="0" w:space="0" w:color="auto"/>
        <w:right w:val="none" w:sz="0" w:space="0" w:color="auto"/>
      </w:divBdr>
    </w:div>
    <w:div w:id="1177040928">
      <w:bodyDiv w:val="1"/>
      <w:marLeft w:val="0"/>
      <w:marRight w:val="0"/>
      <w:marTop w:val="0"/>
      <w:marBottom w:val="0"/>
      <w:divBdr>
        <w:top w:val="none" w:sz="0" w:space="0" w:color="auto"/>
        <w:left w:val="none" w:sz="0" w:space="0" w:color="auto"/>
        <w:bottom w:val="none" w:sz="0" w:space="0" w:color="auto"/>
        <w:right w:val="none" w:sz="0" w:space="0" w:color="auto"/>
      </w:divBdr>
    </w:div>
    <w:div w:id="1189444624">
      <w:bodyDiv w:val="1"/>
      <w:marLeft w:val="0"/>
      <w:marRight w:val="0"/>
      <w:marTop w:val="0"/>
      <w:marBottom w:val="0"/>
      <w:divBdr>
        <w:top w:val="none" w:sz="0" w:space="0" w:color="auto"/>
        <w:left w:val="none" w:sz="0" w:space="0" w:color="auto"/>
        <w:bottom w:val="none" w:sz="0" w:space="0" w:color="auto"/>
        <w:right w:val="none" w:sz="0" w:space="0" w:color="auto"/>
      </w:divBdr>
    </w:div>
    <w:div w:id="1191340834">
      <w:bodyDiv w:val="1"/>
      <w:marLeft w:val="0"/>
      <w:marRight w:val="0"/>
      <w:marTop w:val="0"/>
      <w:marBottom w:val="0"/>
      <w:divBdr>
        <w:top w:val="none" w:sz="0" w:space="0" w:color="auto"/>
        <w:left w:val="none" w:sz="0" w:space="0" w:color="auto"/>
        <w:bottom w:val="none" w:sz="0" w:space="0" w:color="auto"/>
        <w:right w:val="none" w:sz="0" w:space="0" w:color="auto"/>
      </w:divBdr>
    </w:div>
    <w:div w:id="1193035075">
      <w:bodyDiv w:val="1"/>
      <w:marLeft w:val="0"/>
      <w:marRight w:val="0"/>
      <w:marTop w:val="0"/>
      <w:marBottom w:val="0"/>
      <w:divBdr>
        <w:top w:val="none" w:sz="0" w:space="0" w:color="auto"/>
        <w:left w:val="none" w:sz="0" w:space="0" w:color="auto"/>
        <w:bottom w:val="none" w:sz="0" w:space="0" w:color="auto"/>
        <w:right w:val="none" w:sz="0" w:space="0" w:color="auto"/>
      </w:divBdr>
    </w:div>
    <w:div w:id="1195384598">
      <w:bodyDiv w:val="1"/>
      <w:marLeft w:val="0"/>
      <w:marRight w:val="0"/>
      <w:marTop w:val="0"/>
      <w:marBottom w:val="0"/>
      <w:divBdr>
        <w:top w:val="none" w:sz="0" w:space="0" w:color="auto"/>
        <w:left w:val="none" w:sz="0" w:space="0" w:color="auto"/>
        <w:bottom w:val="none" w:sz="0" w:space="0" w:color="auto"/>
        <w:right w:val="none" w:sz="0" w:space="0" w:color="auto"/>
      </w:divBdr>
    </w:div>
    <w:div w:id="1196966466">
      <w:bodyDiv w:val="1"/>
      <w:marLeft w:val="0"/>
      <w:marRight w:val="0"/>
      <w:marTop w:val="0"/>
      <w:marBottom w:val="0"/>
      <w:divBdr>
        <w:top w:val="none" w:sz="0" w:space="0" w:color="auto"/>
        <w:left w:val="none" w:sz="0" w:space="0" w:color="auto"/>
        <w:bottom w:val="none" w:sz="0" w:space="0" w:color="auto"/>
        <w:right w:val="none" w:sz="0" w:space="0" w:color="auto"/>
      </w:divBdr>
    </w:div>
    <w:div w:id="1200312612">
      <w:bodyDiv w:val="1"/>
      <w:marLeft w:val="0"/>
      <w:marRight w:val="0"/>
      <w:marTop w:val="0"/>
      <w:marBottom w:val="0"/>
      <w:divBdr>
        <w:top w:val="none" w:sz="0" w:space="0" w:color="auto"/>
        <w:left w:val="none" w:sz="0" w:space="0" w:color="auto"/>
        <w:bottom w:val="none" w:sz="0" w:space="0" w:color="auto"/>
        <w:right w:val="none" w:sz="0" w:space="0" w:color="auto"/>
      </w:divBdr>
    </w:div>
    <w:div w:id="1201019901">
      <w:bodyDiv w:val="1"/>
      <w:marLeft w:val="0"/>
      <w:marRight w:val="0"/>
      <w:marTop w:val="0"/>
      <w:marBottom w:val="0"/>
      <w:divBdr>
        <w:top w:val="none" w:sz="0" w:space="0" w:color="auto"/>
        <w:left w:val="none" w:sz="0" w:space="0" w:color="auto"/>
        <w:bottom w:val="none" w:sz="0" w:space="0" w:color="auto"/>
        <w:right w:val="none" w:sz="0" w:space="0" w:color="auto"/>
      </w:divBdr>
    </w:div>
    <w:div w:id="1202132712">
      <w:bodyDiv w:val="1"/>
      <w:marLeft w:val="0"/>
      <w:marRight w:val="0"/>
      <w:marTop w:val="0"/>
      <w:marBottom w:val="0"/>
      <w:divBdr>
        <w:top w:val="none" w:sz="0" w:space="0" w:color="auto"/>
        <w:left w:val="none" w:sz="0" w:space="0" w:color="auto"/>
        <w:bottom w:val="none" w:sz="0" w:space="0" w:color="auto"/>
        <w:right w:val="none" w:sz="0" w:space="0" w:color="auto"/>
      </w:divBdr>
    </w:div>
    <w:div w:id="1207256219">
      <w:bodyDiv w:val="1"/>
      <w:marLeft w:val="0"/>
      <w:marRight w:val="0"/>
      <w:marTop w:val="0"/>
      <w:marBottom w:val="0"/>
      <w:divBdr>
        <w:top w:val="none" w:sz="0" w:space="0" w:color="auto"/>
        <w:left w:val="none" w:sz="0" w:space="0" w:color="auto"/>
        <w:bottom w:val="none" w:sz="0" w:space="0" w:color="auto"/>
        <w:right w:val="none" w:sz="0" w:space="0" w:color="auto"/>
      </w:divBdr>
    </w:div>
    <w:div w:id="1212958599">
      <w:bodyDiv w:val="1"/>
      <w:marLeft w:val="0"/>
      <w:marRight w:val="0"/>
      <w:marTop w:val="0"/>
      <w:marBottom w:val="0"/>
      <w:divBdr>
        <w:top w:val="none" w:sz="0" w:space="0" w:color="auto"/>
        <w:left w:val="none" w:sz="0" w:space="0" w:color="auto"/>
        <w:bottom w:val="none" w:sz="0" w:space="0" w:color="auto"/>
        <w:right w:val="none" w:sz="0" w:space="0" w:color="auto"/>
      </w:divBdr>
    </w:div>
    <w:div w:id="1215000947">
      <w:bodyDiv w:val="1"/>
      <w:marLeft w:val="0"/>
      <w:marRight w:val="0"/>
      <w:marTop w:val="0"/>
      <w:marBottom w:val="0"/>
      <w:divBdr>
        <w:top w:val="none" w:sz="0" w:space="0" w:color="auto"/>
        <w:left w:val="none" w:sz="0" w:space="0" w:color="auto"/>
        <w:bottom w:val="none" w:sz="0" w:space="0" w:color="auto"/>
        <w:right w:val="none" w:sz="0" w:space="0" w:color="auto"/>
      </w:divBdr>
    </w:div>
    <w:div w:id="1215889772">
      <w:bodyDiv w:val="1"/>
      <w:marLeft w:val="0"/>
      <w:marRight w:val="0"/>
      <w:marTop w:val="0"/>
      <w:marBottom w:val="0"/>
      <w:divBdr>
        <w:top w:val="none" w:sz="0" w:space="0" w:color="auto"/>
        <w:left w:val="none" w:sz="0" w:space="0" w:color="auto"/>
        <w:bottom w:val="none" w:sz="0" w:space="0" w:color="auto"/>
        <w:right w:val="none" w:sz="0" w:space="0" w:color="auto"/>
      </w:divBdr>
    </w:div>
    <w:div w:id="1217744688">
      <w:bodyDiv w:val="1"/>
      <w:marLeft w:val="0"/>
      <w:marRight w:val="0"/>
      <w:marTop w:val="0"/>
      <w:marBottom w:val="0"/>
      <w:divBdr>
        <w:top w:val="none" w:sz="0" w:space="0" w:color="auto"/>
        <w:left w:val="none" w:sz="0" w:space="0" w:color="auto"/>
        <w:bottom w:val="none" w:sz="0" w:space="0" w:color="auto"/>
        <w:right w:val="none" w:sz="0" w:space="0" w:color="auto"/>
      </w:divBdr>
    </w:div>
    <w:div w:id="1229028872">
      <w:bodyDiv w:val="1"/>
      <w:marLeft w:val="0"/>
      <w:marRight w:val="0"/>
      <w:marTop w:val="0"/>
      <w:marBottom w:val="0"/>
      <w:divBdr>
        <w:top w:val="none" w:sz="0" w:space="0" w:color="auto"/>
        <w:left w:val="none" w:sz="0" w:space="0" w:color="auto"/>
        <w:bottom w:val="none" w:sz="0" w:space="0" w:color="auto"/>
        <w:right w:val="none" w:sz="0" w:space="0" w:color="auto"/>
      </w:divBdr>
    </w:div>
    <w:div w:id="1229725590">
      <w:bodyDiv w:val="1"/>
      <w:marLeft w:val="0"/>
      <w:marRight w:val="0"/>
      <w:marTop w:val="0"/>
      <w:marBottom w:val="0"/>
      <w:divBdr>
        <w:top w:val="none" w:sz="0" w:space="0" w:color="auto"/>
        <w:left w:val="none" w:sz="0" w:space="0" w:color="auto"/>
        <w:bottom w:val="none" w:sz="0" w:space="0" w:color="auto"/>
        <w:right w:val="none" w:sz="0" w:space="0" w:color="auto"/>
      </w:divBdr>
    </w:div>
    <w:div w:id="1231691970">
      <w:bodyDiv w:val="1"/>
      <w:marLeft w:val="0"/>
      <w:marRight w:val="0"/>
      <w:marTop w:val="0"/>
      <w:marBottom w:val="0"/>
      <w:divBdr>
        <w:top w:val="none" w:sz="0" w:space="0" w:color="auto"/>
        <w:left w:val="none" w:sz="0" w:space="0" w:color="auto"/>
        <w:bottom w:val="none" w:sz="0" w:space="0" w:color="auto"/>
        <w:right w:val="none" w:sz="0" w:space="0" w:color="auto"/>
      </w:divBdr>
    </w:div>
    <w:div w:id="1232303436">
      <w:bodyDiv w:val="1"/>
      <w:marLeft w:val="0"/>
      <w:marRight w:val="0"/>
      <w:marTop w:val="0"/>
      <w:marBottom w:val="0"/>
      <w:divBdr>
        <w:top w:val="none" w:sz="0" w:space="0" w:color="auto"/>
        <w:left w:val="none" w:sz="0" w:space="0" w:color="auto"/>
        <w:bottom w:val="none" w:sz="0" w:space="0" w:color="auto"/>
        <w:right w:val="none" w:sz="0" w:space="0" w:color="auto"/>
      </w:divBdr>
    </w:div>
    <w:div w:id="1243563233">
      <w:bodyDiv w:val="1"/>
      <w:marLeft w:val="0"/>
      <w:marRight w:val="0"/>
      <w:marTop w:val="0"/>
      <w:marBottom w:val="0"/>
      <w:divBdr>
        <w:top w:val="none" w:sz="0" w:space="0" w:color="auto"/>
        <w:left w:val="none" w:sz="0" w:space="0" w:color="auto"/>
        <w:bottom w:val="none" w:sz="0" w:space="0" w:color="auto"/>
        <w:right w:val="none" w:sz="0" w:space="0" w:color="auto"/>
      </w:divBdr>
    </w:div>
    <w:div w:id="1244026727">
      <w:bodyDiv w:val="1"/>
      <w:marLeft w:val="0"/>
      <w:marRight w:val="0"/>
      <w:marTop w:val="0"/>
      <w:marBottom w:val="0"/>
      <w:divBdr>
        <w:top w:val="none" w:sz="0" w:space="0" w:color="auto"/>
        <w:left w:val="none" w:sz="0" w:space="0" w:color="auto"/>
        <w:bottom w:val="none" w:sz="0" w:space="0" w:color="auto"/>
        <w:right w:val="none" w:sz="0" w:space="0" w:color="auto"/>
      </w:divBdr>
    </w:div>
    <w:div w:id="1244484664">
      <w:bodyDiv w:val="1"/>
      <w:marLeft w:val="0"/>
      <w:marRight w:val="0"/>
      <w:marTop w:val="0"/>
      <w:marBottom w:val="0"/>
      <w:divBdr>
        <w:top w:val="none" w:sz="0" w:space="0" w:color="auto"/>
        <w:left w:val="none" w:sz="0" w:space="0" w:color="auto"/>
        <w:bottom w:val="none" w:sz="0" w:space="0" w:color="auto"/>
        <w:right w:val="none" w:sz="0" w:space="0" w:color="auto"/>
      </w:divBdr>
    </w:div>
    <w:div w:id="1246837359">
      <w:bodyDiv w:val="1"/>
      <w:marLeft w:val="0"/>
      <w:marRight w:val="0"/>
      <w:marTop w:val="0"/>
      <w:marBottom w:val="0"/>
      <w:divBdr>
        <w:top w:val="none" w:sz="0" w:space="0" w:color="auto"/>
        <w:left w:val="none" w:sz="0" w:space="0" w:color="auto"/>
        <w:bottom w:val="none" w:sz="0" w:space="0" w:color="auto"/>
        <w:right w:val="none" w:sz="0" w:space="0" w:color="auto"/>
      </w:divBdr>
    </w:div>
    <w:div w:id="1248806883">
      <w:bodyDiv w:val="1"/>
      <w:marLeft w:val="0"/>
      <w:marRight w:val="0"/>
      <w:marTop w:val="0"/>
      <w:marBottom w:val="0"/>
      <w:divBdr>
        <w:top w:val="none" w:sz="0" w:space="0" w:color="auto"/>
        <w:left w:val="none" w:sz="0" w:space="0" w:color="auto"/>
        <w:bottom w:val="none" w:sz="0" w:space="0" w:color="auto"/>
        <w:right w:val="none" w:sz="0" w:space="0" w:color="auto"/>
      </w:divBdr>
    </w:div>
    <w:div w:id="1249269624">
      <w:bodyDiv w:val="1"/>
      <w:marLeft w:val="0"/>
      <w:marRight w:val="0"/>
      <w:marTop w:val="0"/>
      <w:marBottom w:val="0"/>
      <w:divBdr>
        <w:top w:val="none" w:sz="0" w:space="0" w:color="auto"/>
        <w:left w:val="none" w:sz="0" w:space="0" w:color="auto"/>
        <w:bottom w:val="none" w:sz="0" w:space="0" w:color="auto"/>
        <w:right w:val="none" w:sz="0" w:space="0" w:color="auto"/>
      </w:divBdr>
    </w:div>
    <w:div w:id="1249848511">
      <w:bodyDiv w:val="1"/>
      <w:marLeft w:val="0"/>
      <w:marRight w:val="0"/>
      <w:marTop w:val="0"/>
      <w:marBottom w:val="0"/>
      <w:divBdr>
        <w:top w:val="none" w:sz="0" w:space="0" w:color="auto"/>
        <w:left w:val="none" w:sz="0" w:space="0" w:color="auto"/>
        <w:bottom w:val="none" w:sz="0" w:space="0" w:color="auto"/>
        <w:right w:val="none" w:sz="0" w:space="0" w:color="auto"/>
      </w:divBdr>
    </w:div>
    <w:div w:id="1250577946">
      <w:bodyDiv w:val="1"/>
      <w:marLeft w:val="0"/>
      <w:marRight w:val="0"/>
      <w:marTop w:val="0"/>
      <w:marBottom w:val="0"/>
      <w:divBdr>
        <w:top w:val="none" w:sz="0" w:space="0" w:color="auto"/>
        <w:left w:val="none" w:sz="0" w:space="0" w:color="auto"/>
        <w:bottom w:val="none" w:sz="0" w:space="0" w:color="auto"/>
        <w:right w:val="none" w:sz="0" w:space="0" w:color="auto"/>
      </w:divBdr>
    </w:div>
    <w:div w:id="1254243383">
      <w:bodyDiv w:val="1"/>
      <w:marLeft w:val="0"/>
      <w:marRight w:val="0"/>
      <w:marTop w:val="0"/>
      <w:marBottom w:val="0"/>
      <w:divBdr>
        <w:top w:val="none" w:sz="0" w:space="0" w:color="auto"/>
        <w:left w:val="none" w:sz="0" w:space="0" w:color="auto"/>
        <w:bottom w:val="none" w:sz="0" w:space="0" w:color="auto"/>
        <w:right w:val="none" w:sz="0" w:space="0" w:color="auto"/>
      </w:divBdr>
    </w:div>
    <w:div w:id="1254970092">
      <w:bodyDiv w:val="1"/>
      <w:marLeft w:val="0"/>
      <w:marRight w:val="0"/>
      <w:marTop w:val="0"/>
      <w:marBottom w:val="0"/>
      <w:divBdr>
        <w:top w:val="none" w:sz="0" w:space="0" w:color="auto"/>
        <w:left w:val="none" w:sz="0" w:space="0" w:color="auto"/>
        <w:bottom w:val="none" w:sz="0" w:space="0" w:color="auto"/>
        <w:right w:val="none" w:sz="0" w:space="0" w:color="auto"/>
      </w:divBdr>
    </w:div>
    <w:div w:id="1256091913">
      <w:bodyDiv w:val="1"/>
      <w:marLeft w:val="0"/>
      <w:marRight w:val="0"/>
      <w:marTop w:val="0"/>
      <w:marBottom w:val="0"/>
      <w:divBdr>
        <w:top w:val="none" w:sz="0" w:space="0" w:color="auto"/>
        <w:left w:val="none" w:sz="0" w:space="0" w:color="auto"/>
        <w:bottom w:val="none" w:sz="0" w:space="0" w:color="auto"/>
        <w:right w:val="none" w:sz="0" w:space="0" w:color="auto"/>
      </w:divBdr>
    </w:div>
    <w:div w:id="1257204003">
      <w:bodyDiv w:val="1"/>
      <w:marLeft w:val="0"/>
      <w:marRight w:val="0"/>
      <w:marTop w:val="0"/>
      <w:marBottom w:val="0"/>
      <w:divBdr>
        <w:top w:val="none" w:sz="0" w:space="0" w:color="auto"/>
        <w:left w:val="none" w:sz="0" w:space="0" w:color="auto"/>
        <w:bottom w:val="none" w:sz="0" w:space="0" w:color="auto"/>
        <w:right w:val="none" w:sz="0" w:space="0" w:color="auto"/>
      </w:divBdr>
    </w:div>
    <w:div w:id="1260413392">
      <w:bodyDiv w:val="1"/>
      <w:marLeft w:val="0"/>
      <w:marRight w:val="0"/>
      <w:marTop w:val="0"/>
      <w:marBottom w:val="0"/>
      <w:divBdr>
        <w:top w:val="none" w:sz="0" w:space="0" w:color="auto"/>
        <w:left w:val="none" w:sz="0" w:space="0" w:color="auto"/>
        <w:bottom w:val="none" w:sz="0" w:space="0" w:color="auto"/>
        <w:right w:val="none" w:sz="0" w:space="0" w:color="auto"/>
      </w:divBdr>
    </w:div>
    <w:div w:id="1266422848">
      <w:bodyDiv w:val="1"/>
      <w:marLeft w:val="0"/>
      <w:marRight w:val="0"/>
      <w:marTop w:val="0"/>
      <w:marBottom w:val="0"/>
      <w:divBdr>
        <w:top w:val="none" w:sz="0" w:space="0" w:color="auto"/>
        <w:left w:val="none" w:sz="0" w:space="0" w:color="auto"/>
        <w:bottom w:val="none" w:sz="0" w:space="0" w:color="auto"/>
        <w:right w:val="none" w:sz="0" w:space="0" w:color="auto"/>
      </w:divBdr>
    </w:div>
    <w:div w:id="1270355803">
      <w:bodyDiv w:val="1"/>
      <w:marLeft w:val="0"/>
      <w:marRight w:val="0"/>
      <w:marTop w:val="0"/>
      <w:marBottom w:val="0"/>
      <w:divBdr>
        <w:top w:val="none" w:sz="0" w:space="0" w:color="auto"/>
        <w:left w:val="none" w:sz="0" w:space="0" w:color="auto"/>
        <w:bottom w:val="none" w:sz="0" w:space="0" w:color="auto"/>
        <w:right w:val="none" w:sz="0" w:space="0" w:color="auto"/>
      </w:divBdr>
    </w:div>
    <w:div w:id="1272399179">
      <w:bodyDiv w:val="1"/>
      <w:marLeft w:val="0"/>
      <w:marRight w:val="0"/>
      <w:marTop w:val="0"/>
      <w:marBottom w:val="0"/>
      <w:divBdr>
        <w:top w:val="none" w:sz="0" w:space="0" w:color="auto"/>
        <w:left w:val="none" w:sz="0" w:space="0" w:color="auto"/>
        <w:bottom w:val="none" w:sz="0" w:space="0" w:color="auto"/>
        <w:right w:val="none" w:sz="0" w:space="0" w:color="auto"/>
      </w:divBdr>
    </w:div>
    <w:div w:id="1275288996">
      <w:bodyDiv w:val="1"/>
      <w:marLeft w:val="0"/>
      <w:marRight w:val="0"/>
      <w:marTop w:val="0"/>
      <w:marBottom w:val="0"/>
      <w:divBdr>
        <w:top w:val="none" w:sz="0" w:space="0" w:color="auto"/>
        <w:left w:val="none" w:sz="0" w:space="0" w:color="auto"/>
        <w:bottom w:val="none" w:sz="0" w:space="0" w:color="auto"/>
        <w:right w:val="none" w:sz="0" w:space="0" w:color="auto"/>
      </w:divBdr>
    </w:div>
    <w:div w:id="1277640292">
      <w:bodyDiv w:val="1"/>
      <w:marLeft w:val="0"/>
      <w:marRight w:val="0"/>
      <w:marTop w:val="0"/>
      <w:marBottom w:val="0"/>
      <w:divBdr>
        <w:top w:val="none" w:sz="0" w:space="0" w:color="auto"/>
        <w:left w:val="none" w:sz="0" w:space="0" w:color="auto"/>
        <w:bottom w:val="none" w:sz="0" w:space="0" w:color="auto"/>
        <w:right w:val="none" w:sz="0" w:space="0" w:color="auto"/>
      </w:divBdr>
    </w:div>
    <w:div w:id="1278873717">
      <w:bodyDiv w:val="1"/>
      <w:marLeft w:val="0"/>
      <w:marRight w:val="0"/>
      <w:marTop w:val="0"/>
      <w:marBottom w:val="0"/>
      <w:divBdr>
        <w:top w:val="none" w:sz="0" w:space="0" w:color="auto"/>
        <w:left w:val="none" w:sz="0" w:space="0" w:color="auto"/>
        <w:bottom w:val="none" w:sz="0" w:space="0" w:color="auto"/>
        <w:right w:val="none" w:sz="0" w:space="0" w:color="auto"/>
      </w:divBdr>
    </w:div>
    <w:div w:id="1279753508">
      <w:bodyDiv w:val="1"/>
      <w:marLeft w:val="0"/>
      <w:marRight w:val="0"/>
      <w:marTop w:val="0"/>
      <w:marBottom w:val="0"/>
      <w:divBdr>
        <w:top w:val="none" w:sz="0" w:space="0" w:color="auto"/>
        <w:left w:val="none" w:sz="0" w:space="0" w:color="auto"/>
        <w:bottom w:val="none" w:sz="0" w:space="0" w:color="auto"/>
        <w:right w:val="none" w:sz="0" w:space="0" w:color="auto"/>
      </w:divBdr>
    </w:div>
    <w:div w:id="1281181380">
      <w:bodyDiv w:val="1"/>
      <w:marLeft w:val="0"/>
      <w:marRight w:val="0"/>
      <w:marTop w:val="0"/>
      <w:marBottom w:val="0"/>
      <w:divBdr>
        <w:top w:val="none" w:sz="0" w:space="0" w:color="auto"/>
        <w:left w:val="none" w:sz="0" w:space="0" w:color="auto"/>
        <w:bottom w:val="none" w:sz="0" w:space="0" w:color="auto"/>
        <w:right w:val="none" w:sz="0" w:space="0" w:color="auto"/>
      </w:divBdr>
    </w:div>
    <w:div w:id="1281839929">
      <w:bodyDiv w:val="1"/>
      <w:marLeft w:val="0"/>
      <w:marRight w:val="0"/>
      <w:marTop w:val="0"/>
      <w:marBottom w:val="0"/>
      <w:divBdr>
        <w:top w:val="none" w:sz="0" w:space="0" w:color="auto"/>
        <w:left w:val="none" w:sz="0" w:space="0" w:color="auto"/>
        <w:bottom w:val="none" w:sz="0" w:space="0" w:color="auto"/>
        <w:right w:val="none" w:sz="0" w:space="0" w:color="auto"/>
      </w:divBdr>
    </w:div>
    <w:div w:id="1282304327">
      <w:bodyDiv w:val="1"/>
      <w:marLeft w:val="0"/>
      <w:marRight w:val="0"/>
      <w:marTop w:val="0"/>
      <w:marBottom w:val="0"/>
      <w:divBdr>
        <w:top w:val="none" w:sz="0" w:space="0" w:color="auto"/>
        <w:left w:val="none" w:sz="0" w:space="0" w:color="auto"/>
        <w:bottom w:val="none" w:sz="0" w:space="0" w:color="auto"/>
        <w:right w:val="none" w:sz="0" w:space="0" w:color="auto"/>
      </w:divBdr>
    </w:div>
    <w:div w:id="1282691706">
      <w:bodyDiv w:val="1"/>
      <w:marLeft w:val="0"/>
      <w:marRight w:val="0"/>
      <w:marTop w:val="0"/>
      <w:marBottom w:val="0"/>
      <w:divBdr>
        <w:top w:val="none" w:sz="0" w:space="0" w:color="auto"/>
        <w:left w:val="none" w:sz="0" w:space="0" w:color="auto"/>
        <w:bottom w:val="none" w:sz="0" w:space="0" w:color="auto"/>
        <w:right w:val="none" w:sz="0" w:space="0" w:color="auto"/>
      </w:divBdr>
    </w:div>
    <w:div w:id="1285229473">
      <w:bodyDiv w:val="1"/>
      <w:marLeft w:val="0"/>
      <w:marRight w:val="0"/>
      <w:marTop w:val="0"/>
      <w:marBottom w:val="0"/>
      <w:divBdr>
        <w:top w:val="none" w:sz="0" w:space="0" w:color="auto"/>
        <w:left w:val="none" w:sz="0" w:space="0" w:color="auto"/>
        <w:bottom w:val="none" w:sz="0" w:space="0" w:color="auto"/>
        <w:right w:val="none" w:sz="0" w:space="0" w:color="auto"/>
      </w:divBdr>
    </w:div>
    <w:div w:id="1285841631">
      <w:bodyDiv w:val="1"/>
      <w:marLeft w:val="0"/>
      <w:marRight w:val="0"/>
      <w:marTop w:val="0"/>
      <w:marBottom w:val="0"/>
      <w:divBdr>
        <w:top w:val="none" w:sz="0" w:space="0" w:color="auto"/>
        <w:left w:val="none" w:sz="0" w:space="0" w:color="auto"/>
        <w:bottom w:val="none" w:sz="0" w:space="0" w:color="auto"/>
        <w:right w:val="none" w:sz="0" w:space="0" w:color="auto"/>
      </w:divBdr>
    </w:div>
    <w:div w:id="1287275226">
      <w:bodyDiv w:val="1"/>
      <w:marLeft w:val="0"/>
      <w:marRight w:val="0"/>
      <w:marTop w:val="0"/>
      <w:marBottom w:val="0"/>
      <w:divBdr>
        <w:top w:val="none" w:sz="0" w:space="0" w:color="auto"/>
        <w:left w:val="none" w:sz="0" w:space="0" w:color="auto"/>
        <w:bottom w:val="none" w:sz="0" w:space="0" w:color="auto"/>
        <w:right w:val="none" w:sz="0" w:space="0" w:color="auto"/>
      </w:divBdr>
    </w:div>
    <w:div w:id="1288973231">
      <w:bodyDiv w:val="1"/>
      <w:marLeft w:val="0"/>
      <w:marRight w:val="0"/>
      <w:marTop w:val="0"/>
      <w:marBottom w:val="0"/>
      <w:divBdr>
        <w:top w:val="none" w:sz="0" w:space="0" w:color="auto"/>
        <w:left w:val="none" w:sz="0" w:space="0" w:color="auto"/>
        <w:bottom w:val="none" w:sz="0" w:space="0" w:color="auto"/>
        <w:right w:val="none" w:sz="0" w:space="0" w:color="auto"/>
      </w:divBdr>
    </w:div>
    <w:div w:id="1290277924">
      <w:bodyDiv w:val="1"/>
      <w:marLeft w:val="0"/>
      <w:marRight w:val="0"/>
      <w:marTop w:val="0"/>
      <w:marBottom w:val="0"/>
      <w:divBdr>
        <w:top w:val="none" w:sz="0" w:space="0" w:color="auto"/>
        <w:left w:val="none" w:sz="0" w:space="0" w:color="auto"/>
        <w:bottom w:val="none" w:sz="0" w:space="0" w:color="auto"/>
        <w:right w:val="none" w:sz="0" w:space="0" w:color="auto"/>
      </w:divBdr>
    </w:div>
    <w:div w:id="1291088350">
      <w:bodyDiv w:val="1"/>
      <w:marLeft w:val="0"/>
      <w:marRight w:val="0"/>
      <w:marTop w:val="0"/>
      <w:marBottom w:val="0"/>
      <w:divBdr>
        <w:top w:val="none" w:sz="0" w:space="0" w:color="auto"/>
        <w:left w:val="none" w:sz="0" w:space="0" w:color="auto"/>
        <w:bottom w:val="none" w:sz="0" w:space="0" w:color="auto"/>
        <w:right w:val="none" w:sz="0" w:space="0" w:color="auto"/>
      </w:divBdr>
    </w:div>
    <w:div w:id="1292322414">
      <w:bodyDiv w:val="1"/>
      <w:marLeft w:val="0"/>
      <w:marRight w:val="0"/>
      <w:marTop w:val="0"/>
      <w:marBottom w:val="0"/>
      <w:divBdr>
        <w:top w:val="none" w:sz="0" w:space="0" w:color="auto"/>
        <w:left w:val="none" w:sz="0" w:space="0" w:color="auto"/>
        <w:bottom w:val="none" w:sz="0" w:space="0" w:color="auto"/>
        <w:right w:val="none" w:sz="0" w:space="0" w:color="auto"/>
      </w:divBdr>
    </w:div>
    <w:div w:id="1301839778">
      <w:bodyDiv w:val="1"/>
      <w:marLeft w:val="0"/>
      <w:marRight w:val="0"/>
      <w:marTop w:val="0"/>
      <w:marBottom w:val="0"/>
      <w:divBdr>
        <w:top w:val="none" w:sz="0" w:space="0" w:color="auto"/>
        <w:left w:val="none" w:sz="0" w:space="0" w:color="auto"/>
        <w:bottom w:val="none" w:sz="0" w:space="0" w:color="auto"/>
        <w:right w:val="none" w:sz="0" w:space="0" w:color="auto"/>
      </w:divBdr>
    </w:div>
    <w:div w:id="1318149984">
      <w:bodyDiv w:val="1"/>
      <w:marLeft w:val="0"/>
      <w:marRight w:val="0"/>
      <w:marTop w:val="0"/>
      <w:marBottom w:val="0"/>
      <w:divBdr>
        <w:top w:val="none" w:sz="0" w:space="0" w:color="auto"/>
        <w:left w:val="none" w:sz="0" w:space="0" w:color="auto"/>
        <w:bottom w:val="none" w:sz="0" w:space="0" w:color="auto"/>
        <w:right w:val="none" w:sz="0" w:space="0" w:color="auto"/>
      </w:divBdr>
    </w:div>
    <w:div w:id="1319923754">
      <w:bodyDiv w:val="1"/>
      <w:marLeft w:val="0"/>
      <w:marRight w:val="0"/>
      <w:marTop w:val="0"/>
      <w:marBottom w:val="0"/>
      <w:divBdr>
        <w:top w:val="none" w:sz="0" w:space="0" w:color="auto"/>
        <w:left w:val="none" w:sz="0" w:space="0" w:color="auto"/>
        <w:bottom w:val="none" w:sz="0" w:space="0" w:color="auto"/>
        <w:right w:val="none" w:sz="0" w:space="0" w:color="auto"/>
      </w:divBdr>
    </w:div>
    <w:div w:id="1329361439">
      <w:bodyDiv w:val="1"/>
      <w:marLeft w:val="0"/>
      <w:marRight w:val="0"/>
      <w:marTop w:val="0"/>
      <w:marBottom w:val="0"/>
      <w:divBdr>
        <w:top w:val="none" w:sz="0" w:space="0" w:color="auto"/>
        <w:left w:val="none" w:sz="0" w:space="0" w:color="auto"/>
        <w:bottom w:val="none" w:sz="0" w:space="0" w:color="auto"/>
        <w:right w:val="none" w:sz="0" w:space="0" w:color="auto"/>
      </w:divBdr>
    </w:div>
    <w:div w:id="1337616836">
      <w:bodyDiv w:val="1"/>
      <w:marLeft w:val="0"/>
      <w:marRight w:val="0"/>
      <w:marTop w:val="0"/>
      <w:marBottom w:val="0"/>
      <w:divBdr>
        <w:top w:val="none" w:sz="0" w:space="0" w:color="auto"/>
        <w:left w:val="none" w:sz="0" w:space="0" w:color="auto"/>
        <w:bottom w:val="none" w:sz="0" w:space="0" w:color="auto"/>
        <w:right w:val="none" w:sz="0" w:space="0" w:color="auto"/>
      </w:divBdr>
    </w:div>
    <w:div w:id="1339430898">
      <w:bodyDiv w:val="1"/>
      <w:marLeft w:val="0"/>
      <w:marRight w:val="0"/>
      <w:marTop w:val="0"/>
      <w:marBottom w:val="0"/>
      <w:divBdr>
        <w:top w:val="none" w:sz="0" w:space="0" w:color="auto"/>
        <w:left w:val="none" w:sz="0" w:space="0" w:color="auto"/>
        <w:bottom w:val="none" w:sz="0" w:space="0" w:color="auto"/>
        <w:right w:val="none" w:sz="0" w:space="0" w:color="auto"/>
      </w:divBdr>
    </w:div>
    <w:div w:id="1342049088">
      <w:bodyDiv w:val="1"/>
      <w:marLeft w:val="0"/>
      <w:marRight w:val="0"/>
      <w:marTop w:val="0"/>
      <w:marBottom w:val="0"/>
      <w:divBdr>
        <w:top w:val="none" w:sz="0" w:space="0" w:color="auto"/>
        <w:left w:val="none" w:sz="0" w:space="0" w:color="auto"/>
        <w:bottom w:val="none" w:sz="0" w:space="0" w:color="auto"/>
        <w:right w:val="none" w:sz="0" w:space="0" w:color="auto"/>
      </w:divBdr>
    </w:div>
    <w:div w:id="1343312976">
      <w:bodyDiv w:val="1"/>
      <w:marLeft w:val="0"/>
      <w:marRight w:val="0"/>
      <w:marTop w:val="0"/>
      <w:marBottom w:val="0"/>
      <w:divBdr>
        <w:top w:val="none" w:sz="0" w:space="0" w:color="auto"/>
        <w:left w:val="none" w:sz="0" w:space="0" w:color="auto"/>
        <w:bottom w:val="none" w:sz="0" w:space="0" w:color="auto"/>
        <w:right w:val="none" w:sz="0" w:space="0" w:color="auto"/>
      </w:divBdr>
    </w:div>
    <w:div w:id="1344933865">
      <w:bodyDiv w:val="1"/>
      <w:marLeft w:val="0"/>
      <w:marRight w:val="0"/>
      <w:marTop w:val="0"/>
      <w:marBottom w:val="0"/>
      <w:divBdr>
        <w:top w:val="none" w:sz="0" w:space="0" w:color="auto"/>
        <w:left w:val="none" w:sz="0" w:space="0" w:color="auto"/>
        <w:bottom w:val="none" w:sz="0" w:space="0" w:color="auto"/>
        <w:right w:val="none" w:sz="0" w:space="0" w:color="auto"/>
      </w:divBdr>
    </w:div>
    <w:div w:id="1346253269">
      <w:bodyDiv w:val="1"/>
      <w:marLeft w:val="0"/>
      <w:marRight w:val="0"/>
      <w:marTop w:val="0"/>
      <w:marBottom w:val="0"/>
      <w:divBdr>
        <w:top w:val="none" w:sz="0" w:space="0" w:color="auto"/>
        <w:left w:val="none" w:sz="0" w:space="0" w:color="auto"/>
        <w:bottom w:val="none" w:sz="0" w:space="0" w:color="auto"/>
        <w:right w:val="none" w:sz="0" w:space="0" w:color="auto"/>
      </w:divBdr>
    </w:div>
    <w:div w:id="1351908551">
      <w:bodyDiv w:val="1"/>
      <w:marLeft w:val="0"/>
      <w:marRight w:val="0"/>
      <w:marTop w:val="0"/>
      <w:marBottom w:val="0"/>
      <w:divBdr>
        <w:top w:val="none" w:sz="0" w:space="0" w:color="auto"/>
        <w:left w:val="none" w:sz="0" w:space="0" w:color="auto"/>
        <w:bottom w:val="none" w:sz="0" w:space="0" w:color="auto"/>
        <w:right w:val="none" w:sz="0" w:space="0" w:color="auto"/>
      </w:divBdr>
    </w:div>
    <w:div w:id="1354456785">
      <w:bodyDiv w:val="1"/>
      <w:marLeft w:val="0"/>
      <w:marRight w:val="0"/>
      <w:marTop w:val="0"/>
      <w:marBottom w:val="0"/>
      <w:divBdr>
        <w:top w:val="none" w:sz="0" w:space="0" w:color="auto"/>
        <w:left w:val="none" w:sz="0" w:space="0" w:color="auto"/>
        <w:bottom w:val="none" w:sz="0" w:space="0" w:color="auto"/>
        <w:right w:val="none" w:sz="0" w:space="0" w:color="auto"/>
      </w:divBdr>
    </w:div>
    <w:div w:id="1355886938">
      <w:bodyDiv w:val="1"/>
      <w:marLeft w:val="0"/>
      <w:marRight w:val="0"/>
      <w:marTop w:val="0"/>
      <w:marBottom w:val="0"/>
      <w:divBdr>
        <w:top w:val="none" w:sz="0" w:space="0" w:color="auto"/>
        <w:left w:val="none" w:sz="0" w:space="0" w:color="auto"/>
        <w:bottom w:val="none" w:sz="0" w:space="0" w:color="auto"/>
        <w:right w:val="none" w:sz="0" w:space="0" w:color="auto"/>
      </w:divBdr>
    </w:div>
    <w:div w:id="1356806064">
      <w:bodyDiv w:val="1"/>
      <w:marLeft w:val="0"/>
      <w:marRight w:val="0"/>
      <w:marTop w:val="0"/>
      <w:marBottom w:val="0"/>
      <w:divBdr>
        <w:top w:val="none" w:sz="0" w:space="0" w:color="auto"/>
        <w:left w:val="none" w:sz="0" w:space="0" w:color="auto"/>
        <w:bottom w:val="none" w:sz="0" w:space="0" w:color="auto"/>
        <w:right w:val="none" w:sz="0" w:space="0" w:color="auto"/>
      </w:divBdr>
    </w:div>
    <w:div w:id="1366951036">
      <w:bodyDiv w:val="1"/>
      <w:marLeft w:val="0"/>
      <w:marRight w:val="0"/>
      <w:marTop w:val="0"/>
      <w:marBottom w:val="0"/>
      <w:divBdr>
        <w:top w:val="none" w:sz="0" w:space="0" w:color="auto"/>
        <w:left w:val="none" w:sz="0" w:space="0" w:color="auto"/>
        <w:bottom w:val="none" w:sz="0" w:space="0" w:color="auto"/>
        <w:right w:val="none" w:sz="0" w:space="0" w:color="auto"/>
      </w:divBdr>
    </w:div>
    <w:div w:id="1368989285">
      <w:bodyDiv w:val="1"/>
      <w:marLeft w:val="0"/>
      <w:marRight w:val="0"/>
      <w:marTop w:val="0"/>
      <w:marBottom w:val="0"/>
      <w:divBdr>
        <w:top w:val="none" w:sz="0" w:space="0" w:color="auto"/>
        <w:left w:val="none" w:sz="0" w:space="0" w:color="auto"/>
        <w:bottom w:val="none" w:sz="0" w:space="0" w:color="auto"/>
        <w:right w:val="none" w:sz="0" w:space="0" w:color="auto"/>
      </w:divBdr>
    </w:div>
    <w:div w:id="1378623024">
      <w:bodyDiv w:val="1"/>
      <w:marLeft w:val="0"/>
      <w:marRight w:val="0"/>
      <w:marTop w:val="0"/>
      <w:marBottom w:val="0"/>
      <w:divBdr>
        <w:top w:val="none" w:sz="0" w:space="0" w:color="auto"/>
        <w:left w:val="none" w:sz="0" w:space="0" w:color="auto"/>
        <w:bottom w:val="none" w:sz="0" w:space="0" w:color="auto"/>
        <w:right w:val="none" w:sz="0" w:space="0" w:color="auto"/>
      </w:divBdr>
    </w:div>
    <w:div w:id="1384939323">
      <w:bodyDiv w:val="1"/>
      <w:marLeft w:val="0"/>
      <w:marRight w:val="0"/>
      <w:marTop w:val="0"/>
      <w:marBottom w:val="0"/>
      <w:divBdr>
        <w:top w:val="none" w:sz="0" w:space="0" w:color="auto"/>
        <w:left w:val="none" w:sz="0" w:space="0" w:color="auto"/>
        <w:bottom w:val="none" w:sz="0" w:space="0" w:color="auto"/>
        <w:right w:val="none" w:sz="0" w:space="0" w:color="auto"/>
      </w:divBdr>
    </w:div>
    <w:div w:id="1388459173">
      <w:bodyDiv w:val="1"/>
      <w:marLeft w:val="0"/>
      <w:marRight w:val="0"/>
      <w:marTop w:val="0"/>
      <w:marBottom w:val="0"/>
      <w:divBdr>
        <w:top w:val="none" w:sz="0" w:space="0" w:color="auto"/>
        <w:left w:val="none" w:sz="0" w:space="0" w:color="auto"/>
        <w:bottom w:val="none" w:sz="0" w:space="0" w:color="auto"/>
        <w:right w:val="none" w:sz="0" w:space="0" w:color="auto"/>
      </w:divBdr>
    </w:div>
    <w:div w:id="1398168008">
      <w:bodyDiv w:val="1"/>
      <w:marLeft w:val="0"/>
      <w:marRight w:val="0"/>
      <w:marTop w:val="0"/>
      <w:marBottom w:val="0"/>
      <w:divBdr>
        <w:top w:val="none" w:sz="0" w:space="0" w:color="auto"/>
        <w:left w:val="none" w:sz="0" w:space="0" w:color="auto"/>
        <w:bottom w:val="none" w:sz="0" w:space="0" w:color="auto"/>
        <w:right w:val="none" w:sz="0" w:space="0" w:color="auto"/>
      </w:divBdr>
    </w:div>
    <w:div w:id="1400782768">
      <w:bodyDiv w:val="1"/>
      <w:marLeft w:val="0"/>
      <w:marRight w:val="0"/>
      <w:marTop w:val="0"/>
      <w:marBottom w:val="0"/>
      <w:divBdr>
        <w:top w:val="none" w:sz="0" w:space="0" w:color="auto"/>
        <w:left w:val="none" w:sz="0" w:space="0" w:color="auto"/>
        <w:bottom w:val="none" w:sz="0" w:space="0" w:color="auto"/>
        <w:right w:val="none" w:sz="0" w:space="0" w:color="auto"/>
      </w:divBdr>
    </w:div>
    <w:div w:id="1405907204">
      <w:bodyDiv w:val="1"/>
      <w:marLeft w:val="0"/>
      <w:marRight w:val="0"/>
      <w:marTop w:val="0"/>
      <w:marBottom w:val="0"/>
      <w:divBdr>
        <w:top w:val="none" w:sz="0" w:space="0" w:color="auto"/>
        <w:left w:val="none" w:sz="0" w:space="0" w:color="auto"/>
        <w:bottom w:val="none" w:sz="0" w:space="0" w:color="auto"/>
        <w:right w:val="none" w:sz="0" w:space="0" w:color="auto"/>
      </w:divBdr>
    </w:div>
    <w:div w:id="1414357831">
      <w:bodyDiv w:val="1"/>
      <w:marLeft w:val="0"/>
      <w:marRight w:val="0"/>
      <w:marTop w:val="0"/>
      <w:marBottom w:val="0"/>
      <w:divBdr>
        <w:top w:val="none" w:sz="0" w:space="0" w:color="auto"/>
        <w:left w:val="none" w:sz="0" w:space="0" w:color="auto"/>
        <w:bottom w:val="none" w:sz="0" w:space="0" w:color="auto"/>
        <w:right w:val="none" w:sz="0" w:space="0" w:color="auto"/>
      </w:divBdr>
    </w:div>
    <w:div w:id="1417634929">
      <w:bodyDiv w:val="1"/>
      <w:marLeft w:val="0"/>
      <w:marRight w:val="0"/>
      <w:marTop w:val="0"/>
      <w:marBottom w:val="0"/>
      <w:divBdr>
        <w:top w:val="none" w:sz="0" w:space="0" w:color="auto"/>
        <w:left w:val="none" w:sz="0" w:space="0" w:color="auto"/>
        <w:bottom w:val="none" w:sz="0" w:space="0" w:color="auto"/>
        <w:right w:val="none" w:sz="0" w:space="0" w:color="auto"/>
      </w:divBdr>
    </w:div>
    <w:div w:id="1418553285">
      <w:bodyDiv w:val="1"/>
      <w:marLeft w:val="0"/>
      <w:marRight w:val="0"/>
      <w:marTop w:val="0"/>
      <w:marBottom w:val="0"/>
      <w:divBdr>
        <w:top w:val="none" w:sz="0" w:space="0" w:color="auto"/>
        <w:left w:val="none" w:sz="0" w:space="0" w:color="auto"/>
        <w:bottom w:val="none" w:sz="0" w:space="0" w:color="auto"/>
        <w:right w:val="none" w:sz="0" w:space="0" w:color="auto"/>
      </w:divBdr>
    </w:div>
    <w:div w:id="1424300334">
      <w:bodyDiv w:val="1"/>
      <w:marLeft w:val="0"/>
      <w:marRight w:val="0"/>
      <w:marTop w:val="0"/>
      <w:marBottom w:val="0"/>
      <w:divBdr>
        <w:top w:val="none" w:sz="0" w:space="0" w:color="auto"/>
        <w:left w:val="none" w:sz="0" w:space="0" w:color="auto"/>
        <w:bottom w:val="none" w:sz="0" w:space="0" w:color="auto"/>
        <w:right w:val="none" w:sz="0" w:space="0" w:color="auto"/>
      </w:divBdr>
    </w:div>
    <w:div w:id="1425765269">
      <w:bodyDiv w:val="1"/>
      <w:marLeft w:val="0"/>
      <w:marRight w:val="0"/>
      <w:marTop w:val="0"/>
      <w:marBottom w:val="0"/>
      <w:divBdr>
        <w:top w:val="none" w:sz="0" w:space="0" w:color="auto"/>
        <w:left w:val="none" w:sz="0" w:space="0" w:color="auto"/>
        <w:bottom w:val="none" w:sz="0" w:space="0" w:color="auto"/>
        <w:right w:val="none" w:sz="0" w:space="0" w:color="auto"/>
      </w:divBdr>
    </w:div>
    <w:div w:id="1427575020">
      <w:bodyDiv w:val="1"/>
      <w:marLeft w:val="0"/>
      <w:marRight w:val="0"/>
      <w:marTop w:val="0"/>
      <w:marBottom w:val="0"/>
      <w:divBdr>
        <w:top w:val="none" w:sz="0" w:space="0" w:color="auto"/>
        <w:left w:val="none" w:sz="0" w:space="0" w:color="auto"/>
        <w:bottom w:val="none" w:sz="0" w:space="0" w:color="auto"/>
        <w:right w:val="none" w:sz="0" w:space="0" w:color="auto"/>
      </w:divBdr>
    </w:div>
    <w:div w:id="1427576989">
      <w:bodyDiv w:val="1"/>
      <w:marLeft w:val="0"/>
      <w:marRight w:val="0"/>
      <w:marTop w:val="0"/>
      <w:marBottom w:val="0"/>
      <w:divBdr>
        <w:top w:val="none" w:sz="0" w:space="0" w:color="auto"/>
        <w:left w:val="none" w:sz="0" w:space="0" w:color="auto"/>
        <w:bottom w:val="none" w:sz="0" w:space="0" w:color="auto"/>
        <w:right w:val="none" w:sz="0" w:space="0" w:color="auto"/>
      </w:divBdr>
    </w:div>
    <w:div w:id="1432894884">
      <w:bodyDiv w:val="1"/>
      <w:marLeft w:val="0"/>
      <w:marRight w:val="0"/>
      <w:marTop w:val="0"/>
      <w:marBottom w:val="0"/>
      <w:divBdr>
        <w:top w:val="none" w:sz="0" w:space="0" w:color="auto"/>
        <w:left w:val="none" w:sz="0" w:space="0" w:color="auto"/>
        <w:bottom w:val="none" w:sz="0" w:space="0" w:color="auto"/>
        <w:right w:val="none" w:sz="0" w:space="0" w:color="auto"/>
      </w:divBdr>
    </w:div>
    <w:div w:id="1435974990">
      <w:bodyDiv w:val="1"/>
      <w:marLeft w:val="0"/>
      <w:marRight w:val="0"/>
      <w:marTop w:val="0"/>
      <w:marBottom w:val="0"/>
      <w:divBdr>
        <w:top w:val="none" w:sz="0" w:space="0" w:color="auto"/>
        <w:left w:val="none" w:sz="0" w:space="0" w:color="auto"/>
        <w:bottom w:val="none" w:sz="0" w:space="0" w:color="auto"/>
        <w:right w:val="none" w:sz="0" w:space="0" w:color="auto"/>
      </w:divBdr>
    </w:div>
    <w:div w:id="1436943189">
      <w:bodyDiv w:val="1"/>
      <w:marLeft w:val="0"/>
      <w:marRight w:val="0"/>
      <w:marTop w:val="0"/>
      <w:marBottom w:val="0"/>
      <w:divBdr>
        <w:top w:val="none" w:sz="0" w:space="0" w:color="auto"/>
        <w:left w:val="none" w:sz="0" w:space="0" w:color="auto"/>
        <w:bottom w:val="none" w:sz="0" w:space="0" w:color="auto"/>
        <w:right w:val="none" w:sz="0" w:space="0" w:color="auto"/>
      </w:divBdr>
    </w:div>
    <w:div w:id="1438603979">
      <w:bodyDiv w:val="1"/>
      <w:marLeft w:val="0"/>
      <w:marRight w:val="0"/>
      <w:marTop w:val="0"/>
      <w:marBottom w:val="0"/>
      <w:divBdr>
        <w:top w:val="none" w:sz="0" w:space="0" w:color="auto"/>
        <w:left w:val="none" w:sz="0" w:space="0" w:color="auto"/>
        <w:bottom w:val="none" w:sz="0" w:space="0" w:color="auto"/>
        <w:right w:val="none" w:sz="0" w:space="0" w:color="auto"/>
      </w:divBdr>
    </w:div>
    <w:div w:id="1450321192">
      <w:bodyDiv w:val="1"/>
      <w:marLeft w:val="0"/>
      <w:marRight w:val="0"/>
      <w:marTop w:val="0"/>
      <w:marBottom w:val="0"/>
      <w:divBdr>
        <w:top w:val="none" w:sz="0" w:space="0" w:color="auto"/>
        <w:left w:val="none" w:sz="0" w:space="0" w:color="auto"/>
        <w:bottom w:val="none" w:sz="0" w:space="0" w:color="auto"/>
        <w:right w:val="none" w:sz="0" w:space="0" w:color="auto"/>
      </w:divBdr>
    </w:div>
    <w:div w:id="1450661979">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7211670">
      <w:bodyDiv w:val="1"/>
      <w:marLeft w:val="0"/>
      <w:marRight w:val="0"/>
      <w:marTop w:val="0"/>
      <w:marBottom w:val="0"/>
      <w:divBdr>
        <w:top w:val="none" w:sz="0" w:space="0" w:color="auto"/>
        <w:left w:val="none" w:sz="0" w:space="0" w:color="auto"/>
        <w:bottom w:val="none" w:sz="0" w:space="0" w:color="auto"/>
        <w:right w:val="none" w:sz="0" w:space="0" w:color="auto"/>
      </w:divBdr>
    </w:div>
    <w:div w:id="1465588001">
      <w:bodyDiv w:val="1"/>
      <w:marLeft w:val="0"/>
      <w:marRight w:val="0"/>
      <w:marTop w:val="0"/>
      <w:marBottom w:val="0"/>
      <w:divBdr>
        <w:top w:val="none" w:sz="0" w:space="0" w:color="auto"/>
        <w:left w:val="none" w:sz="0" w:space="0" w:color="auto"/>
        <w:bottom w:val="none" w:sz="0" w:space="0" w:color="auto"/>
        <w:right w:val="none" w:sz="0" w:space="0" w:color="auto"/>
      </w:divBdr>
    </w:div>
    <w:div w:id="1467822088">
      <w:bodyDiv w:val="1"/>
      <w:marLeft w:val="0"/>
      <w:marRight w:val="0"/>
      <w:marTop w:val="0"/>
      <w:marBottom w:val="0"/>
      <w:divBdr>
        <w:top w:val="none" w:sz="0" w:space="0" w:color="auto"/>
        <w:left w:val="none" w:sz="0" w:space="0" w:color="auto"/>
        <w:bottom w:val="none" w:sz="0" w:space="0" w:color="auto"/>
        <w:right w:val="none" w:sz="0" w:space="0" w:color="auto"/>
      </w:divBdr>
    </w:div>
    <w:div w:id="1475833633">
      <w:bodyDiv w:val="1"/>
      <w:marLeft w:val="0"/>
      <w:marRight w:val="0"/>
      <w:marTop w:val="0"/>
      <w:marBottom w:val="0"/>
      <w:divBdr>
        <w:top w:val="none" w:sz="0" w:space="0" w:color="auto"/>
        <w:left w:val="none" w:sz="0" w:space="0" w:color="auto"/>
        <w:bottom w:val="none" w:sz="0" w:space="0" w:color="auto"/>
        <w:right w:val="none" w:sz="0" w:space="0" w:color="auto"/>
      </w:divBdr>
    </w:div>
    <w:div w:id="1481001382">
      <w:bodyDiv w:val="1"/>
      <w:marLeft w:val="0"/>
      <w:marRight w:val="0"/>
      <w:marTop w:val="0"/>
      <w:marBottom w:val="0"/>
      <w:divBdr>
        <w:top w:val="none" w:sz="0" w:space="0" w:color="auto"/>
        <w:left w:val="none" w:sz="0" w:space="0" w:color="auto"/>
        <w:bottom w:val="none" w:sz="0" w:space="0" w:color="auto"/>
        <w:right w:val="none" w:sz="0" w:space="0" w:color="auto"/>
      </w:divBdr>
    </w:div>
    <w:div w:id="1485318851">
      <w:bodyDiv w:val="1"/>
      <w:marLeft w:val="0"/>
      <w:marRight w:val="0"/>
      <w:marTop w:val="0"/>
      <w:marBottom w:val="0"/>
      <w:divBdr>
        <w:top w:val="none" w:sz="0" w:space="0" w:color="auto"/>
        <w:left w:val="none" w:sz="0" w:space="0" w:color="auto"/>
        <w:bottom w:val="none" w:sz="0" w:space="0" w:color="auto"/>
        <w:right w:val="none" w:sz="0" w:space="0" w:color="auto"/>
      </w:divBdr>
    </w:div>
    <w:div w:id="1488017106">
      <w:bodyDiv w:val="1"/>
      <w:marLeft w:val="0"/>
      <w:marRight w:val="0"/>
      <w:marTop w:val="0"/>
      <w:marBottom w:val="0"/>
      <w:divBdr>
        <w:top w:val="none" w:sz="0" w:space="0" w:color="auto"/>
        <w:left w:val="none" w:sz="0" w:space="0" w:color="auto"/>
        <w:bottom w:val="none" w:sz="0" w:space="0" w:color="auto"/>
        <w:right w:val="none" w:sz="0" w:space="0" w:color="auto"/>
      </w:divBdr>
    </w:div>
    <w:div w:id="1488790666">
      <w:bodyDiv w:val="1"/>
      <w:marLeft w:val="0"/>
      <w:marRight w:val="0"/>
      <w:marTop w:val="0"/>
      <w:marBottom w:val="0"/>
      <w:divBdr>
        <w:top w:val="none" w:sz="0" w:space="0" w:color="auto"/>
        <w:left w:val="none" w:sz="0" w:space="0" w:color="auto"/>
        <w:bottom w:val="none" w:sz="0" w:space="0" w:color="auto"/>
        <w:right w:val="none" w:sz="0" w:space="0" w:color="auto"/>
      </w:divBdr>
    </w:div>
    <w:div w:id="1489320030">
      <w:bodyDiv w:val="1"/>
      <w:marLeft w:val="0"/>
      <w:marRight w:val="0"/>
      <w:marTop w:val="0"/>
      <w:marBottom w:val="0"/>
      <w:divBdr>
        <w:top w:val="none" w:sz="0" w:space="0" w:color="auto"/>
        <w:left w:val="none" w:sz="0" w:space="0" w:color="auto"/>
        <w:bottom w:val="none" w:sz="0" w:space="0" w:color="auto"/>
        <w:right w:val="none" w:sz="0" w:space="0" w:color="auto"/>
      </w:divBdr>
    </w:div>
    <w:div w:id="1489981850">
      <w:bodyDiv w:val="1"/>
      <w:marLeft w:val="0"/>
      <w:marRight w:val="0"/>
      <w:marTop w:val="0"/>
      <w:marBottom w:val="0"/>
      <w:divBdr>
        <w:top w:val="none" w:sz="0" w:space="0" w:color="auto"/>
        <w:left w:val="none" w:sz="0" w:space="0" w:color="auto"/>
        <w:bottom w:val="none" w:sz="0" w:space="0" w:color="auto"/>
        <w:right w:val="none" w:sz="0" w:space="0" w:color="auto"/>
      </w:divBdr>
    </w:div>
    <w:div w:id="1492870509">
      <w:bodyDiv w:val="1"/>
      <w:marLeft w:val="0"/>
      <w:marRight w:val="0"/>
      <w:marTop w:val="0"/>
      <w:marBottom w:val="0"/>
      <w:divBdr>
        <w:top w:val="none" w:sz="0" w:space="0" w:color="auto"/>
        <w:left w:val="none" w:sz="0" w:space="0" w:color="auto"/>
        <w:bottom w:val="none" w:sz="0" w:space="0" w:color="auto"/>
        <w:right w:val="none" w:sz="0" w:space="0" w:color="auto"/>
      </w:divBdr>
    </w:div>
    <w:div w:id="1496190145">
      <w:bodyDiv w:val="1"/>
      <w:marLeft w:val="0"/>
      <w:marRight w:val="0"/>
      <w:marTop w:val="0"/>
      <w:marBottom w:val="0"/>
      <w:divBdr>
        <w:top w:val="none" w:sz="0" w:space="0" w:color="auto"/>
        <w:left w:val="none" w:sz="0" w:space="0" w:color="auto"/>
        <w:bottom w:val="none" w:sz="0" w:space="0" w:color="auto"/>
        <w:right w:val="none" w:sz="0" w:space="0" w:color="auto"/>
      </w:divBdr>
    </w:div>
    <w:div w:id="1497259647">
      <w:bodyDiv w:val="1"/>
      <w:marLeft w:val="0"/>
      <w:marRight w:val="0"/>
      <w:marTop w:val="0"/>
      <w:marBottom w:val="0"/>
      <w:divBdr>
        <w:top w:val="none" w:sz="0" w:space="0" w:color="auto"/>
        <w:left w:val="none" w:sz="0" w:space="0" w:color="auto"/>
        <w:bottom w:val="none" w:sz="0" w:space="0" w:color="auto"/>
        <w:right w:val="none" w:sz="0" w:space="0" w:color="auto"/>
      </w:divBdr>
    </w:div>
    <w:div w:id="1509834258">
      <w:bodyDiv w:val="1"/>
      <w:marLeft w:val="0"/>
      <w:marRight w:val="0"/>
      <w:marTop w:val="0"/>
      <w:marBottom w:val="0"/>
      <w:divBdr>
        <w:top w:val="none" w:sz="0" w:space="0" w:color="auto"/>
        <w:left w:val="none" w:sz="0" w:space="0" w:color="auto"/>
        <w:bottom w:val="none" w:sz="0" w:space="0" w:color="auto"/>
        <w:right w:val="none" w:sz="0" w:space="0" w:color="auto"/>
      </w:divBdr>
    </w:div>
    <w:div w:id="1512601528">
      <w:bodyDiv w:val="1"/>
      <w:marLeft w:val="0"/>
      <w:marRight w:val="0"/>
      <w:marTop w:val="0"/>
      <w:marBottom w:val="0"/>
      <w:divBdr>
        <w:top w:val="none" w:sz="0" w:space="0" w:color="auto"/>
        <w:left w:val="none" w:sz="0" w:space="0" w:color="auto"/>
        <w:bottom w:val="none" w:sz="0" w:space="0" w:color="auto"/>
        <w:right w:val="none" w:sz="0" w:space="0" w:color="auto"/>
      </w:divBdr>
    </w:div>
    <w:div w:id="1514955225">
      <w:bodyDiv w:val="1"/>
      <w:marLeft w:val="0"/>
      <w:marRight w:val="0"/>
      <w:marTop w:val="0"/>
      <w:marBottom w:val="0"/>
      <w:divBdr>
        <w:top w:val="none" w:sz="0" w:space="0" w:color="auto"/>
        <w:left w:val="none" w:sz="0" w:space="0" w:color="auto"/>
        <w:bottom w:val="none" w:sz="0" w:space="0" w:color="auto"/>
        <w:right w:val="none" w:sz="0" w:space="0" w:color="auto"/>
      </w:divBdr>
    </w:div>
    <w:div w:id="1518499583">
      <w:bodyDiv w:val="1"/>
      <w:marLeft w:val="0"/>
      <w:marRight w:val="0"/>
      <w:marTop w:val="0"/>
      <w:marBottom w:val="0"/>
      <w:divBdr>
        <w:top w:val="none" w:sz="0" w:space="0" w:color="auto"/>
        <w:left w:val="none" w:sz="0" w:space="0" w:color="auto"/>
        <w:bottom w:val="none" w:sz="0" w:space="0" w:color="auto"/>
        <w:right w:val="none" w:sz="0" w:space="0" w:color="auto"/>
      </w:divBdr>
    </w:div>
    <w:div w:id="1520467190">
      <w:bodyDiv w:val="1"/>
      <w:marLeft w:val="0"/>
      <w:marRight w:val="0"/>
      <w:marTop w:val="0"/>
      <w:marBottom w:val="0"/>
      <w:divBdr>
        <w:top w:val="none" w:sz="0" w:space="0" w:color="auto"/>
        <w:left w:val="none" w:sz="0" w:space="0" w:color="auto"/>
        <w:bottom w:val="none" w:sz="0" w:space="0" w:color="auto"/>
        <w:right w:val="none" w:sz="0" w:space="0" w:color="auto"/>
      </w:divBdr>
    </w:div>
    <w:div w:id="1524784948">
      <w:bodyDiv w:val="1"/>
      <w:marLeft w:val="0"/>
      <w:marRight w:val="0"/>
      <w:marTop w:val="0"/>
      <w:marBottom w:val="0"/>
      <w:divBdr>
        <w:top w:val="none" w:sz="0" w:space="0" w:color="auto"/>
        <w:left w:val="none" w:sz="0" w:space="0" w:color="auto"/>
        <w:bottom w:val="none" w:sz="0" w:space="0" w:color="auto"/>
        <w:right w:val="none" w:sz="0" w:space="0" w:color="auto"/>
      </w:divBdr>
    </w:div>
    <w:div w:id="1527324505">
      <w:bodyDiv w:val="1"/>
      <w:marLeft w:val="0"/>
      <w:marRight w:val="0"/>
      <w:marTop w:val="0"/>
      <w:marBottom w:val="0"/>
      <w:divBdr>
        <w:top w:val="none" w:sz="0" w:space="0" w:color="auto"/>
        <w:left w:val="none" w:sz="0" w:space="0" w:color="auto"/>
        <w:bottom w:val="none" w:sz="0" w:space="0" w:color="auto"/>
        <w:right w:val="none" w:sz="0" w:space="0" w:color="auto"/>
      </w:divBdr>
    </w:div>
    <w:div w:id="1531724455">
      <w:bodyDiv w:val="1"/>
      <w:marLeft w:val="0"/>
      <w:marRight w:val="0"/>
      <w:marTop w:val="0"/>
      <w:marBottom w:val="0"/>
      <w:divBdr>
        <w:top w:val="none" w:sz="0" w:space="0" w:color="auto"/>
        <w:left w:val="none" w:sz="0" w:space="0" w:color="auto"/>
        <w:bottom w:val="none" w:sz="0" w:space="0" w:color="auto"/>
        <w:right w:val="none" w:sz="0" w:space="0" w:color="auto"/>
      </w:divBdr>
    </w:div>
    <w:div w:id="1534489924">
      <w:bodyDiv w:val="1"/>
      <w:marLeft w:val="0"/>
      <w:marRight w:val="0"/>
      <w:marTop w:val="0"/>
      <w:marBottom w:val="0"/>
      <w:divBdr>
        <w:top w:val="none" w:sz="0" w:space="0" w:color="auto"/>
        <w:left w:val="none" w:sz="0" w:space="0" w:color="auto"/>
        <w:bottom w:val="none" w:sz="0" w:space="0" w:color="auto"/>
        <w:right w:val="none" w:sz="0" w:space="0" w:color="auto"/>
      </w:divBdr>
    </w:div>
    <w:div w:id="1536119451">
      <w:bodyDiv w:val="1"/>
      <w:marLeft w:val="0"/>
      <w:marRight w:val="0"/>
      <w:marTop w:val="0"/>
      <w:marBottom w:val="0"/>
      <w:divBdr>
        <w:top w:val="none" w:sz="0" w:space="0" w:color="auto"/>
        <w:left w:val="none" w:sz="0" w:space="0" w:color="auto"/>
        <w:bottom w:val="none" w:sz="0" w:space="0" w:color="auto"/>
        <w:right w:val="none" w:sz="0" w:space="0" w:color="auto"/>
      </w:divBdr>
    </w:div>
    <w:div w:id="1536696327">
      <w:bodyDiv w:val="1"/>
      <w:marLeft w:val="0"/>
      <w:marRight w:val="0"/>
      <w:marTop w:val="0"/>
      <w:marBottom w:val="0"/>
      <w:divBdr>
        <w:top w:val="none" w:sz="0" w:space="0" w:color="auto"/>
        <w:left w:val="none" w:sz="0" w:space="0" w:color="auto"/>
        <w:bottom w:val="none" w:sz="0" w:space="0" w:color="auto"/>
        <w:right w:val="none" w:sz="0" w:space="0" w:color="auto"/>
      </w:divBdr>
    </w:div>
    <w:div w:id="1539508267">
      <w:bodyDiv w:val="1"/>
      <w:marLeft w:val="0"/>
      <w:marRight w:val="0"/>
      <w:marTop w:val="0"/>
      <w:marBottom w:val="0"/>
      <w:divBdr>
        <w:top w:val="none" w:sz="0" w:space="0" w:color="auto"/>
        <w:left w:val="none" w:sz="0" w:space="0" w:color="auto"/>
        <w:bottom w:val="none" w:sz="0" w:space="0" w:color="auto"/>
        <w:right w:val="none" w:sz="0" w:space="0" w:color="auto"/>
      </w:divBdr>
    </w:div>
    <w:div w:id="1541360240">
      <w:bodyDiv w:val="1"/>
      <w:marLeft w:val="0"/>
      <w:marRight w:val="0"/>
      <w:marTop w:val="0"/>
      <w:marBottom w:val="0"/>
      <w:divBdr>
        <w:top w:val="none" w:sz="0" w:space="0" w:color="auto"/>
        <w:left w:val="none" w:sz="0" w:space="0" w:color="auto"/>
        <w:bottom w:val="none" w:sz="0" w:space="0" w:color="auto"/>
        <w:right w:val="none" w:sz="0" w:space="0" w:color="auto"/>
      </w:divBdr>
    </w:div>
    <w:div w:id="1543135792">
      <w:bodyDiv w:val="1"/>
      <w:marLeft w:val="0"/>
      <w:marRight w:val="0"/>
      <w:marTop w:val="0"/>
      <w:marBottom w:val="0"/>
      <w:divBdr>
        <w:top w:val="none" w:sz="0" w:space="0" w:color="auto"/>
        <w:left w:val="none" w:sz="0" w:space="0" w:color="auto"/>
        <w:bottom w:val="none" w:sz="0" w:space="0" w:color="auto"/>
        <w:right w:val="none" w:sz="0" w:space="0" w:color="auto"/>
      </w:divBdr>
    </w:div>
    <w:div w:id="1551068580">
      <w:bodyDiv w:val="1"/>
      <w:marLeft w:val="0"/>
      <w:marRight w:val="0"/>
      <w:marTop w:val="0"/>
      <w:marBottom w:val="0"/>
      <w:divBdr>
        <w:top w:val="none" w:sz="0" w:space="0" w:color="auto"/>
        <w:left w:val="none" w:sz="0" w:space="0" w:color="auto"/>
        <w:bottom w:val="none" w:sz="0" w:space="0" w:color="auto"/>
        <w:right w:val="none" w:sz="0" w:space="0" w:color="auto"/>
      </w:divBdr>
    </w:div>
    <w:div w:id="1551762780">
      <w:bodyDiv w:val="1"/>
      <w:marLeft w:val="0"/>
      <w:marRight w:val="0"/>
      <w:marTop w:val="0"/>
      <w:marBottom w:val="0"/>
      <w:divBdr>
        <w:top w:val="none" w:sz="0" w:space="0" w:color="auto"/>
        <w:left w:val="none" w:sz="0" w:space="0" w:color="auto"/>
        <w:bottom w:val="none" w:sz="0" w:space="0" w:color="auto"/>
        <w:right w:val="none" w:sz="0" w:space="0" w:color="auto"/>
      </w:divBdr>
    </w:div>
    <w:div w:id="1552306062">
      <w:bodyDiv w:val="1"/>
      <w:marLeft w:val="0"/>
      <w:marRight w:val="0"/>
      <w:marTop w:val="0"/>
      <w:marBottom w:val="0"/>
      <w:divBdr>
        <w:top w:val="none" w:sz="0" w:space="0" w:color="auto"/>
        <w:left w:val="none" w:sz="0" w:space="0" w:color="auto"/>
        <w:bottom w:val="none" w:sz="0" w:space="0" w:color="auto"/>
        <w:right w:val="none" w:sz="0" w:space="0" w:color="auto"/>
      </w:divBdr>
    </w:div>
    <w:div w:id="1557207730">
      <w:bodyDiv w:val="1"/>
      <w:marLeft w:val="0"/>
      <w:marRight w:val="0"/>
      <w:marTop w:val="0"/>
      <w:marBottom w:val="0"/>
      <w:divBdr>
        <w:top w:val="none" w:sz="0" w:space="0" w:color="auto"/>
        <w:left w:val="none" w:sz="0" w:space="0" w:color="auto"/>
        <w:bottom w:val="none" w:sz="0" w:space="0" w:color="auto"/>
        <w:right w:val="none" w:sz="0" w:space="0" w:color="auto"/>
      </w:divBdr>
    </w:div>
    <w:div w:id="1561552595">
      <w:bodyDiv w:val="1"/>
      <w:marLeft w:val="0"/>
      <w:marRight w:val="0"/>
      <w:marTop w:val="0"/>
      <w:marBottom w:val="0"/>
      <w:divBdr>
        <w:top w:val="none" w:sz="0" w:space="0" w:color="auto"/>
        <w:left w:val="none" w:sz="0" w:space="0" w:color="auto"/>
        <w:bottom w:val="none" w:sz="0" w:space="0" w:color="auto"/>
        <w:right w:val="none" w:sz="0" w:space="0" w:color="auto"/>
      </w:divBdr>
    </w:div>
    <w:div w:id="1562792039">
      <w:bodyDiv w:val="1"/>
      <w:marLeft w:val="0"/>
      <w:marRight w:val="0"/>
      <w:marTop w:val="0"/>
      <w:marBottom w:val="0"/>
      <w:divBdr>
        <w:top w:val="none" w:sz="0" w:space="0" w:color="auto"/>
        <w:left w:val="none" w:sz="0" w:space="0" w:color="auto"/>
        <w:bottom w:val="none" w:sz="0" w:space="0" w:color="auto"/>
        <w:right w:val="none" w:sz="0" w:space="0" w:color="auto"/>
      </w:divBdr>
    </w:div>
    <w:div w:id="1564221546">
      <w:bodyDiv w:val="1"/>
      <w:marLeft w:val="0"/>
      <w:marRight w:val="0"/>
      <w:marTop w:val="0"/>
      <w:marBottom w:val="0"/>
      <w:divBdr>
        <w:top w:val="none" w:sz="0" w:space="0" w:color="auto"/>
        <w:left w:val="none" w:sz="0" w:space="0" w:color="auto"/>
        <w:bottom w:val="none" w:sz="0" w:space="0" w:color="auto"/>
        <w:right w:val="none" w:sz="0" w:space="0" w:color="auto"/>
      </w:divBdr>
    </w:div>
    <w:div w:id="1566138161">
      <w:bodyDiv w:val="1"/>
      <w:marLeft w:val="0"/>
      <w:marRight w:val="0"/>
      <w:marTop w:val="0"/>
      <w:marBottom w:val="0"/>
      <w:divBdr>
        <w:top w:val="none" w:sz="0" w:space="0" w:color="auto"/>
        <w:left w:val="none" w:sz="0" w:space="0" w:color="auto"/>
        <w:bottom w:val="none" w:sz="0" w:space="0" w:color="auto"/>
        <w:right w:val="none" w:sz="0" w:space="0" w:color="auto"/>
      </w:divBdr>
    </w:div>
    <w:div w:id="1569026414">
      <w:bodyDiv w:val="1"/>
      <w:marLeft w:val="0"/>
      <w:marRight w:val="0"/>
      <w:marTop w:val="0"/>
      <w:marBottom w:val="0"/>
      <w:divBdr>
        <w:top w:val="none" w:sz="0" w:space="0" w:color="auto"/>
        <w:left w:val="none" w:sz="0" w:space="0" w:color="auto"/>
        <w:bottom w:val="none" w:sz="0" w:space="0" w:color="auto"/>
        <w:right w:val="none" w:sz="0" w:space="0" w:color="auto"/>
      </w:divBdr>
    </w:div>
    <w:div w:id="1573809687">
      <w:bodyDiv w:val="1"/>
      <w:marLeft w:val="0"/>
      <w:marRight w:val="0"/>
      <w:marTop w:val="0"/>
      <w:marBottom w:val="0"/>
      <w:divBdr>
        <w:top w:val="none" w:sz="0" w:space="0" w:color="auto"/>
        <w:left w:val="none" w:sz="0" w:space="0" w:color="auto"/>
        <w:bottom w:val="none" w:sz="0" w:space="0" w:color="auto"/>
        <w:right w:val="none" w:sz="0" w:space="0" w:color="auto"/>
      </w:divBdr>
    </w:div>
    <w:div w:id="1575235994">
      <w:bodyDiv w:val="1"/>
      <w:marLeft w:val="0"/>
      <w:marRight w:val="0"/>
      <w:marTop w:val="0"/>
      <w:marBottom w:val="0"/>
      <w:divBdr>
        <w:top w:val="none" w:sz="0" w:space="0" w:color="auto"/>
        <w:left w:val="none" w:sz="0" w:space="0" w:color="auto"/>
        <w:bottom w:val="none" w:sz="0" w:space="0" w:color="auto"/>
        <w:right w:val="none" w:sz="0" w:space="0" w:color="auto"/>
      </w:divBdr>
    </w:div>
    <w:div w:id="1577275750">
      <w:bodyDiv w:val="1"/>
      <w:marLeft w:val="0"/>
      <w:marRight w:val="0"/>
      <w:marTop w:val="0"/>
      <w:marBottom w:val="0"/>
      <w:divBdr>
        <w:top w:val="none" w:sz="0" w:space="0" w:color="auto"/>
        <w:left w:val="none" w:sz="0" w:space="0" w:color="auto"/>
        <w:bottom w:val="none" w:sz="0" w:space="0" w:color="auto"/>
        <w:right w:val="none" w:sz="0" w:space="0" w:color="auto"/>
      </w:divBdr>
    </w:div>
    <w:div w:id="1581016512">
      <w:bodyDiv w:val="1"/>
      <w:marLeft w:val="0"/>
      <w:marRight w:val="0"/>
      <w:marTop w:val="0"/>
      <w:marBottom w:val="0"/>
      <w:divBdr>
        <w:top w:val="none" w:sz="0" w:space="0" w:color="auto"/>
        <w:left w:val="none" w:sz="0" w:space="0" w:color="auto"/>
        <w:bottom w:val="none" w:sz="0" w:space="0" w:color="auto"/>
        <w:right w:val="none" w:sz="0" w:space="0" w:color="auto"/>
      </w:divBdr>
    </w:div>
    <w:div w:id="1587766975">
      <w:bodyDiv w:val="1"/>
      <w:marLeft w:val="0"/>
      <w:marRight w:val="0"/>
      <w:marTop w:val="0"/>
      <w:marBottom w:val="0"/>
      <w:divBdr>
        <w:top w:val="none" w:sz="0" w:space="0" w:color="auto"/>
        <w:left w:val="none" w:sz="0" w:space="0" w:color="auto"/>
        <w:bottom w:val="none" w:sz="0" w:space="0" w:color="auto"/>
        <w:right w:val="none" w:sz="0" w:space="0" w:color="auto"/>
      </w:divBdr>
    </w:div>
    <w:div w:id="1590000957">
      <w:bodyDiv w:val="1"/>
      <w:marLeft w:val="0"/>
      <w:marRight w:val="0"/>
      <w:marTop w:val="0"/>
      <w:marBottom w:val="0"/>
      <w:divBdr>
        <w:top w:val="none" w:sz="0" w:space="0" w:color="auto"/>
        <w:left w:val="none" w:sz="0" w:space="0" w:color="auto"/>
        <w:bottom w:val="none" w:sz="0" w:space="0" w:color="auto"/>
        <w:right w:val="none" w:sz="0" w:space="0" w:color="auto"/>
      </w:divBdr>
    </w:div>
    <w:div w:id="1591891181">
      <w:bodyDiv w:val="1"/>
      <w:marLeft w:val="0"/>
      <w:marRight w:val="0"/>
      <w:marTop w:val="0"/>
      <w:marBottom w:val="0"/>
      <w:divBdr>
        <w:top w:val="none" w:sz="0" w:space="0" w:color="auto"/>
        <w:left w:val="none" w:sz="0" w:space="0" w:color="auto"/>
        <w:bottom w:val="none" w:sz="0" w:space="0" w:color="auto"/>
        <w:right w:val="none" w:sz="0" w:space="0" w:color="auto"/>
      </w:divBdr>
    </w:div>
    <w:div w:id="1592274860">
      <w:bodyDiv w:val="1"/>
      <w:marLeft w:val="0"/>
      <w:marRight w:val="0"/>
      <w:marTop w:val="0"/>
      <w:marBottom w:val="0"/>
      <w:divBdr>
        <w:top w:val="none" w:sz="0" w:space="0" w:color="auto"/>
        <w:left w:val="none" w:sz="0" w:space="0" w:color="auto"/>
        <w:bottom w:val="none" w:sz="0" w:space="0" w:color="auto"/>
        <w:right w:val="none" w:sz="0" w:space="0" w:color="auto"/>
      </w:divBdr>
    </w:div>
    <w:div w:id="1592811056">
      <w:bodyDiv w:val="1"/>
      <w:marLeft w:val="0"/>
      <w:marRight w:val="0"/>
      <w:marTop w:val="0"/>
      <w:marBottom w:val="0"/>
      <w:divBdr>
        <w:top w:val="none" w:sz="0" w:space="0" w:color="auto"/>
        <w:left w:val="none" w:sz="0" w:space="0" w:color="auto"/>
        <w:bottom w:val="none" w:sz="0" w:space="0" w:color="auto"/>
        <w:right w:val="none" w:sz="0" w:space="0" w:color="auto"/>
      </w:divBdr>
    </w:div>
    <w:div w:id="1608736570">
      <w:bodyDiv w:val="1"/>
      <w:marLeft w:val="0"/>
      <w:marRight w:val="0"/>
      <w:marTop w:val="0"/>
      <w:marBottom w:val="0"/>
      <w:divBdr>
        <w:top w:val="none" w:sz="0" w:space="0" w:color="auto"/>
        <w:left w:val="none" w:sz="0" w:space="0" w:color="auto"/>
        <w:bottom w:val="none" w:sz="0" w:space="0" w:color="auto"/>
        <w:right w:val="none" w:sz="0" w:space="0" w:color="auto"/>
      </w:divBdr>
    </w:div>
    <w:div w:id="1614020692">
      <w:bodyDiv w:val="1"/>
      <w:marLeft w:val="0"/>
      <w:marRight w:val="0"/>
      <w:marTop w:val="0"/>
      <w:marBottom w:val="0"/>
      <w:divBdr>
        <w:top w:val="none" w:sz="0" w:space="0" w:color="auto"/>
        <w:left w:val="none" w:sz="0" w:space="0" w:color="auto"/>
        <w:bottom w:val="none" w:sz="0" w:space="0" w:color="auto"/>
        <w:right w:val="none" w:sz="0" w:space="0" w:color="auto"/>
      </w:divBdr>
    </w:div>
    <w:div w:id="1614439011">
      <w:bodyDiv w:val="1"/>
      <w:marLeft w:val="0"/>
      <w:marRight w:val="0"/>
      <w:marTop w:val="0"/>
      <w:marBottom w:val="0"/>
      <w:divBdr>
        <w:top w:val="none" w:sz="0" w:space="0" w:color="auto"/>
        <w:left w:val="none" w:sz="0" w:space="0" w:color="auto"/>
        <w:bottom w:val="none" w:sz="0" w:space="0" w:color="auto"/>
        <w:right w:val="none" w:sz="0" w:space="0" w:color="auto"/>
      </w:divBdr>
    </w:div>
    <w:div w:id="1623078229">
      <w:bodyDiv w:val="1"/>
      <w:marLeft w:val="0"/>
      <w:marRight w:val="0"/>
      <w:marTop w:val="0"/>
      <w:marBottom w:val="0"/>
      <w:divBdr>
        <w:top w:val="none" w:sz="0" w:space="0" w:color="auto"/>
        <w:left w:val="none" w:sz="0" w:space="0" w:color="auto"/>
        <w:bottom w:val="none" w:sz="0" w:space="0" w:color="auto"/>
        <w:right w:val="none" w:sz="0" w:space="0" w:color="auto"/>
      </w:divBdr>
    </w:div>
    <w:div w:id="1628005502">
      <w:bodyDiv w:val="1"/>
      <w:marLeft w:val="0"/>
      <w:marRight w:val="0"/>
      <w:marTop w:val="0"/>
      <w:marBottom w:val="0"/>
      <w:divBdr>
        <w:top w:val="none" w:sz="0" w:space="0" w:color="auto"/>
        <w:left w:val="none" w:sz="0" w:space="0" w:color="auto"/>
        <w:bottom w:val="none" w:sz="0" w:space="0" w:color="auto"/>
        <w:right w:val="none" w:sz="0" w:space="0" w:color="auto"/>
      </w:divBdr>
    </w:div>
    <w:div w:id="1628047593">
      <w:bodyDiv w:val="1"/>
      <w:marLeft w:val="0"/>
      <w:marRight w:val="0"/>
      <w:marTop w:val="0"/>
      <w:marBottom w:val="0"/>
      <w:divBdr>
        <w:top w:val="none" w:sz="0" w:space="0" w:color="auto"/>
        <w:left w:val="none" w:sz="0" w:space="0" w:color="auto"/>
        <w:bottom w:val="none" w:sz="0" w:space="0" w:color="auto"/>
        <w:right w:val="none" w:sz="0" w:space="0" w:color="auto"/>
      </w:divBdr>
    </w:div>
    <w:div w:id="1631011152">
      <w:bodyDiv w:val="1"/>
      <w:marLeft w:val="0"/>
      <w:marRight w:val="0"/>
      <w:marTop w:val="0"/>
      <w:marBottom w:val="0"/>
      <w:divBdr>
        <w:top w:val="none" w:sz="0" w:space="0" w:color="auto"/>
        <w:left w:val="none" w:sz="0" w:space="0" w:color="auto"/>
        <w:bottom w:val="none" w:sz="0" w:space="0" w:color="auto"/>
        <w:right w:val="none" w:sz="0" w:space="0" w:color="auto"/>
      </w:divBdr>
    </w:div>
    <w:div w:id="1634093517">
      <w:bodyDiv w:val="1"/>
      <w:marLeft w:val="0"/>
      <w:marRight w:val="0"/>
      <w:marTop w:val="0"/>
      <w:marBottom w:val="0"/>
      <w:divBdr>
        <w:top w:val="none" w:sz="0" w:space="0" w:color="auto"/>
        <w:left w:val="none" w:sz="0" w:space="0" w:color="auto"/>
        <w:bottom w:val="none" w:sz="0" w:space="0" w:color="auto"/>
        <w:right w:val="none" w:sz="0" w:space="0" w:color="auto"/>
      </w:divBdr>
    </w:div>
    <w:div w:id="1637175446">
      <w:bodyDiv w:val="1"/>
      <w:marLeft w:val="0"/>
      <w:marRight w:val="0"/>
      <w:marTop w:val="0"/>
      <w:marBottom w:val="0"/>
      <w:divBdr>
        <w:top w:val="none" w:sz="0" w:space="0" w:color="auto"/>
        <w:left w:val="none" w:sz="0" w:space="0" w:color="auto"/>
        <w:bottom w:val="none" w:sz="0" w:space="0" w:color="auto"/>
        <w:right w:val="none" w:sz="0" w:space="0" w:color="auto"/>
      </w:divBdr>
    </w:div>
    <w:div w:id="1637222105">
      <w:bodyDiv w:val="1"/>
      <w:marLeft w:val="0"/>
      <w:marRight w:val="0"/>
      <w:marTop w:val="0"/>
      <w:marBottom w:val="0"/>
      <w:divBdr>
        <w:top w:val="none" w:sz="0" w:space="0" w:color="auto"/>
        <w:left w:val="none" w:sz="0" w:space="0" w:color="auto"/>
        <w:bottom w:val="none" w:sz="0" w:space="0" w:color="auto"/>
        <w:right w:val="none" w:sz="0" w:space="0" w:color="auto"/>
      </w:divBdr>
    </w:div>
    <w:div w:id="1639140076">
      <w:bodyDiv w:val="1"/>
      <w:marLeft w:val="0"/>
      <w:marRight w:val="0"/>
      <w:marTop w:val="0"/>
      <w:marBottom w:val="0"/>
      <w:divBdr>
        <w:top w:val="none" w:sz="0" w:space="0" w:color="auto"/>
        <w:left w:val="none" w:sz="0" w:space="0" w:color="auto"/>
        <w:bottom w:val="none" w:sz="0" w:space="0" w:color="auto"/>
        <w:right w:val="none" w:sz="0" w:space="0" w:color="auto"/>
      </w:divBdr>
    </w:div>
    <w:div w:id="1640917961">
      <w:bodyDiv w:val="1"/>
      <w:marLeft w:val="0"/>
      <w:marRight w:val="0"/>
      <w:marTop w:val="0"/>
      <w:marBottom w:val="0"/>
      <w:divBdr>
        <w:top w:val="none" w:sz="0" w:space="0" w:color="auto"/>
        <w:left w:val="none" w:sz="0" w:space="0" w:color="auto"/>
        <w:bottom w:val="none" w:sz="0" w:space="0" w:color="auto"/>
        <w:right w:val="none" w:sz="0" w:space="0" w:color="auto"/>
      </w:divBdr>
    </w:div>
    <w:div w:id="1644001397">
      <w:bodyDiv w:val="1"/>
      <w:marLeft w:val="0"/>
      <w:marRight w:val="0"/>
      <w:marTop w:val="0"/>
      <w:marBottom w:val="0"/>
      <w:divBdr>
        <w:top w:val="none" w:sz="0" w:space="0" w:color="auto"/>
        <w:left w:val="none" w:sz="0" w:space="0" w:color="auto"/>
        <w:bottom w:val="none" w:sz="0" w:space="0" w:color="auto"/>
        <w:right w:val="none" w:sz="0" w:space="0" w:color="auto"/>
      </w:divBdr>
    </w:div>
    <w:div w:id="1648631926">
      <w:bodyDiv w:val="1"/>
      <w:marLeft w:val="0"/>
      <w:marRight w:val="0"/>
      <w:marTop w:val="0"/>
      <w:marBottom w:val="0"/>
      <w:divBdr>
        <w:top w:val="none" w:sz="0" w:space="0" w:color="auto"/>
        <w:left w:val="none" w:sz="0" w:space="0" w:color="auto"/>
        <w:bottom w:val="none" w:sz="0" w:space="0" w:color="auto"/>
        <w:right w:val="none" w:sz="0" w:space="0" w:color="auto"/>
      </w:divBdr>
    </w:div>
    <w:div w:id="1652825297">
      <w:bodyDiv w:val="1"/>
      <w:marLeft w:val="0"/>
      <w:marRight w:val="0"/>
      <w:marTop w:val="0"/>
      <w:marBottom w:val="0"/>
      <w:divBdr>
        <w:top w:val="none" w:sz="0" w:space="0" w:color="auto"/>
        <w:left w:val="none" w:sz="0" w:space="0" w:color="auto"/>
        <w:bottom w:val="none" w:sz="0" w:space="0" w:color="auto"/>
        <w:right w:val="none" w:sz="0" w:space="0" w:color="auto"/>
      </w:divBdr>
    </w:div>
    <w:div w:id="1657223172">
      <w:bodyDiv w:val="1"/>
      <w:marLeft w:val="0"/>
      <w:marRight w:val="0"/>
      <w:marTop w:val="0"/>
      <w:marBottom w:val="0"/>
      <w:divBdr>
        <w:top w:val="none" w:sz="0" w:space="0" w:color="auto"/>
        <w:left w:val="none" w:sz="0" w:space="0" w:color="auto"/>
        <w:bottom w:val="none" w:sz="0" w:space="0" w:color="auto"/>
        <w:right w:val="none" w:sz="0" w:space="0" w:color="auto"/>
      </w:divBdr>
    </w:div>
    <w:div w:id="1658219139">
      <w:bodyDiv w:val="1"/>
      <w:marLeft w:val="0"/>
      <w:marRight w:val="0"/>
      <w:marTop w:val="0"/>
      <w:marBottom w:val="0"/>
      <w:divBdr>
        <w:top w:val="none" w:sz="0" w:space="0" w:color="auto"/>
        <w:left w:val="none" w:sz="0" w:space="0" w:color="auto"/>
        <w:bottom w:val="none" w:sz="0" w:space="0" w:color="auto"/>
        <w:right w:val="none" w:sz="0" w:space="0" w:color="auto"/>
      </w:divBdr>
    </w:div>
    <w:div w:id="1660690173">
      <w:bodyDiv w:val="1"/>
      <w:marLeft w:val="0"/>
      <w:marRight w:val="0"/>
      <w:marTop w:val="0"/>
      <w:marBottom w:val="0"/>
      <w:divBdr>
        <w:top w:val="none" w:sz="0" w:space="0" w:color="auto"/>
        <w:left w:val="none" w:sz="0" w:space="0" w:color="auto"/>
        <w:bottom w:val="none" w:sz="0" w:space="0" w:color="auto"/>
        <w:right w:val="none" w:sz="0" w:space="0" w:color="auto"/>
      </w:divBdr>
    </w:div>
    <w:div w:id="1661423382">
      <w:bodyDiv w:val="1"/>
      <w:marLeft w:val="0"/>
      <w:marRight w:val="0"/>
      <w:marTop w:val="0"/>
      <w:marBottom w:val="0"/>
      <w:divBdr>
        <w:top w:val="none" w:sz="0" w:space="0" w:color="auto"/>
        <w:left w:val="none" w:sz="0" w:space="0" w:color="auto"/>
        <w:bottom w:val="none" w:sz="0" w:space="0" w:color="auto"/>
        <w:right w:val="none" w:sz="0" w:space="0" w:color="auto"/>
      </w:divBdr>
    </w:div>
    <w:div w:id="1664314889">
      <w:bodyDiv w:val="1"/>
      <w:marLeft w:val="0"/>
      <w:marRight w:val="0"/>
      <w:marTop w:val="0"/>
      <w:marBottom w:val="0"/>
      <w:divBdr>
        <w:top w:val="none" w:sz="0" w:space="0" w:color="auto"/>
        <w:left w:val="none" w:sz="0" w:space="0" w:color="auto"/>
        <w:bottom w:val="none" w:sz="0" w:space="0" w:color="auto"/>
        <w:right w:val="none" w:sz="0" w:space="0" w:color="auto"/>
      </w:divBdr>
    </w:div>
    <w:div w:id="1666350810">
      <w:bodyDiv w:val="1"/>
      <w:marLeft w:val="0"/>
      <w:marRight w:val="0"/>
      <w:marTop w:val="0"/>
      <w:marBottom w:val="0"/>
      <w:divBdr>
        <w:top w:val="none" w:sz="0" w:space="0" w:color="auto"/>
        <w:left w:val="none" w:sz="0" w:space="0" w:color="auto"/>
        <w:bottom w:val="none" w:sz="0" w:space="0" w:color="auto"/>
        <w:right w:val="none" w:sz="0" w:space="0" w:color="auto"/>
      </w:divBdr>
    </w:div>
    <w:div w:id="1670718597">
      <w:bodyDiv w:val="1"/>
      <w:marLeft w:val="0"/>
      <w:marRight w:val="0"/>
      <w:marTop w:val="0"/>
      <w:marBottom w:val="0"/>
      <w:divBdr>
        <w:top w:val="none" w:sz="0" w:space="0" w:color="auto"/>
        <w:left w:val="none" w:sz="0" w:space="0" w:color="auto"/>
        <w:bottom w:val="none" w:sz="0" w:space="0" w:color="auto"/>
        <w:right w:val="none" w:sz="0" w:space="0" w:color="auto"/>
      </w:divBdr>
    </w:div>
    <w:div w:id="1673294180">
      <w:bodyDiv w:val="1"/>
      <w:marLeft w:val="0"/>
      <w:marRight w:val="0"/>
      <w:marTop w:val="0"/>
      <w:marBottom w:val="0"/>
      <w:divBdr>
        <w:top w:val="none" w:sz="0" w:space="0" w:color="auto"/>
        <w:left w:val="none" w:sz="0" w:space="0" w:color="auto"/>
        <w:bottom w:val="none" w:sz="0" w:space="0" w:color="auto"/>
        <w:right w:val="none" w:sz="0" w:space="0" w:color="auto"/>
      </w:divBdr>
    </w:div>
    <w:div w:id="1673802981">
      <w:bodyDiv w:val="1"/>
      <w:marLeft w:val="0"/>
      <w:marRight w:val="0"/>
      <w:marTop w:val="0"/>
      <w:marBottom w:val="0"/>
      <w:divBdr>
        <w:top w:val="none" w:sz="0" w:space="0" w:color="auto"/>
        <w:left w:val="none" w:sz="0" w:space="0" w:color="auto"/>
        <w:bottom w:val="none" w:sz="0" w:space="0" w:color="auto"/>
        <w:right w:val="none" w:sz="0" w:space="0" w:color="auto"/>
      </w:divBdr>
    </w:div>
    <w:div w:id="1682707002">
      <w:bodyDiv w:val="1"/>
      <w:marLeft w:val="0"/>
      <w:marRight w:val="0"/>
      <w:marTop w:val="0"/>
      <w:marBottom w:val="0"/>
      <w:divBdr>
        <w:top w:val="none" w:sz="0" w:space="0" w:color="auto"/>
        <w:left w:val="none" w:sz="0" w:space="0" w:color="auto"/>
        <w:bottom w:val="none" w:sz="0" w:space="0" w:color="auto"/>
        <w:right w:val="none" w:sz="0" w:space="0" w:color="auto"/>
      </w:divBdr>
    </w:div>
    <w:div w:id="1682858035">
      <w:bodyDiv w:val="1"/>
      <w:marLeft w:val="0"/>
      <w:marRight w:val="0"/>
      <w:marTop w:val="0"/>
      <w:marBottom w:val="0"/>
      <w:divBdr>
        <w:top w:val="none" w:sz="0" w:space="0" w:color="auto"/>
        <w:left w:val="none" w:sz="0" w:space="0" w:color="auto"/>
        <w:bottom w:val="none" w:sz="0" w:space="0" w:color="auto"/>
        <w:right w:val="none" w:sz="0" w:space="0" w:color="auto"/>
      </w:divBdr>
    </w:div>
    <w:div w:id="1690063479">
      <w:bodyDiv w:val="1"/>
      <w:marLeft w:val="0"/>
      <w:marRight w:val="0"/>
      <w:marTop w:val="0"/>
      <w:marBottom w:val="0"/>
      <w:divBdr>
        <w:top w:val="none" w:sz="0" w:space="0" w:color="auto"/>
        <w:left w:val="none" w:sz="0" w:space="0" w:color="auto"/>
        <w:bottom w:val="none" w:sz="0" w:space="0" w:color="auto"/>
        <w:right w:val="none" w:sz="0" w:space="0" w:color="auto"/>
      </w:divBdr>
    </w:div>
    <w:div w:id="1694309020">
      <w:bodyDiv w:val="1"/>
      <w:marLeft w:val="0"/>
      <w:marRight w:val="0"/>
      <w:marTop w:val="0"/>
      <w:marBottom w:val="0"/>
      <w:divBdr>
        <w:top w:val="none" w:sz="0" w:space="0" w:color="auto"/>
        <w:left w:val="none" w:sz="0" w:space="0" w:color="auto"/>
        <w:bottom w:val="none" w:sz="0" w:space="0" w:color="auto"/>
        <w:right w:val="none" w:sz="0" w:space="0" w:color="auto"/>
      </w:divBdr>
    </w:div>
    <w:div w:id="1695686693">
      <w:bodyDiv w:val="1"/>
      <w:marLeft w:val="0"/>
      <w:marRight w:val="0"/>
      <w:marTop w:val="0"/>
      <w:marBottom w:val="0"/>
      <w:divBdr>
        <w:top w:val="none" w:sz="0" w:space="0" w:color="auto"/>
        <w:left w:val="none" w:sz="0" w:space="0" w:color="auto"/>
        <w:bottom w:val="none" w:sz="0" w:space="0" w:color="auto"/>
        <w:right w:val="none" w:sz="0" w:space="0" w:color="auto"/>
      </w:divBdr>
    </w:div>
    <w:div w:id="1700355447">
      <w:bodyDiv w:val="1"/>
      <w:marLeft w:val="0"/>
      <w:marRight w:val="0"/>
      <w:marTop w:val="0"/>
      <w:marBottom w:val="0"/>
      <w:divBdr>
        <w:top w:val="none" w:sz="0" w:space="0" w:color="auto"/>
        <w:left w:val="none" w:sz="0" w:space="0" w:color="auto"/>
        <w:bottom w:val="none" w:sz="0" w:space="0" w:color="auto"/>
        <w:right w:val="none" w:sz="0" w:space="0" w:color="auto"/>
      </w:divBdr>
    </w:div>
    <w:div w:id="1706101644">
      <w:bodyDiv w:val="1"/>
      <w:marLeft w:val="0"/>
      <w:marRight w:val="0"/>
      <w:marTop w:val="0"/>
      <w:marBottom w:val="0"/>
      <w:divBdr>
        <w:top w:val="none" w:sz="0" w:space="0" w:color="auto"/>
        <w:left w:val="none" w:sz="0" w:space="0" w:color="auto"/>
        <w:bottom w:val="none" w:sz="0" w:space="0" w:color="auto"/>
        <w:right w:val="none" w:sz="0" w:space="0" w:color="auto"/>
      </w:divBdr>
    </w:div>
    <w:div w:id="1716274489">
      <w:bodyDiv w:val="1"/>
      <w:marLeft w:val="0"/>
      <w:marRight w:val="0"/>
      <w:marTop w:val="0"/>
      <w:marBottom w:val="0"/>
      <w:divBdr>
        <w:top w:val="none" w:sz="0" w:space="0" w:color="auto"/>
        <w:left w:val="none" w:sz="0" w:space="0" w:color="auto"/>
        <w:bottom w:val="none" w:sz="0" w:space="0" w:color="auto"/>
        <w:right w:val="none" w:sz="0" w:space="0" w:color="auto"/>
      </w:divBdr>
    </w:div>
    <w:div w:id="1719546485">
      <w:bodyDiv w:val="1"/>
      <w:marLeft w:val="0"/>
      <w:marRight w:val="0"/>
      <w:marTop w:val="0"/>
      <w:marBottom w:val="0"/>
      <w:divBdr>
        <w:top w:val="none" w:sz="0" w:space="0" w:color="auto"/>
        <w:left w:val="none" w:sz="0" w:space="0" w:color="auto"/>
        <w:bottom w:val="none" w:sz="0" w:space="0" w:color="auto"/>
        <w:right w:val="none" w:sz="0" w:space="0" w:color="auto"/>
      </w:divBdr>
    </w:div>
    <w:div w:id="1725249128">
      <w:bodyDiv w:val="1"/>
      <w:marLeft w:val="0"/>
      <w:marRight w:val="0"/>
      <w:marTop w:val="0"/>
      <w:marBottom w:val="0"/>
      <w:divBdr>
        <w:top w:val="none" w:sz="0" w:space="0" w:color="auto"/>
        <w:left w:val="none" w:sz="0" w:space="0" w:color="auto"/>
        <w:bottom w:val="none" w:sz="0" w:space="0" w:color="auto"/>
        <w:right w:val="none" w:sz="0" w:space="0" w:color="auto"/>
      </w:divBdr>
    </w:div>
    <w:div w:id="1727561200">
      <w:bodyDiv w:val="1"/>
      <w:marLeft w:val="0"/>
      <w:marRight w:val="0"/>
      <w:marTop w:val="0"/>
      <w:marBottom w:val="0"/>
      <w:divBdr>
        <w:top w:val="none" w:sz="0" w:space="0" w:color="auto"/>
        <w:left w:val="none" w:sz="0" w:space="0" w:color="auto"/>
        <w:bottom w:val="none" w:sz="0" w:space="0" w:color="auto"/>
        <w:right w:val="none" w:sz="0" w:space="0" w:color="auto"/>
      </w:divBdr>
    </w:div>
    <w:div w:id="1728996347">
      <w:bodyDiv w:val="1"/>
      <w:marLeft w:val="0"/>
      <w:marRight w:val="0"/>
      <w:marTop w:val="0"/>
      <w:marBottom w:val="0"/>
      <w:divBdr>
        <w:top w:val="none" w:sz="0" w:space="0" w:color="auto"/>
        <w:left w:val="none" w:sz="0" w:space="0" w:color="auto"/>
        <w:bottom w:val="none" w:sz="0" w:space="0" w:color="auto"/>
        <w:right w:val="none" w:sz="0" w:space="0" w:color="auto"/>
      </w:divBdr>
    </w:div>
    <w:div w:id="1732772870">
      <w:bodyDiv w:val="1"/>
      <w:marLeft w:val="0"/>
      <w:marRight w:val="0"/>
      <w:marTop w:val="0"/>
      <w:marBottom w:val="0"/>
      <w:divBdr>
        <w:top w:val="none" w:sz="0" w:space="0" w:color="auto"/>
        <w:left w:val="none" w:sz="0" w:space="0" w:color="auto"/>
        <w:bottom w:val="none" w:sz="0" w:space="0" w:color="auto"/>
        <w:right w:val="none" w:sz="0" w:space="0" w:color="auto"/>
      </w:divBdr>
    </w:div>
    <w:div w:id="1739205778">
      <w:bodyDiv w:val="1"/>
      <w:marLeft w:val="0"/>
      <w:marRight w:val="0"/>
      <w:marTop w:val="0"/>
      <w:marBottom w:val="0"/>
      <w:divBdr>
        <w:top w:val="none" w:sz="0" w:space="0" w:color="auto"/>
        <w:left w:val="none" w:sz="0" w:space="0" w:color="auto"/>
        <w:bottom w:val="none" w:sz="0" w:space="0" w:color="auto"/>
        <w:right w:val="none" w:sz="0" w:space="0" w:color="auto"/>
      </w:divBdr>
    </w:div>
    <w:div w:id="1739327434">
      <w:bodyDiv w:val="1"/>
      <w:marLeft w:val="0"/>
      <w:marRight w:val="0"/>
      <w:marTop w:val="0"/>
      <w:marBottom w:val="0"/>
      <w:divBdr>
        <w:top w:val="none" w:sz="0" w:space="0" w:color="auto"/>
        <w:left w:val="none" w:sz="0" w:space="0" w:color="auto"/>
        <w:bottom w:val="none" w:sz="0" w:space="0" w:color="auto"/>
        <w:right w:val="none" w:sz="0" w:space="0" w:color="auto"/>
      </w:divBdr>
    </w:div>
    <w:div w:id="1757745313">
      <w:bodyDiv w:val="1"/>
      <w:marLeft w:val="0"/>
      <w:marRight w:val="0"/>
      <w:marTop w:val="0"/>
      <w:marBottom w:val="0"/>
      <w:divBdr>
        <w:top w:val="none" w:sz="0" w:space="0" w:color="auto"/>
        <w:left w:val="none" w:sz="0" w:space="0" w:color="auto"/>
        <w:bottom w:val="none" w:sz="0" w:space="0" w:color="auto"/>
        <w:right w:val="none" w:sz="0" w:space="0" w:color="auto"/>
      </w:divBdr>
    </w:div>
    <w:div w:id="1761949470">
      <w:bodyDiv w:val="1"/>
      <w:marLeft w:val="0"/>
      <w:marRight w:val="0"/>
      <w:marTop w:val="0"/>
      <w:marBottom w:val="0"/>
      <w:divBdr>
        <w:top w:val="none" w:sz="0" w:space="0" w:color="auto"/>
        <w:left w:val="none" w:sz="0" w:space="0" w:color="auto"/>
        <w:bottom w:val="none" w:sz="0" w:space="0" w:color="auto"/>
        <w:right w:val="none" w:sz="0" w:space="0" w:color="auto"/>
      </w:divBdr>
    </w:div>
    <w:div w:id="1766606917">
      <w:bodyDiv w:val="1"/>
      <w:marLeft w:val="0"/>
      <w:marRight w:val="0"/>
      <w:marTop w:val="0"/>
      <w:marBottom w:val="0"/>
      <w:divBdr>
        <w:top w:val="none" w:sz="0" w:space="0" w:color="auto"/>
        <w:left w:val="none" w:sz="0" w:space="0" w:color="auto"/>
        <w:bottom w:val="none" w:sz="0" w:space="0" w:color="auto"/>
        <w:right w:val="none" w:sz="0" w:space="0" w:color="auto"/>
      </w:divBdr>
    </w:div>
    <w:div w:id="1768652502">
      <w:bodyDiv w:val="1"/>
      <w:marLeft w:val="0"/>
      <w:marRight w:val="0"/>
      <w:marTop w:val="0"/>
      <w:marBottom w:val="0"/>
      <w:divBdr>
        <w:top w:val="none" w:sz="0" w:space="0" w:color="auto"/>
        <w:left w:val="none" w:sz="0" w:space="0" w:color="auto"/>
        <w:bottom w:val="none" w:sz="0" w:space="0" w:color="auto"/>
        <w:right w:val="none" w:sz="0" w:space="0" w:color="auto"/>
      </w:divBdr>
    </w:div>
    <w:div w:id="1783765701">
      <w:bodyDiv w:val="1"/>
      <w:marLeft w:val="0"/>
      <w:marRight w:val="0"/>
      <w:marTop w:val="0"/>
      <w:marBottom w:val="0"/>
      <w:divBdr>
        <w:top w:val="none" w:sz="0" w:space="0" w:color="auto"/>
        <w:left w:val="none" w:sz="0" w:space="0" w:color="auto"/>
        <w:bottom w:val="none" w:sz="0" w:space="0" w:color="auto"/>
        <w:right w:val="none" w:sz="0" w:space="0" w:color="auto"/>
      </w:divBdr>
    </w:div>
    <w:div w:id="1785997948">
      <w:bodyDiv w:val="1"/>
      <w:marLeft w:val="0"/>
      <w:marRight w:val="0"/>
      <w:marTop w:val="0"/>
      <w:marBottom w:val="0"/>
      <w:divBdr>
        <w:top w:val="none" w:sz="0" w:space="0" w:color="auto"/>
        <w:left w:val="none" w:sz="0" w:space="0" w:color="auto"/>
        <w:bottom w:val="none" w:sz="0" w:space="0" w:color="auto"/>
        <w:right w:val="none" w:sz="0" w:space="0" w:color="auto"/>
      </w:divBdr>
    </w:div>
    <w:div w:id="1786805779">
      <w:bodyDiv w:val="1"/>
      <w:marLeft w:val="0"/>
      <w:marRight w:val="0"/>
      <w:marTop w:val="0"/>
      <w:marBottom w:val="0"/>
      <w:divBdr>
        <w:top w:val="none" w:sz="0" w:space="0" w:color="auto"/>
        <w:left w:val="none" w:sz="0" w:space="0" w:color="auto"/>
        <w:bottom w:val="none" w:sz="0" w:space="0" w:color="auto"/>
        <w:right w:val="none" w:sz="0" w:space="0" w:color="auto"/>
      </w:divBdr>
    </w:div>
    <w:div w:id="1790126795">
      <w:bodyDiv w:val="1"/>
      <w:marLeft w:val="0"/>
      <w:marRight w:val="0"/>
      <w:marTop w:val="0"/>
      <w:marBottom w:val="0"/>
      <w:divBdr>
        <w:top w:val="none" w:sz="0" w:space="0" w:color="auto"/>
        <w:left w:val="none" w:sz="0" w:space="0" w:color="auto"/>
        <w:bottom w:val="none" w:sz="0" w:space="0" w:color="auto"/>
        <w:right w:val="none" w:sz="0" w:space="0" w:color="auto"/>
      </w:divBdr>
    </w:div>
    <w:div w:id="1791241782">
      <w:bodyDiv w:val="1"/>
      <w:marLeft w:val="0"/>
      <w:marRight w:val="0"/>
      <w:marTop w:val="0"/>
      <w:marBottom w:val="0"/>
      <w:divBdr>
        <w:top w:val="none" w:sz="0" w:space="0" w:color="auto"/>
        <w:left w:val="none" w:sz="0" w:space="0" w:color="auto"/>
        <w:bottom w:val="none" w:sz="0" w:space="0" w:color="auto"/>
        <w:right w:val="none" w:sz="0" w:space="0" w:color="auto"/>
      </w:divBdr>
    </w:div>
    <w:div w:id="1791319211">
      <w:bodyDiv w:val="1"/>
      <w:marLeft w:val="0"/>
      <w:marRight w:val="0"/>
      <w:marTop w:val="0"/>
      <w:marBottom w:val="0"/>
      <w:divBdr>
        <w:top w:val="none" w:sz="0" w:space="0" w:color="auto"/>
        <w:left w:val="none" w:sz="0" w:space="0" w:color="auto"/>
        <w:bottom w:val="none" w:sz="0" w:space="0" w:color="auto"/>
        <w:right w:val="none" w:sz="0" w:space="0" w:color="auto"/>
      </w:divBdr>
    </w:div>
    <w:div w:id="1792894776">
      <w:bodyDiv w:val="1"/>
      <w:marLeft w:val="0"/>
      <w:marRight w:val="0"/>
      <w:marTop w:val="0"/>
      <w:marBottom w:val="0"/>
      <w:divBdr>
        <w:top w:val="none" w:sz="0" w:space="0" w:color="auto"/>
        <w:left w:val="none" w:sz="0" w:space="0" w:color="auto"/>
        <w:bottom w:val="none" w:sz="0" w:space="0" w:color="auto"/>
        <w:right w:val="none" w:sz="0" w:space="0" w:color="auto"/>
      </w:divBdr>
    </w:div>
    <w:div w:id="1799184979">
      <w:bodyDiv w:val="1"/>
      <w:marLeft w:val="0"/>
      <w:marRight w:val="0"/>
      <w:marTop w:val="0"/>
      <w:marBottom w:val="0"/>
      <w:divBdr>
        <w:top w:val="none" w:sz="0" w:space="0" w:color="auto"/>
        <w:left w:val="none" w:sz="0" w:space="0" w:color="auto"/>
        <w:bottom w:val="none" w:sz="0" w:space="0" w:color="auto"/>
        <w:right w:val="none" w:sz="0" w:space="0" w:color="auto"/>
      </w:divBdr>
    </w:div>
    <w:div w:id="1801804145">
      <w:bodyDiv w:val="1"/>
      <w:marLeft w:val="0"/>
      <w:marRight w:val="0"/>
      <w:marTop w:val="0"/>
      <w:marBottom w:val="0"/>
      <w:divBdr>
        <w:top w:val="none" w:sz="0" w:space="0" w:color="auto"/>
        <w:left w:val="none" w:sz="0" w:space="0" w:color="auto"/>
        <w:bottom w:val="none" w:sz="0" w:space="0" w:color="auto"/>
        <w:right w:val="none" w:sz="0" w:space="0" w:color="auto"/>
      </w:divBdr>
    </w:div>
    <w:div w:id="1803113668">
      <w:bodyDiv w:val="1"/>
      <w:marLeft w:val="0"/>
      <w:marRight w:val="0"/>
      <w:marTop w:val="0"/>
      <w:marBottom w:val="0"/>
      <w:divBdr>
        <w:top w:val="none" w:sz="0" w:space="0" w:color="auto"/>
        <w:left w:val="none" w:sz="0" w:space="0" w:color="auto"/>
        <w:bottom w:val="none" w:sz="0" w:space="0" w:color="auto"/>
        <w:right w:val="none" w:sz="0" w:space="0" w:color="auto"/>
      </w:divBdr>
    </w:div>
    <w:div w:id="1808550194">
      <w:bodyDiv w:val="1"/>
      <w:marLeft w:val="0"/>
      <w:marRight w:val="0"/>
      <w:marTop w:val="0"/>
      <w:marBottom w:val="0"/>
      <w:divBdr>
        <w:top w:val="none" w:sz="0" w:space="0" w:color="auto"/>
        <w:left w:val="none" w:sz="0" w:space="0" w:color="auto"/>
        <w:bottom w:val="none" w:sz="0" w:space="0" w:color="auto"/>
        <w:right w:val="none" w:sz="0" w:space="0" w:color="auto"/>
      </w:divBdr>
    </w:div>
    <w:div w:id="1811631930">
      <w:bodyDiv w:val="1"/>
      <w:marLeft w:val="0"/>
      <w:marRight w:val="0"/>
      <w:marTop w:val="0"/>
      <w:marBottom w:val="0"/>
      <w:divBdr>
        <w:top w:val="none" w:sz="0" w:space="0" w:color="auto"/>
        <w:left w:val="none" w:sz="0" w:space="0" w:color="auto"/>
        <w:bottom w:val="none" w:sz="0" w:space="0" w:color="auto"/>
        <w:right w:val="none" w:sz="0" w:space="0" w:color="auto"/>
      </w:divBdr>
    </w:div>
    <w:div w:id="1817645137">
      <w:bodyDiv w:val="1"/>
      <w:marLeft w:val="0"/>
      <w:marRight w:val="0"/>
      <w:marTop w:val="0"/>
      <w:marBottom w:val="0"/>
      <w:divBdr>
        <w:top w:val="none" w:sz="0" w:space="0" w:color="auto"/>
        <w:left w:val="none" w:sz="0" w:space="0" w:color="auto"/>
        <w:bottom w:val="none" w:sz="0" w:space="0" w:color="auto"/>
        <w:right w:val="none" w:sz="0" w:space="0" w:color="auto"/>
      </w:divBdr>
    </w:div>
    <w:div w:id="1825972118">
      <w:bodyDiv w:val="1"/>
      <w:marLeft w:val="0"/>
      <w:marRight w:val="0"/>
      <w:marTop w:val="0"/>
      <w:marBottom w:val="0"/>
      <w:divBdr>
        <w:top w:val="none" w:sz="0" w:space="0" w:color="auto"/>
        <w:left w:val="none" w:sz="0" w:space="0" w:color="auto"/>
        <w:bottom w:val="none" w:sz="0" w:space="0" w:color="auto"/>
        <w:right w:val="none" w:sz="0" w:space="0" w:color="auto"/>
      </w:divBdr>
    </w:div>
    <w:div w:id="1830168133">
      <w:bodyDiv w:val="1"/>
      <w:marLeft w:val="0"/>
      <w:marRight w:val="0"/>
      <w:marTop w:val="0"/>
      <w:marBottom w:val="0"/>
      <w:divBdr>
        <w:top w:val="none" w:sz="0" w:space="0" w:color="auto"/>
        <w:left w:val="none" w:sz="0" w:space="0" w:color="auto"/>
        <w:bottom w:val="none" w:sz="0" w:space="0" w:color="auto"/>
        <w:right w:val="none" w:sz="0" w:space="0" w:color="auto"/>
      </w:divBdr>
    </w:div>
    <w:div w:id="1831603107">
      <w:bodyDiv w:val="1"/>
      <w:marLeft w:val="0"/>
      <w:marRight w:val="0"/>
      <w:marTop w:val="0"/>
      <w:marBottom w:val="0"/>
      <w:divBdr>
        <w:top w:val="none" w:sz="0" w:space="0" w:color="auto"/>
        <w:left w:val="none" w:sz="0" w:space="0" w:color="auto"/>
        <w:bottom w:val="none" w:sz="0" w:space="0" w:color="auto"/>
        <w:right w:val="none" w:sz="0" w:space="0" w:color="auto"/>
      </w:divBdr>
    </w:div>
    <w:div w:id="1837989664">
      <w:bodyDiv w:val="1"/>
      <w:marLeft w:val="0"/>
      <w:marRight w:val="0"/>
      <w:marTop w:val="0"/>
      <w:marBottom w:val="0"/>
      <w:divBdr>
        <w:top w:val="none" w:sz="0" w:space="0" w:color="auto"/>
        <w:left w:val="none" w:sz="0" w:space="0" w:color="auto"/>
        <w:bottom w:val="none" w:sz="0" w:space="0" w:color="auto"/>
        <w:right w:val="none" w:sz="0" w:space="0" w:color="auto"/>
      </w:divBdr>
    </w:div>
    <w:div w:id="1839881580">
      <w:bodyDiv w:val="1"/>
      <w:marLeft w:val="0"/>
      <w:marRight w:val="0"/>
      <w:marTop w:val="0"/>
      <w:marBottom w:val="0"/>
      <w:divBdr>
        <w:top w:val="none" w:sz="0" w:space="0" w:color="auto"/>
        <w:left w:val="none" w:sz="0" w:space="0" w:color="auto"/>
        <w:bottom w:val="none" w:sz="0" w:space="0" w:color="auto"/>
        <w:right w:val="none" w:sz="0" w:space="0" w:color="auto"/>
      </w:divBdr>
    </w:div>
    <w:div w:id="1841850938">
      <w:bodyDiv w:val="1"/>
      <w:marLeft w:val="0"/>
      <w:marRight w:val="0"/>
      <w:marTop w:val="0"/>
      <w:marBottom w:val="0"/>
      <w:divBdr>
        <w:top w:val="none" w:sz="0" w:space="0" w:color="auto"/>
        <w:left w:val="none" w:sz="0" w:space="0" w:color="auto"/>
        <w:bottom w:val="none" w:sz="0" w:space="0" w:color="auto"/>
        <w:right w:val="none" w:sz="0" w:space="0" w:color="auto"/>
      </w:divBdr>
    </w:div>
    <w:div w:id="1843280582">
      <w:bodyDiv w:val="1"/>
      <w:marLeft w:val="0"/>
      <w:marRight w:val="0"/>
      <w:marTop w:val="0"/>
      <w:marBottom w:val="0"/>
      <w:divBdr>
        <w:top w:val="none" w:sz="0" w:space="0" w:color="auto"/>
        <w:left w:val="none" w:sz="0" w:space="0" w:color="auto"/>
        <w:bottom w:val="none" w:sz="0" w:space="0" w:color="auto"/>
        <w:right w:val="none" w:sz="0" w:space="0" w:color="auto"/>
      </w:divBdr>
    </w:div>
    <w:div w:id="1843280901">
      <w:bodyDiv w:val="1"/>
      <w:marLeft w:val="0"/>
      <w:marRight w:val="0"/>
      <w:marTop w:val="0"/>
      <w:marBottom w:val="0"/>
      <w:divBdr>
        <w:top w:val="none" w:sz="0" w:space="0" w:color="auto"/>
        <w:left w:val="none" w:sz="0" w:space="0" w:color="auto"/>
        <w:bottom w:val="none" w:sz="0" w:space="0" w:color="auto"/>
        <w:right w:val="none" w:sz="0" w:space="0" w:color="auto"/>
      </w:divBdr>
    </w:div>
    <w:div w:id="1849296426">
      <w:bodyDiv w:val="1"/>
      <w:marLeft w:val="0"/>
      <w:marRight w:val="0"/>
      <w:marTop w:val="0"/>
      <w:marBottom w:val="0"/>
      <w:divBdr>
        <w:top w:val="none" w:sz="0" w:space="0" w:color="auto"/>
        <w:left w:val="none" w:sz="0" w:space="0" w:color="auto"/>
        <w:bottom w:val="none" w:sz="0" w:space="0" w:color="auto"/>
        <w:right w:val="none" w:sz="0" w:space="0" w:color="auto"/>
      </w:divBdr>
    </w:div>
    <w:div w:id="1849641038">
      <w:bodyDiv w:val="1"/>
      <w:marLeft w:val="0"/>
      <w:marRight w:val="0"/>
      <w:marTop w:val="0"/>
      <w:marBottom w:val="0"/>
      <w:divBdr>
        <w:top w:val="none" w:sz="0" w:space="0" w:color="auto"/>
        <w:left w:val="none" w:sz="0" w:space="0" w:color="auto"/>
        <w:bottom w:val="none" w:sz="0" w:space="0" w:color="auto"/>
        <w:right w:val="none" w:sz="0" w:space="0" w:color="auto"/>
      </w:divBdr>
    </w:div>
    <w:div w:id="1856260742">
      <w:bodyDiv w:val="1"/>
      <w:marLeft w:val="0"/>
      <w:marRight w:val="0"/>
      <w:marTop w:val="0"/>
      <w:marBottom w:val="0"/>
      <w:divBdr>
        <w:top w:val="none" w:sz="0" w:space="0" w:color="auto"/>
        <w:left w:val="none" w:sz="0" w:space="0" w:color="auto"/>
        <w:bottom w:val="none" w:sz="0" w:space="0" w:color="auto"/>
        <w:right w:val="none" w:sz="0" w:space="0" w:color="auto"/>
      </w:divBdr>
    </w:div>
    <w:div w:id="1856529420">
      <w:bodyDiv w:val="1"/>
      <w:marLeft w:val="0"/>
      <w:marRight w:val="0"/>
      <w:marTop w:val="0"/>
      <w:marBottom w:val="0"/>
      <w:divBdr>
        <w:top w:val="none" w:sz="0" w:space="0" w:color="auto"/>
        <w:left w:val="none" w:sz="0" w:space="0" w:color="auto"/>
        <w:bottom w:val="none" w:sz="0" w:space="0" w:color="auto"/>
        <w:right w:val="none" w:sz="0" w:space="0" w:color="auto"/>
      </w:divBdr>
    </w:div>
    <w:div w:id="1858888678">
      <w:bodyDiv w:val="1"/>
      <w:marLeft w:val="0"/>
      <w:marRight w:val="0"/>
      <w:marTop w:val="0"/>
      <w:marBottom w:val="0"/>
      <w:divBdr>
        <w:top w:val="none" w:sz="0" w:space="0" w:color="auto"/>
        <w:left w:val="none" w:sz="0" w:space="0" w:color="auto"/>
        <w:bottom w:val="none" w:sz="0" w:space="0" w:color="auto"/>
        <w:right w:val="none" w:sz="0" w:space="0" w:color="auto"/>
      </w:divBdr>
    </w:div>
    <w:div w:id="1863323851">
      <w:bodyDiv w:val="1"/>
      <w:marLeft w:val="0"/>
      <w:marRight w:val="0"/>
      <w:marTop w:val="0"/>
      <w:marBottom w:val="0"/>
      <w:divBdr>
        <w:top w:val="none" w:sz="0" w:space="0" w:color="auto"/>
        <w:left w:val="none" w:sz="0" w:space="0" w:color="auto"/>
        <w:bottom w:val="none" w:sz="0" w:space="0" w:color="auto"/>
        <w:right w:val="none" w:sz="0" w:space="0" w:color="auto"/>
      </w:divBdr>
    </w:div>
    <w:div w:id="1877616270">
      <w:bodyDiv w:val="1"/>
      <w:marLeft w:val="0"/>
      <w:marRight w:val="0"/>
      <w:marTop w:val="0"/>
      <w:marBottom w:val="0"/>
      <w:divBdr>
        <w:top w:val="none" w:sz="0" w:space="0" w:color="auto"/>
        <w:left w:val="none" w:sz="0" w:space="0" w:color="auto"/>
        <w:bottom w:val="none" w:sz="0" w:space="0" w:color="auto"/>
        <w:right w:val="none" w:sz="0" w:space="0" w:color="auto"/>
      </w:divBdr>
    </w:div>
    <w:div w:id="1879974676">
      <w:bodyDiv w:val="1"/>
      <w:marLeft w:val="0"/>
      <w:marRight w:val="0"/>
      <w:marTop w:val="0"/>
      <w:marBottom w:val="0"/>
      <w:divBdr>
        <w:top w:val="none" w:sz="0" w:space="0" w:color="auto"/>
        <w:left w:val="none" w:sz="0" w:space="0" w:color="auto"/>
        <w:bottom w:val="none" w:sz="0" w:space="0" w:color="auto"/>
        <w:right w:val="none" w:sz="0" w:space="0" w:color="auto"/>
      </w:divBdr>
    </w:div>
    <w:div w:id="1882863197">
      <w:bodyDiv w:val="1"/>
      <w:marLeft w:val="0"/>
      <w:marRight w:val="0"/>
      <w:marTop w:val="0"/>
      <w:marBottom w:val="0"/>
      <w:divBdr>
        <w:top w:val="none" w:sz="0" w:space="0" w:color="auto"/>
        <w:left w:val="none" w:sz="0" w:space="0" w:color="auto"/>
        <w:bottom w:val="none" w:sz="0" w:space="0" w:color="auto"/>
        <w:right w:val="none" w:sz="0" w:space="0" w:color="auto"/>
      </w:divBdr>
    </w:div>
    <w:div w:id="1884636325">
      <w:bodyDiv w:val="1"/>
      <w:marLeft w:val="0"/>
      <w:marRight w:val="0"/>
      <w:marTop w:val="0"/>
      <w:marBottom w:val="0"/>
      <w:divBdr>
        <w:top w:val="none" w:sz="0" w:space="0" w:color="auto"/>
        <w:left w:val="none" w:sz="0" w:space="0" w:color="auto"/>
        <w:bottom w:val="none" w:sz="0" w:space="0" w:color="auto"/>
        <w:right w:val="none" w:sz="0" w:space="0" w:color="auto"/>
      </w:divBdr>
    </w:div>
    <w:div w:id="1887331960">
      <w:bodyDiv w:val="1"/>
      <w:marLeft w:val="0"/>
      <w:marRight w:val="0"/>
      <w:marTop w:val="0"/>
      <w:marBottom w:val="0"/>
      <w:divBdr>
        <w:top w:val="none" w:sz="0" w:space="0" w:color="auto"/>
        <w:left w:val="none" w:sz="0" w:space="0" w:color="auto"/>
        <w:bottom w:val="none" w:sz="0" w:space="0" w:color="auto"/>
        <w:right w:val="none" w:sz="0" w:space="0" w:color="auto"/>
      </w:divBdr>
    </w:div>
    <w:div w:id="1892501340">
      <w:bodyDiv w:val="1"/>
      <w:marLeft w:val="0"/>
      <w:marRight w:val="0"/>
      <w:marTop w:val="0"/>
      <w:marBottom w:val="0"/>
      <w:divBdr>
        <w:top w:val="none" w:sz="0" w:space="0" w:color="auto"/>
        <w:left w:val="none" w:sz="0" w:space="0" w:color="auto"/>
        <w:bottom w:val="none" w:sz="0" w:space="0" w:color="auto"/>
        <w:right w:val="none" w:sz="0" w:space="0" w:color="auto"/>
      </w:divBdr>
    </w:div>
    <w:div w:id="1894348291">
      <w:bodyDiv w:val="1"/>
      <w:marLeft w:val="0"/>
      <w:marRight w:val="0"/>
      <w:marTop w:val="0"/>
      <w:marBottom w:val="0"/>
      <w:divBdr>
        <w:top w:val="none" w:sz="0" w:space="0" w:color="auto"/>
        <w:left w:val="none" w:sz="0" w:space="0" w:color="auto"/>
        <w:bottom w:val="none" w:sz="0" w:space="0" w:color="auto"/>
        <w:right w:val="none" w:sz="0" w:space="0" w:color="auto"/>
      </w:divBdr>
    </w:div>
    <w:div w:id="1895658857">
      <w:bodyDiv w:val="1"/>
      <w:marLeft w:val="0"/>
      <w:marRight w:val="0"/>
      <w:marTop w:val="0"/>
      <w:marBottom w:val="0"/>
      <w:divBdr>
        <w:top w:val="none" w:sz="0" w:space="0" w:color="auto"/>
        <w:left w:val="none" w:sz="0" w:space="0" w:color="auto"/>
        <w:bottom w:val="none" w:sz="0" w:space="0" w:color="auto"/>
        <w:right w:val="none" w:sz="0" w:space="0" w:color="auto"/>
      </w:divBdr>
    </w:div>
    <w:div w:id="1896963546">
      <w:bodyDiv w:val="1"/>
      <w:marLeft w:val="0"/>
      <w:marRight w:val="0"/>
      <w:marTop w:val="0"/>
      <w:marBottom w:val="0"/>
      <w:divBdr>
        <w:top w:val="none" w:sz="0" w:space="0" w:color="auto"/>
        <w:left w:val="none" w:sz="0" w:space="0" w:color="auto"/>
        <w:bottom w:val="none" w:sz="0" w:space="0" w:color="auto"/>
        <w:right w:val="none" w:sz="0" w:space="0" w:color="auto"/>
      </w:divBdr>
    </w:div>
    <w:div w:id="1897082472">
      <w:bodyDiv w:val="1"/>
      <w:marLeft w:val="0"/>
      <w:marRight w:val="0"/>
      <w:marTop w:val="0"/>
      <w:marBottom w:val="0"/>
      <w:divBdr>
        <w:top w:val="none" w:sz="0" w:space="0" w:color="auto"/>
        <w:left w:val="none" w:sz="0" w:space="0" w:color="auto"/>
        <w:bottom w:val="none" w:sz="0" w:space="0" w:color="auto"/>
        <w:right w:val="none" w:sz="0" w:space="0" w:color="auto"/>
      </w:divBdr>
    </w:div>
    <w:div w:id="1899513710">
      <w:bodyDiv w:val="1"/>
      <w:marLeft w:val="0"/>
      <w:marRight w:val="0"/>
      <w:marTop w:val="0"/>
      <w:marBottom w:val="0"/>
      <w:divBdr>
        <w:top w:val="none" w:sz="0" w:space="0" w:color="auto"/>
        <w:left w:val="none" w:sz="0" w:space="0" w:color="auto"/>
        <w:bottom w:val="none" w:sz="0" w:space="0" w:color="auto"/>
        <w:right w:val="none" w:sz="0" w:space="0" w:color="auto"/>
      </w:divBdr>
    </w:div>
    <w:div w:id="1901406887">
      <w:bodyDiv w:val="1"/>
      <w:marLeft w:val="0"/>
      <w:marRight w:val="0"/>
      <w:marTop w:val="0"/>
      <w:marBottom w:val="0"/>
      <w:divBdr>
        <w:top w:val="none" w:sz="0" w:space="0" w:color="auto"/>
        <w:left w:val="none" w:sz="0" w:space="0" w:color="auto"/>
        <w:bottom w:val="none" w:sz="0" w:space="0" w:color="auto"/>
        <w:right w:val="none" w:sz="0" w:space="0" w:color="auto"/>
      </w:divBdr>
    </w:div>
    <w:div w:id="1908758323">
      <w:bodyDiv w:val="1"/>
      <w:marLeft w:val="0"/>
      <w:marRight w:val="0"/>
      <w:marTop w:val="0"/>
      <w:marBottom w:val="0"/>
      <w:divBdr>
        <w:top w:val="none" w:sz="0" w:space="0" w:color="auto"/>
        <w:left w:val="none" w:sz="0" w:space="0" w:color="auto"/>
        <w:bottom w:val="none" w:sz="0" w:space="0" w:color="auto"/>
        <w:right w:val="none" w:sz="0" w:space="0" w:color="auto"/>
      </w:divBdr>
    </w:div>
    <w:div w:id="1912235150">
      <w:bodyDiv w:val="1"/>
      <w:marLeft w:val="0"/>
      <w:marRight w:val="0"/>
      <w:marTop w:val="0"/>
      <w:marBottom w:val="0"/>
      <w:divBdr>
        <w:top w:val="none" w:sz="0" w:space="0" w:color="auto"/>
        <w:left w:val="none" w:sz="0" w:space="0" w:color="auto"/>
        <w:bottom w:val="none" w:sz="0" w:space="0" w:color="auto"/>
        <w:right w:val="none" w:sz="0" w:space="0" w:color="auto"/>
      </w:divBdr>
    </w:div>
    <w:div w:id="1913005764">
      <w:bodyDiv w:val="1"/>
      <w:marLeft w:val="0"/>
      <w:marRight w:val="0"/>
      <w:marTop w:val="0"/>
      <w:marBottom w:val="0"/>
      <w:divBdr>
        <w:top w:val="none" w:sz="0" w:space="0" w:color="auto"/>
        <w:left w:val="none" w:sz="0" w:space="0" w:color="auto"/>
        <w:bottom w:val="none" w:sz="0" w:space="0" w:color="auto"/>
        <w:right w:val="none" w:sz="0" w:space="0" w:color="auto"/>
      </w:divBdr>
    </w:div>
    <w:div w:id="1913659659">
      <w:bodyDiv w:val="1"/>
      <w:marLeft w:val="0"/>
      <w:marRight w:val="0"/>
      <w:marTop w:val="0"/>
      <w:marBottom w:val="0"/>
      <w:divBdr>
        <w:top w:val="none" w:sz="0" w:space="0" w:color="auto"/>
        <w:left w:val="none" w:sz="0" w:space="0" w:color="auto"/>
        <w:bottom w:val="none" w:sz="0" w:space="0" w:color="auto"/>
        <w:right w:val="none" w:sz="0" w:space="0" w:color="auto"/>
      </w:divBdr>
    </w:div>
    <w:div w:id="1913735501">
      <w:bodyDiv w:val="1"/>
      <w:marLeft w:val="0"/>
      <w:marRight w:val="0"/>
      <w:marTop w:val="0"/>
      <w:marBottom w:val="0"/>
      <w:divBdr>
        <w:top w:val="none" w:sz="0" w:space="0" w:color="auto"/>
        <w:left w:val="none" w:sz="0" w:space="0" w:color="auto"/>
        <w:bottom w:val="none" w:sz="0" w:space="0" w:color="auto"/>
        <w:right w:val="none" w:sz="0" w:space="0" w:color="auto"/>
      </w:divBdr>
    </w:div>
    <w:div w:id="1927379459">
      <w:bodyDiv w:val="1"/>
      <w:marLeft w:val="0"/>
      <w:marRight w:val="0"/>
      <w:marTop w:val="0"/>
      <w:marBottom w:val="0"/>
      <w:divBdr>
        <w:top w:val="none" w:sz="0" w:space="0" w:color="auto"/>
        <w:left w:val="none" w:sz="0" w:space="0" w:color="auto"/>
        <w:bottom w:val="none" w:sz="0" w:space="0" w:color="auto"/>
        <w:right w:val="none" w:sz="0" w:space="0" w:color="auto"/>
      </w:divBdr>
    </w:div>
    <w:div w:id="1930234243">
      <w:bodyDiv w:val="1"/>
      <w:marLeft w:val="0"/>
      <w:marRight w:val="0"/>
      <w:marTop w:val="0"/>
      <w:marBottom w:val="0"/>
      <w:divBdr>
        <w:top w:val="none" w:sz="0" w:space="0" w:color="auto"/>
        <w:left w:val="none" w:sz="0" w:space="0" w:color="auto"/>
        <w:bottom w:val="none" w:sz="0" w:space="0" w:color="auto"/>
        <w:right w:val="none" w:sz="0" w:space="0" w:color="auto"/>
      </w:divBdr>
    </w:div>
    <w:div w:id="1939292194">
      <w:bodyDiv w:val="1"/>
      <w:marLeft w:val="0"/>
      <w:marRight w:val="0"/>
      <w:marTop w:val="0"/>
      <w:marBottom w:val="0"/>
      <w:divBdr>
        <w:top w:val="none" w:sz="0" w:space="0" w:color="auto"/>
        <w:left w:val="none" w:sz="0" w:space="0" w:color="auto"/>
        <w:bottom w:val="none" w:sz="0" w:space="0" w:color="auto"/>
        <w:right w:val="none" w:sz="0" w:space="0" w:color="auto"/>
      </w:divBdr>
    </w:div>
    <w:div w:id="1941985365">
      <w:bodyDiv w:val="1"/>
      <w:marLeft w:val="0"/>
      <w:marRight w:val="0"/>
      <w:marTop w:val="0"/>
      <w:marBottom w:val="0"/>
      <w:divBdr>
        <w:top w:val="none" w:sz="0" w:space="0" w:color="auto"/>
        <w:left w:val="none" w:sz="0" w:space="0" w:color="auto"/>
        <w:bottom w:val="none" w:sz="0" w:space="0" w:color="auto"/>
        <w:right w:val="none" w:sz="0" w:space="0" w:color="auto"/>
      </w:divBdr>
    </w:div>
    <w:div w:id="1945459694">
      <w:bodyDiv w:val="1"/>
      <w:marLeft w:val="0"/>
      <w:marRight w:val="0"/>
      <w:marTop w:val="0"/>
      <w:marBottom w:val="0"/>
      <w:divBdr>
        <w:top w:val="none" w:sz="0" w:space="0" w:color="auto"/>
        <w:left w:val="none" w:sz="0" w:space="0" w:color="auto"/>
        <w:bottom w:val="none" w:sz="0" w:space="0" w:color="auto"/>
        <w:right w:val="none" w:sz="0" w:space="0" w:color="auto"/>
      </w:divBdr>
    </w:div>
    <w:div w:id="1945839154">
      <w:bodyDiv w:val="1"/>
      <w:marLeft w:val="0"/>
      <w:marRight w:val="0"/>
      <w:marTop w:val="0"/>
      <w:marBottom w:val="0"/>
      <w:divBdr>
        <w:top w:val="none" w:sz="0" w:space="0" w:color="auto"/>
        <w:left w:val="none" w:sz="0" w:space="0" w:color="auto"/>
        <w:bottom w:val="none" w:sz="0" w:space="0" w:color="auto"/>
        <w:right w:val="none" w:sz="0" w:space="0" w:color="auto"/>
      </w:divBdr>
    </w:div>
    <w:div w:id="1950818386">
      <w:bodyDiv w:val="1"/>
      <w:marLeft w:val="0"/>
      <w:marRight w:val="0"/>
      <w:marTop w:val="0"/>
      <w:marBottom w:val="0"/>
      <w:divBdr>
        <w:top w:val="none" w:sz="0" w:space="0" w:color="auto"/>
        <w:left w:val="none" w:sz="0" w:space="0" w:color="auto"/>
        <w:bottom w:val="none" w:sz="0" w:space="0" w:color="auto"/>
        <w:right w:val="none" w:sz="0" w:space="0" w:color="auto"/>
      </w:divBdr>
    </w:div>
    <w:div w:id="1952086760">
      <w:bodyDiv w:val="1"/>
      <w:marLeft w:val="0"/>
      <w:marRight w:val="0"/>
      <w:marTop w:val="0"/>
      <w:marBottom w:val="0"/>
      <w:divBdr>
        <w:top w:val="none" w:sz="0" w:space="0" w:color="auto"/>
        <w:left w:val="none" w:sz="0" w:space="0" w:color="auto"/>
        <w:bottom w:val="none" w:sz="0" w:space="0" w:color="auto"/>
        <w:right w:val="none" w:sz="0" w:space="0" w:color="auto"/>
      </w:divBdr>
    </w:div>
    <w:div w:id="1952860399">
      <w:bodyDiv w:val="1"/>
      <w:marLeft w:val="0"/>
      <w:marRight w:val="0"/>
      <w:marTop w:val="0"/>
      <w:marBottom w:val="0"/>
      <w:divBdr>
        <w:top w:val="none" w:sz="0" w:space="0" w:color="auto"/>
        <w:left w:val="none" w:sz="0" w:space="0" w:color="auto"/>
        <w:bottom w:val="none" w:sz="0" w:space="0" w:color="auto"/>
        <w:right w:val="none" w:sz="0" w:space="0" w:color="auto"/>
      </w:divBdr>
    </w:div>
    <w:div w:id="1956788307">
      <w:bodyDiv w:val="1"/>
      <w:marLeft w:val="0"/>
      <w:marRight w:val="0"/>
      <w:marTop w:val="0"/>
      <w:marBottom w:val="0"/>
      <w:divBdr>
        <w:top w:val="none" w:sz="0" w:space="0" w:color="auto"/>
        <w:left w:val="none" w:sz="0" w:space="0" w:color="auto"/>
        <w:bottom w:val="none" w:sz="0" w:space="0" w:color="auto"/>
        <w:right w:val="none" w:sz="0" w:space="0" w:color="auto"/>
      </w:divBdr>
    </w:div>
    <w:div w:id="1957372107">
      <w:bodyDiv w:val="1"/>
      <w:marLeft w:val="0"/>
      <w:marRight w:val="0"/>
      <w:marTop w:val="0"/>
      <w:marBottom w:val="0"/>
      <w:divBdr>
        <w:top w:val="none" w:sz="0" w:space="0" w:color="auto"/>
        <w:left w:val="none" w:sz="0" w:space="0" w:color="auto"/>
        <w:bottom w:val="none" w:sz="0" w:space="0" w:color="auto"/>
        <w:right w:val="none" w:sz="0" w:space="0" w:color="auto"/>
      </w:divBdr>
    </w:div>
    <w:div w:id="1958221881">
      <w:bodyDiv w:val="1"/>
      <w:marLeft w:val="0"/>
      <w:marRight w:val="0"/>
      <w:marTop w:val="0"/>
      <w:marBottom w:val="0"/>
      <w:divBdr>
        <w:top w:val="none" w:sz="0" w:space="0" w:color="auto"/>
        <w:left w:val="none" w:sz="0" w:space="0" w:color="auto"/>
        <w:bottom w:val="none" w:sz="0" w:space="0" w:color="auto"/>
        <w:right w:val="none" w:sz="0" w:space="0" w:color="auto"/>
      </w:divBdr>
    </w:div>
    <w:div w:id="1958830539">
      <w:bodyDiv w:val="1"/>
      <w:marLeft w:val="0"/>
      <w:marRight w:val="0"/>
      <w:marTop w:val="0"/>
      <w:marBottom w:val="0"/>
      <w:divBdr>
        <w:top w:val="none" w:sz="0" w:space="0" w:color="auto"/>
        <w:left w:val="none" w:sz="0" w:space="0" w:color="auto"/>
        <w:bottom w:val="none" w:sz="0" w:space="0" w:color="auto"/>
        <w:right w:val="none" w:sz="0" w:space="0" w:color="auto"/>
      </w:divBdr>
    </w:div>
    <w:div w:id="1961645538">
      <w:bodyDiv w:val="1"/>
      <w:marLeft w:val="0"/>
      <w:marRight w:val="0"/>
      <w:marTop w:val="0"/>
      <w:marBottom w:val="0"/>
      <w:divBdr>
        <w:top w:val="none" w:sz="0" w:space="0" w:color="auto"/>
        <w:left w:val="none" w:sz="0" w:space="0" w:color="auto"/>
        <w:bottom w:val="none" w:sz="0" w:space="0" w:color="auto"/>
        <w:right w:val="none" w:sz="0" w:space="0" w:color="auto"/>
      </w:divBdr>
    </w:div>
    <w:div w:id="1965499216">
      <w:bodyDiv w:val="1"/>
      <w:marLeft w:val="0"/>
      <w:marRight w:val="0"/>
      <w:marTop w:val="0"/>
      <w:marBottom w:val="0"/>
      <w:divBdr>
        <w:top w:val="none" w:sz="0" w:space="0" w:color="auto"/>
        <w:left w:val="none" w:sz="0" w:space="0" w:color="auto"/>
        <w:bottom w:val="none" w:sz="0" w:space="0" w:color="auto"/>
        <w:right w:val="none" w:sz="0" w:space="0" w:color="auto"/>
      </w:divBdr>
    </w:div>
    <w:div w:id="1965843217">
      <w:bodyDiv w:val="1"/>
      <w:marLeft w:val="0"/>
      <w:marRight w:val="0"/>
      <w:marTop w:val="0"/>
      <w:marBottom w:val="0"/>
      <w:divBdr>
        <w:top w:val="none" w:sz="0" w:space="0" w:color="auto"/>
        <w:left w:val="none" w:sz="0" w:space="0" w:color="auto"/>
        <w:bottom w:val="none" w:sz="0" w:space="0" w:color="auto"/>
        <w:right w:val="none" w:sz="0" w:space="0" w:color="auto"/>
      </w:divBdr>
    </w:div>
    <w:div w:id="1966615401">
      <w:bodyDiv w:val="1"/>
      <w:marLeft w:val="0"/>
      <w:marRight w:val="0"/>
      <w:marTop w:val="0"/>
      <w:marBottom w:val="0"/>
      <w:divBdr>
        <w:top w:val="none" w:sz="0" w:space="0" w:color="auto"/>
        <w:left w:val="none" w:sz="0" w:space="0" w:color="auto"/>
        <w:bottom w:val="none" w:sz="0" w:space="0" w:color="auto"/>
        <w:right w:val="none" w:sz="0" w:space="0" w:color="auto"/>
      </w:divBdr>
    </w:div>
    <w:div w:id="1973360342">
      <w:bodyDiv w:val="1"/>
      <w:marLeft w:val="0"/>
      <w:marRight w:val="0"/>
      <w:marTop w:val="0"/>
      <w:marBottom w:val="0"/>
      <w:divBdr>
        <w:top w:val="none" w:sz="0" w:space="0" w:color="auto"/>
        <w:left w:val="none" w:sz="0" w:space="0" w:color="auto"/>
        <w:bottom w:val="none" w:sz="0" w:space="0" w:color="auto"/>
        <w:right w:val="none" w:sz="0" w:space="0" w:color="auto"/>
      </w:divBdr>
    </w:div>
    <w:div w:id="1976328214">
      <w:bodyDiv w:val="1"/>
      <w:marLeft w:val="0"/>
      <w:marRight w:val="0"/>
      <w:marTop w:val="0"/>
      <w:marBottom w:val="0"/>
      <w:divBdr>
        <w:top w:val="none" w:sz="0" w:space="0" w:color="auto"/>
        <w:left w:val="none" w:sz="0" w:space="0" w:color="auto"/>
        <w:bottom w:val="none" w:sz="0" w:space="0" w:color="auto"/>
        <w:right w:val="none" w:sz="0" w:space="0" w:color="auto"/>
      </w:divBdr>
    </w:div>
    <w:div w:id="1976838739">
      <w:bodyDiv w:val="1"/>
      <w:marLeft w:val="0"/>
      <w:marRight w:val="0"/>
      <w:marTop w:val="0"/>
      <w:marBottom w:val="0"/>
      <w:divBdr>
        <w:top w:val="none" w:sz="0" w:space="0" w:color="auto"/>
        <w:left w:val="none" w:sz="0" w:space="0" w:color="auto"/>
        <w:bottom w:val="none" w:sz="0" w:space="0" w:color="auto"/>
        <w:right w:val="none" w:sz="0" w:space="0" w:color="auto"/>
      </w:divBdr>
    </w:div>
    <w:div w:id="1988046080">
      <w:bodyDiv w:val="1"/>
      <w:marLeft w:val="0"/>
      <w:marRight w:val="0"/>
      <w:marTop w:val="0"/>
      <w:marBottom w:val="0"/>
      <w:divBdr>
        <w:top w:val="none" w:sz="0" w:space="0" w:color="auto"/>
        <w:left w:val="none" w:sz="0" w:space="0" w:color="auto"/>
        <w:bottom w:val="none" w:sz="0" w:space="0" w:color="auto"/>
        <w:right w:val="none" w:sz="0" w:space="0" w:color="auto"/>
      </w:divBdr>
    </w:div>
    <w:div w:id="1995453478">
      <w:bodyDiv w:val="1"/>
      <w:marLeft w:val="0"/>
      <w:marRight w:val="0"/>
      <w:marTop w:val="0"/>
      <w:marBottom w:val="0"/>
      <w:divBdr>
        <w:top w:val="none" w:sz="0" w:space="0" w:color="auto"/>
        <w:left w:val="none" w:sz="0" w:space="0" w:color="auto"/>
        <w:bottom w:val="none" w:sz="0" w:space="0" w:color="auto"/>
        <w:right w:val="none" w:sz="0" w:space="0" w:color="auto"/>
      </w:divBdr>
    </w:div>
    <w:div w:id="2005157490">
      <w:bodyDiv w:val="1"/>
      <w:marLeft w:val="0"/>
      <w:marRight w:val="0"/>
      <w:marTop w:val="0"/>
      <w:marBottom w:val="0"/>
      <w:divBdr>
        <w:top w:val="none" w:sz="0" w:space="0" w:color="auto"/>
        <w:left w:val="none" w:sz="0" w:space="0" w:color="auto"/>
        <w:bottom w:val="none" w:sz="0" w:space="0" w:color="auto"/>
        <w:right w:val="none" w:sz="0" w:space="0" w:color="auto"/>
      </w:divBdr>
    </w:div>
    <w:div w:id="2009745026">
      <w:bodyDiv w:val="1"/>
      <w:marLeft w:val="0"/>
      <w:marRight w:val="0"/>
      <w:marTop w:val="0"/>
      <w:marBottom w:val="0"/>
      <w:divBdr>
        <w:top w:val="none" w:sz="0" w:space="0" w:color="auto"/>
        <w:left w:val="none" w:sz="0" w:space="0" w:color="auto"/>
        <w:bottom w:val="none" w:sz="0" w:space="0" w:color="auto"/>
        <w:right w:val="none" w:sz="0" w:space="0" w:color="auto"/>
      </w:divBdr>
    </w:div>
    <w:div w:id="2010868625">
      <w:bodyDiv w:val="1"/>
      <w:marLeft w:val="0"/>
      <w:marRight w:val="0"/>
      <w:marTop w:val="0"/>
      <w:marBottom w:val="0"/>
      <w:divBdr>
        <w:top w:val="none" w:sz="0" w:space="0" w:color="auto"/>
        <w:left w:val="none" w:sz="0" w:space="0" w:color="auto"/>
        <w:bottom w:val="none" w:sz="0" w:space="0" w:color="auto"/>
        <w:right w:val="none" w:sz="0" w:space="0" w:color="auto"/>
      </w:divBdr>
    </w:div>
    <w:div w:id="2016609364">
      <w:bodyDiv w:val="1"/>
      <w:marLeft w:val="0"/>
      <w:marRight w:val="0"/>
      <w:marTop w:val="0"/>
      <w:marBottom w:val="0"/>
      <w:divBdr>
        <w:top w:val="none" w:sz="0" w:space="0" w:color="auto"/>
        <w:left w:val="none" w:sz="0" w:space="0" w:color="auto"/>
        <w:bottom w:val="none" w:sz="0" w:space="0" w:color="auto"/>
        <w:right w:val="none" w:sz="0" w:space="0" w:color="auto"/>
      </w:divBdr>
    </w:div>
    <w:div w:id="2025746541">
      <w:bodyDiv w:val="1"/>
      <w:marLeft w:val="0"/>
      <w:marRight w:val="0"/>
      <w:marTop w:val="0"/>
      <w:marBottom w:val="0"/>
      <w:divBdr>
        <w:top w:val="none" w:sz="0" w:space="0" w:color="auto"/>
        <w:left w:val="none" w:sz="0" w:space="0" w:color="auto"/>
        <w:bottom w:val="none" w:sz="0" w:space="0" w:color="auto"/>
        <w:right w:val="none" w:sz="0" w:space="0" w:color="auto"/>
      </w:divBdr>
    </w:div>
    <w:div w:id="2028864430">
      <w:bodyDiv w:val="1"/>
      <w:marLeft w:val="0"/>
      <w:marRight w:val="0"/>
      <w:marTop w:val="0"/>
      <w:marBottom w:val="0"/>
      <w:divBdr>
        <w:top w:val="none" w:sz="0" w:space="0" w:color="auto"/>
        <w:left w:val="none" w:sz="0" w:space="0" w:color="auto"/>
        <w:bottom w:val="none" w:sz="0" w:space="0" w:color="auto"/>
        <w:right w:val="none" w:sz="0" w:space="0" w:color="auto"/>
      </w:divBdr>
    </w:div>
    <w:div w:id="2034110772">
      <w:bodyDiv w:val="1"/>
      <w:marLeft w:val="0"/>
      <w:marRight w:val="0"/>
      <w:marTop w:val="0"/>
      <w:marBottom w:val="0"/>
      <w:divBdr>
        <w:top w:val="none" w:sz="0" w:space="0" w:color="auto"/>
        <w:left w:val="none" w:sz="0" w:space="0" w:color="auto"/>
        <w:bottom w:val="none" w:sz="0" w:space="0" w:color="auto"/>
        <w:right w:val="none" w:sz="0" w:space="0" w:color="auto"/>
      </w:divBdr>
    </w:div>
    <w:div w:id="2036077668">
      <w:bodyDiv w:val="1"/>
      <w:marLeft w:val="0"/>
      <w:marRight w:val="0"/>
      <w:marTop w:val="0"/>
      <w:marBottom w:val="0"/>
      <w:divBdr>
        <w:top w:val="none" w:sz="0" w:space="0" w:color="auto"/>
        <w:left w:val="none" w:sz="0" w:space="0" w:color="auto"/>
        <w:bottom w:val="none" w:sz="0" w:space="0" w:color="auto"/>
        <w:right w:val="none" w:sz="0" w:space="0" w:color="auto"/>
      </w:divBdr>
    </w:div>
    <w:div w:id="2038699303">
      <w:bodyDiv w:val="1"/>
      <w:marLeft w:val="0"/>
      <w:marRight w:val="0"/>
      <w:marTop w:val="0"/>
      <w:marBottom w:val="0"/>
      <w:divBdr>
        <w:top w:val="none" w:sz="0" w:space="0" w:color="auto"/>
        <w:left w:val="none" w:sz="0" w:space="0" w:color="auto"/>
        <w:bottom w:val="none" w:sz="0" w:space="0" w:color="auto"/>
        <w:right w:val="none" w:sz="0" w:space="0" w:color="auto"/>
      </w:divBdr>
    </w:div>
    <w:div w:id="2039743815">
      <w:bodyDiv w:val="1"/>
      <w:marLeft w:val="0"/>
      <w:marRight w:val="0"/>
      <w:marTop w:val="0"/>
      <w:marBottom w:val="0"/>
      <w:divBdr>
        <w:top w:val="none" w:sz="0" w:space="0" w:color="auto"/>
        <w:left w:val="none" w:sz="0" w:space="0" w:color="auto"/>
        <w:bottom w:val="none" w:sz="0" w:space="0" w:color="auto"/>
        <w:right w:val="none" w:sz="0" w:space="0" w:color="auto"/>
      </w:divBdr>
    </w:div>
    <w:div w:id="2047754659">
      <w:bodyDiv w:val="1"/>
      <w:marLeft w:val="0"/>
      <w:marRight w:val="0"/>
      <w:marTop w:val="0"/>
      <w:marBottom w:val="0"/>
      <w:divBdr>
        <w:top w:val="none" w:sz="0" w:space="0" w:color="auto"/>
        <w:left w:val="none" w:sz="0" w:space="0" w:color="auto"/>
        <w:bottom w:val="none" w:sz="0" w:space="0" w:color="auto"/>
        <w:right w:val="none" w:sz="0" w:space="0" w:color="auto"/>
      </w:divBdr>
    </w:div>
    <w:div w:id="2049331882">
      <w:bodyDiv w:val="1"/>
      <w:marLeft w:val="0"/>
      <w:marRight w:val="0"/>
      <w:marTop w:val="0"/>
      <w:marBottom w:val="0"/>
      <w:divBdr>
        <w:top w:val="none" w:sz="0" w:space="0" w:color="auto"/>
        <w:left w:val="none" w:sz="0" w:space="0" w:color="auto"/>
        <w:bottom w:val="none" w:sz="0" w:space="0" w:color="auto"/>
        <w:right w:val="none" w:sz="0" w:space="0" w:color="auto"/>
      </w:divBdr>
    </w:div>
    <w:div w:id="2050186144">
      <w:bodyDiv w:val="1"/>
      <w:marLeft w:val="0"/>
      <w:marRight w:val="0"/>
      <w:marTop w:val="0"/>
      <w:marBottom w:val="0"/>
      <w:divBdr>
        <w:top w:val="none" w:sz="0" w:space="0" w:color="auto"/>
        <w:left w:val="none" w:sz="0" w:space="0" w:color="auto"/>
        <w:bottom w:val="none" w:sz="0" w:space="0" w:color="auto"/>
        <w:right w:val="none" w:sz="0" w:space="0" w:color="auto"/>
      </w:divBdr>
    </w:div>
    <w:div w:id="2050448436">
      <w:bodyDiv w:val="1"/>
      <w:marLeft w:val="0"/>
      <w:marRight w:val="0"/>
      <w:marTop w:val="0"/>
      <w:marBottom w:val="0"/>
      <w:divBdr>
        <w:top w:val="none" w:sz="0" w:space="0" w:color="auto"/>
        <w:left w:val="none" w:sz="0" w:space="0" w:color="auto"/>
        <w:bottom w:val="none" w:sz="0" w:space="0" w:color="auto"/>
        <w:right w:val="none" w:sz="0" w:space="0" w:color="auto"/>
      </w:divBdr>
    </w:div>
    <w:div w:id="2053116838">
      <w:bodyDiv w:val="1"/>
      <w:marLeft w:val="0"/>
      <w:marRight w:val="0"/>
      <w:marTop w:val="0"/>
      <w:marBottom w:val="0"/>
      <w:divBdr>
        <w:top w:val="none" w:sz="0" w:space="0" w:color="auto"/>
        <w:left w:val="none" w:sz="0" w:space="0" w:color="auto"/>
        <w:bottom w:val="none" w:sz="0" w:space="0" w:color="auto"/>
        <w:right w:val="none" w:sz="0" w:space="0" w:color="auto"/>
      </w:divBdr>
    </w:div>
    <w:div w:id="2059931281">
      <w:bodyDiv w:val="1"/>
      <w:marLeft w:val="0"/>
      <w:marRight w:val="0"/>
      <w:marTop w:val="0"/>
      <w:marBottom w:val="0"/>
      <w:divBdr>
        <w:top w:val="none" w:sz="0" w:space="0" w:color="auto"/>
        <w:left w:val="none" w:sz="0" w:space="0" w:color="auto"/>
        <w:bottom w:val="none" w:sz="0" w:space="0" w:color="auto"/>
        <w:right w:val="none" w:sz="0" w:space="0" w:color="auto"/>
      </w:divBdr>
    </w:div>
    <w:div w:id="2067794281">
      <w:bodyDiv w:val="1"/>
      <w:marLeft w:val="0"/>
      <w:marRight w:val="0"/>
      <w:marTop w:val="0"/>
      <w:marBottom w:val="0"/>
      <w:divBdr>
        <w:top w:val="none" w:sz="0" w:space="0" w:color="auto"/>
        <w:left w:val="none" w:sz="0" w:space="0" w:color="auto"/>
        <w:bottom w:val="none" w:sz="0" w:space="0" w:color="auto"/>
        <w:right w:val="none" w:sz="0" w:space="0" w:color="auto"/>
      </w:divBdr>
    </w:div>
    <w:div w:id="2070490321">
      <w:bodyDiv w:val="1"/>
      <w:marLeft w:val="0"/>
      <w:marRight w:val="0"/>
      <w:marTop w:val="0"/>
      <w:marBottom w:val="0"/>
      <w:divBdr>
        <w:top w:val="none" w:sz="0" w:space="0" w:color="auto"/>
        <w:left w:val="none" w:sz="0" w:space="0" w:color="auto"/>
        <w:bottom w:val="none" w:sz="0" w:space="0" w:color="auto"/>
        <w:right w:val="none" w:sz="0" w:space="0" w:color="auto"/>
      </w:divBdr>
    </w:div>
    <w:div w:id="2079664990">
      <w:bodyDiv w:val="1"/>
      <w:marLeft w:val="0"/>
      <w:marRight w:val="0"/>
      <w:marTop w:val="0"/>
      <w:marBottom w:val="0"/>
      <w:divBdr>
        <w:top w:val="none" w:sz="0" w:space="0" w:color="auto"/>
        <w:left w:val="none" w:sz="0" w:space="0" w:color="auto"/>
        <w:bottom w:val="none" w:sz="0" w:space="0" w:color="auto"/>
        <w:right w:val="none" w:sz="0" w:space="0" w:color="auto"/>
      </w:divBdr>
    </w:div>
    <w:div w:id="2081907055">
      <w:bodyDiv w:val="1"/>
      <w:marLeft w:val="0"/>
      <w:marRight w:val="0"/>
      <w:marTop w:val="0"/>
      <w:marBottom w:val="0"/>
      <w:divBdr>
        <w:top w:val="none" w:sz="0" w:space="0" w:color="auto"/>
        <w:left w:val="none" w:sz="0" w:space="0" w:color="auto"/>
        <w:bottom w:val="none" w:sz="0" w:space="0" w:color="auto"/>
        <w:right w:val="none" w:sz="0" w:space="0" w:color="auto"/>
      </w:divBdr>
    </w:div>
    <w:div w:id="2082212935">
      <w:bodyDiv w:val="1"/>
      <w:marLeft w:val="0"/>
      <w:marRight w:val="0"/>
      <w:marTop w:val="0"/>
      <w:marBottom w:val="0"/>
      <w:divBdr>
        <w:top w:val="none" w:sz="0" w:space="0" w:color="auto"/>
        <w:left w:val="none" w:sz="0" w:space="0" w:color="auto"/>
        <w:bottom w:val="none" w:sz="0" w:space="0" w:color="auto"/>
        <w:right w:val="none" w:sz="0" w:space="0" w:color="auto"/>
      </w:divBdr>
    </w:div>
    <w:div w:id="2088530286">
      <w:bodyDiv w:val="1"/>
      <w:marLeft w:val="0"/>
      <w:marRight w:val="0"/>
      <w:marTop w:val="0"/>
      <w:marBottom w:val="0"/>
      <w:divBdr>
        <w:top w:val="none" w:sz="0" w:space="0" w:color="auto"/>
        <w:left w:val="none" w:sz="0" w:space="0" w:color="auto"/>
        <w:bottom w:val="none" w:sz="0" w:space="0" w:color="auto"/>
        <w:right w:val="none" w:sz="0" w:space="0" w:color="auto"/>
      </w:divBdr>
    </w:div>
    <w:div w:id="2089039664">
      <w:bodyDiv w:val="1"/>
      <w:marLeft w:val="0"/>
      <w:marRight w:val="0"/>
      <w:marTop w:val="0"/>
      <w:marBottom w:val="0"/>
      <w:divBdr>
        <w:top w:val="none" w:sz="0" w:space="0" w:color="auto"/>
        <w:left w:val="none" w:sz="0" w:space="0" w:color="auto"/>
        <w:bottom w:val="none" w:sz="0" w:space="0" w:color="auto"/>
        <w:right w:val="none" w:sz="0" w:space="0" w:color="auto"/>
      </w:divBdr>
    </w:div>
    <w:div w:id="2091274541">
      <w:bodyDiv w:val="1"/>
      <w:marLeft w:val="0"/>
      <w:marRight w:val="0"/>
      <w:marTop w:val="0"/>
      <w:marBottom w:val="0"/>
      <w:divBdr>
        <w:top w:val="none" w:sz="0" w:space="0" w:color="auto"/>
        <w:left w:val="none" w:sz="0" w:space="0" w:color="auto"/>
        <w:bottom w:val="none" w:sz="0" w:space="0" w:color="auto"/>
        <w:right w:val="none" w:sz="0" w:space="0" w:color="auto"/>
      </w:divBdr>
    </w:div>
    <w:div w:id="2091928937">
      <w:bodyDiv w:val="1"/>
      <w:marLeft w:val="0"/>
      <w:marRight w:val="0"/>
      <w:marTop w:val="0"/>
      <w:marBottom w:val="0"/>
      <w:divBdr>
        <w:top w:val="none" w:sz="0" w:space="0" w:color="auto"/>
        <w:left w:val="none" w:sz="0" w:space="0" w:color="auto"/>
        <w:bottom w:val="none" w:sz="0" w:space="0" w:color="auto"/>
        <w:right w:val="none" w:sz="0" w:space="0" w:color="auto"/>
      </w:divBdr>
    </w:div>
    <w:div w:id="2107577727">
      <w:bodyDiv w:val="1"/>
      <w:marLeft w:val="0"/>
      <w:marRight w:val="0"/>
      <w:marTop w:val="0"/>
      <w:marBottom w:val="0"/>
      <w:divBdr>
        <w:top w:val="none" w:sz="0" w:space="0" w:color="auto"/>
        <w:left w:val="none" w:sz="0" w:space="0" w:color="auto"/>
        <w:bottom w:val="none" w:sz="0" w:space="0" w:color="auto"/>
        <w:right w:val="none" w:sz="0" w:space="0" w:color="auto"/>
      </w:divBdr>
    </w:div>
    <w:div w:id="2107842404">
      <w:bodyDiv w:val="1"/>
      <w:marLeft w:val="0"/>
      <w:marRight w:val="0"/>
      <w:marTop w:val="0"/>
      <w:marBottom w:val="0"/>
      <w:divBdr>
        <w:top w:val="none" w:sz="0" w:space="0" w:color="auto"/>
        <w:left w:val="none" w:sz="0" w:space="0" w:color="auto"/>
        <w:bottom w:val="none" w:sz="0" w:space="0" w:color="auto"/>
        <w:right w:val="none" w:sz="0" w:space="0" w:color="auto"/>
      </w:divBdr>
    </w:div>
    <w:div w:id="2112507381">
      <w:bodyDiv w:val="1"/>
      <w:marLeft w:val="0"/>
      <w:marRight w:val="0"/>
      <w:marTop w:val="0"/>
      <w:marBottom w:val="0"/>
      <w:divBdr>
        <w:top w:val="none" w:sz="0" w:space="0" w:color="auto"/>
        <w:left w:val="none" w:sz="0" w:space="0" w:color="auto"/>
        <w:bottom w:val="none" w:sz="0" w:space="0" w:color="auto"/>
        <w:right w:val="none" w:sz="0" w:space="0" w:color="auto"/>
      </w:divBdr>
    </w:div>
    <w:div w:id="2115320371">
      <w:bodyDiv w:val="1"/>
      <w:marLeft w:val="0"/>
      <w:marRight w:val="0"/>
      <w:marTop w:val="0"/>
      <w:marBottom w:val="0"/>
      <w:divBdr>
        <w:top w:val="none" w:sz="0" w:space="0" w:color="auto"/>
        <w:left w:val="none" w:sz="0" w:space="0" w:color="auto"/>
        <w:bottom w:val="none" w:sz="0" w:space="0" w:color="auto"/>
        <w:right w:val="none" w:sz="0" w:space="0" w:color="auto"/>
      </w:divBdr>
    </w:div>
    <w:div w:id="2116098212">
      <w:bodyDiv w:val="1"/>
      <w:marLeft w:val="0"/>
      <w:marRight w:val="0"/>
      <w:marTop w:val="0"/>
      <w:marBottom w:val="0"/>
      <w:divBdr>
        <w:top w:val="none" w:sz="0" w:space="0" w:color="auto"/>
        <w:left w:val="none" w:sz="0" w:space="0" w:color="auto"/>
        <w:bottom w:val="none" w:sz="0" w:space="0" w:color="auto"/>
        <w:right w:val="none" w:sz="0" w:space="0" w:color="auto"/>
      </w:divBdr>
    </w:div>
    <w:div w:id="2117166092">
      <w:bodyDiv w:val="1"/>
      <w:marLeft w:val="0"/>
      <w:marRight w:val="0"/>
      <w:marTop w:val="0"/>
      <w:marBottom w:val="0"/>
      <w:divBdr>
        <w:top w:val="none" w:sz="0" w:space="0" w:color="auto"/>
        <w:left w:val="none" w:sz="0" w:space="0" w:color="auto"/>
        <w:bottom w:val="none" w:sz="0" w:space="0" w:color="auto"/>
        <w:right w:val="none" w:sz="0" w:space="0" w:color="auto"/>
      </w:divBdr>
    </w:div>
    <w:div w:id="2130930423">
      <w:bodyDiv w:val="1"/>
      <w:marLeft w:val="0"/>
      <w:marRight w:val="0"/>
      <w:marTop w:val="0"/>
      <w:marBottom w:val="0"/>
      <w:divBdr>
        <w:top w:val="none" w:sz="0" w:space="0" w:color="auto"/>
        <w:left w:val="none" w:sz="0" w:space="0" w:color="auto"/>
        <w:bottom w:val="none" w:sz="0" w:space="0" w:color="auto"/>
        <w:right w:val="none" w:sz="0" w:space="0" w:color="auto"/>
      </w:divBdr>
    </w:div>
    <w:div w:id="2137136839">
      <w:bodyDiv w:val="1"/>
      <w:marLeft w:val="0"/>
      <w:marRight w:val="0"/>
      <w:marTop w:val="0"/>
      <w:marBottom w:val="0"/>
      <w:divBdr>
        <w:top w:val="none" w:sz="0" w:space="0" w:color="auto"/>
        <w:left w:val="none" w:sz="0" w:space="0" w:color="auto"/>
        <w:bottom w:val="none" w:sz="0" w:space="0" w:color="auto"/>
        <w:right w:val="none" w:sz="0" w:space="0" w:color="auto"/>
      </w:divBdr>
    </w:div>
    <w:div w:id="2139300262">
      <w:bodyDiv w:val="1"/>
      <w:marLeft w:val="0"/>
      <w:marRight w:val="0"/>
      <w:marTop w:val="0"/>
      <w:marBottom w:val="0"/>
      <w:divBdr>
        <w:top w:val="none" w:sz="0" w:space="0" w:color="auto"/>
        <w:left w:val="none" w:sz="0" w:space="0" w:color="auto"/>
        <w:bottom w:val="none" w:sz="0" w:space="0" w:color="auto"/>
        <w:right w:val="none" w:sz="0" w:space="0" w:color="auto"/>
      </w:divBdr>
    </w:div>
    <w:div w:id="214095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garantF1://12012604.0"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hyperlink" Target="garantF1://12012604.242" TargetMode="External"/><Relationship Id="rId7" Type="http://schemas.openxmlformats.org/officeDocument/2006/relationships/endnotes" Target="endnotes.xm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image" Target="media/image3.emf"/><Relationship Id="rId33" Type="http://schemas.openxmlformats.org/officeDocument/2006/relationships/hyperlink" Target="garantF1://73262253.1000" TargetMode="Externa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hyperlink" Target="garantF1://73262253.0" TargetMode="External"/><Relationship Id="rId29" Type="http://schemas.openxmlformats.org/officeDocument/2006/relationships/hyperlink" Target="garantF1://12012604.1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 TargetMode="External"/><Relationship Id="rId24" Type="http://schemas.openxmlformats.org/officeDocument/2006/relationships/hyperlink" Target="garantF1://12012604.242" TargetMode="External"/><Relationship Id="rId32" Type="http://schemas.openxmlformats.org/officeDocument/2006/relationships/hyperlink" Target="garantF1://74872866.0" TargetMode="External"/><Relationship Id="rId5" Type="http://schemas.openxmlformats.org/officeDocument/2006/relationships/webSettings" Target="webSettings.xml"/><Relationship Id="rId15" Type="http://schemas.openxmlformats.org/officeDocument/2006/relationships/hyperlink" Target="http://ivo.garant.ru/" TargetMode="External"/><Relationship Id="rId23" Type="http://schemas.openxmlformats.org/officeDocument/2006/relationships/hyperlink" Target="garantF1://70656458.100" TargetMode="External"/><Relationship Id="rId28" Type="http://schemas.openxmlformats.org/officeDocument/2006/relationships/hyperlink" Target="garantF1://73262253.42" TargetMode="External"/><Relationship Id="rId36" Type="http://schemas.openxmlformats.org/officeDocument/2006/relationships/theme" Target="theme/theme1.xml"/><Relationship Id="rId10" Type="http://schemas.openxmlformats.org/officeDocument/2006/relationships/hyperlink" Target="http://ivo.garant.ru/" TargetMode="External"/><Relationship Id="rId19" Type="http://schemas.openxmlformats.org/officeDocument/2006/relationships/hyperlink" Target="garantF1://73262253.1000" TargetMode="External"/><Relationship Id="rId31" Type="http://schemas.openxmlformats.org/officeDocument/2006/relationships/hyperlink" Target="garantF1://73262253.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vo.garant.ru/" TargetMode="External"/><Relationship Id="rId22" Type="http://schemas.openxmlformats.org/officeDocument/2006/relationships/hyperlink" Target="garantF1://403022951.0" TargetMode="External"/><Relationship Id="rId27" Type="http://schemas.openxmlformats.org/officeDocument/2006/relationships/image" Target="media/image5.emf"/><Relationship Id="rId30" Type="http://schemas.openxmlformats.org/officeDocument/2006/relationships/hyperlink" Target="garantF1://73262253.1000" TargetMode="External"/><Relationship Id="rId35" Type="http://schemas.openxmlformats.org/officeDocument/2006/relationships/fontTable" Target="fontTable.xml"/><Relationship Id="rId8"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6951F-C9BD-4FD0-878B-91E3E42D0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8930</TotalTime>
  <Pages>40</Pages>
  <Words>10641</Words>
  <Characters>60660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Дьячук Кристина Евгеньевна</cp:lastModifiedBy>
  <cp:revision>749</cp:revision>
  <cp:lastPrinted>2023-02-07T03:15:00Z</cp:lastPrinted>
  <dcterms:created xsi:type="dcterms:W3CDTF">2021-12-11T03:03:00Z</dcterms:created>
  <dcterms:modified xsi:type="dcterms:W3CDTF">2023-02-10T00:05:00Z</dcterms:modified>
</cp:coreProperties>
</file>